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9C" w:rsidRPr="00784497" w:rsidRDefault="007C019C" w:rsidP="007C019C">
      <w:pPr>
        <w:keepNext/>
        <w:shd w:val="clear" w:color="auto" w:fill="FFFFFF"/>
        <w:spacing w:after="0" w:line="280" w:lineRule="exact"/>
        <w:jc w:val="center"/>
        <w:outlineLvl w:val="6"/>
        <w:rPr>
          <w:rFonts w:ascii="Times New Roman" w:eastAsia="Times New Roman" w:hAnsi="Times New Roman" w:cs="Times New Roman"/>
          <w:b/>
          <w:sz w:val="24"/>
          <w:szCs w:val="24"/>
          <w:lang w:eastAsia="ru-RU"/>
        </w:rPr>
      </w:pPr>
      <w:bookmarkStart w:id="0" w:name="_Toc308458222"/>
      <w:bookmarkStart w:id="1" w:name="_Toc310589749"/>
      <w:r w:rsidRPr="00784497">
        <w:rPr>
          <w:rFonts w:ascii="Times New Roman" w:eastAsia="Times New Roman" w:hAnsi="Times New Roman" w:cs="Times New Roman"/>
          <w:b/>
          <w:sz w:val="24"/>
          <w:szCs w:val="24"/>
          <w:lang w:eastAsia="ru-RU"/>
        </w:rPr>
        <w:t>Форма документации</w:t>
      </w:r>
      <w:bookmarkEnd w:id="0"/>
      <w:bookmarkEnd w:id="1"/>
      <w:r w:rsidR="00D30C4C" w:rsidRPr="00784497">
        <w:rPr>
          <w:rFonts w:ascii="Times New Roman" w:eastAsia="Times New Roman" w:hAnsi="Times New Roman" w:cs="Times New Roman"/>
          <w:b/>
          <w:sz w:val="24"/>
          <w:szCs w:val="24"/>
          <w:lang w:eastAsia="ru-RU"/>
        </w:rPr>
        <w:t xml:space="preserve"> о проведении квалификационного отбора</w:t>
      </w:r>
    </w:p>
    <w:p w:rsidR="007C019C" w:rsidRPr="00784497" w:rsidRDefault="007C019C" w:rsidP="007C019C">
      <w:pPr>
        <w:tabs>
          <w:tab w:val="left" w:pos="0"/>
          <w:tab w:val="left" w:pos="851"/>
        </w:tabs>
        <w:spacing w:after="0" w:line="240" w:lineRule="auto"/>
        <w:jc w:val="both"/>
        <w:outlineLvl w:val="0"/>
        <w:rPr>
          <w:rFonts w:ascii="Times New Roman" w:eastAsia="Times New Roman" w:hAnsi="Times New Roman" w:cs="Times New Roman"/>
          <w:b/>
          <w:bCs/>
          <w:sz w:val="24"/>
          <w:szCs w:val="24"/>
          <w:lang w:eastAsia="ru-RU"/>
        </w:rPr>
      </w:pPr>
      <w:bookmarkStart w:id="2" w:name="_Toc308458223"/>
      <w:bookmarkStart w:id="3" w:name="_Toc310589750"/>
      <w:bookmarkStart w:id="4" w:name="_Toc310590895"/>
      <w:r w:rsidRPr="00784497">
        <w:rPr>
          <w:rFonts w:ascii="Times New Roman" w:eastAsia="Times New Roman" w:hAnsi="Times New Roman" w:cs="Times New Roman"/>
          <w:b/>
          <w:bCs/>
          <w:sz w:val="24"/>
          <w:szCs w:val="24"/>
          <w:lang w:eastAsia="ru-RU"/>
        </w:rPr>
        <w:t>_____________________________________________________________________________</w:t>
      </w:r>
      <w:bookmarkEnd w:id="2"/>
      <w:bookmarkEnd w:id="3"/>
      <w:bookmarkEnd w:id="4"/>
    </w:p>
    <w:p w:rsidR="007C019C" w:rsidRPr="00784497" w:rsidRDefault="007C019C" w:rsidP="007C019C">
      <w:pPr>
        <w:keepNext/>
        <w:overflowPunct w:val="0"/>
        <w:spacing w:after="0" w:line="240" w:lineRule="auto"/>
        <w:ind w:left="4820"/>
        <w:jc w:val="right"/>
        <w:textAlignment w:val="baseline"/>
        <w:rPr>
          <w:rFonts w:ascii="Times New Roman" w:eastAsia="Times New Roman" w:hAnsi="Times New Roman" w:cs="Times New Roman"/>
          <w:b/>
          <w:sz w:val="24"/>
          <w:szCs w:val="24"/>
        </w:rPr>
      </w:pPr>
      <w:r w:rsidRPr="00784497">
        <w:rPr>
          <w:rFonts w:ascii="Times New Roman" w:eastAsia="Times New Roman" w:hAnsi="Times New Roman" w:cs="Times New Roman"/>
          <w:b/>
          <w:sz w:val="24"/>
          <w:szCs w:val="24"/>
        </w:rPr>
        <w:t>Утверждено на заседании</w:t>
      </w:r>
    </w:p>
    <w:p w:rsidR="007C019C" w:rsidRPr="00784497" w:rsidRDefault="007C019C" w:rsidP="007C019C">
      <w:pPr>
        <w:keepNext/>
        <w:overflowPunct w:val="0"/>
        <w:spacing w:after="0" w:line="240" w:lineRule="auto"/>
        <w:ind w:left="4820"/>
        <w:jc w:val="right"/>
        <w:textAlignment w:val="baseline"/>
        <w:rPr>
          <w:rFonts w:ascii="Times New Roman" w:eastAsia="Times New Roman" w:hAnsi="Times New Roman" w:cs="Times New Roman"/>
          <w:b/>
          <w:sz w:val="24"/>
          <w:szCs w:val="24"/>
        </w:rPr>
      </w:pPr>
      <w:r w:rsidRPr="00784497">
        <w:rPr>
          <w:rFonts w:ascii="Times New Roman" w:eastAsia="Times New Roman" w:hAnsi="Times New Roman" w:cs="Times New Roman"/>
          <w:b/>
          <w:sz w:val="24"/>
          <w:szCs w:val="24"/>
        </w:rPr>
        <w:t>Конкурсной комиссии</w:t>
      </w:r>
    </w:p>
    <w:p w:rsidR="007C019C" w:rsidRPr="00784497" w:rsidRDefault="007C019C" w:rsidP="007C019C">
      <w:pPr>
        <w:spacing w:after="0" w:line="240" w:lineRule="auto"/>
        <w:ind w:left="4820"/>
        <w:jc w:val="right"/>
        <w:rPr>
          <w:rFonts w:ascii="Times New Roman" w:eastAsia="Times New Roman" w:hAnsi="Times New Roman" w:cs="Times New Roman"/>
          <w:b/>
          <w:sz w:val="24"/>
          <w:szCs w:val="24"/>
        </w:rPr>
      </w:pPr>
      <w:r w:rsidRPr="00784497">
        <w:rPr>
          <w:rFonts w:ascii="Times New Roman" w:eastAsia="Times New Roman" w:hAnsi="Times New Roman" w:cs="Times New Roman"/>
          <w:b/>
          <w:sz w:val="24"/>
          <w:szCs w:val="24"/>
          <w:lang w:eastAsia="ru-RU"/>
        </w:rPr>
        <w:t>(</w:t>
      </w:r>
      <w:r w:rsidR="009C1EAB" w:rsidRPr="00332D0F">
        <w:rPr>
          <w:rFonts w:ascii="Times New Roman" w:eastAsia="Times New Roman" w:hAnsi="Times New Roman" w:cs="Times New Roman"/>
          <w:b/>
          <w:szCs w:val="24"/>
          <w:lang w:eastAsia="ru-RU"/>
        </w:rPr>
        <w:t xml:space="preserve">протокол № </w:t>
      </w:r>
      <w:r w:rsidR="009C1EAB">
        <w:rPr>
          <w:rFonts w:ascii="Times New Roman" w:eastAsia="Times New Roman" w:hAnsi="Times New Roman" w:cs="Times New Roman"/>
          <w:b/>
          <w:szCs w:val="24"/>
          <w:lang w:eastAsia="ru-RU"/>
        </w:rPr>
        <w:t>55/12</w:t>
      </w:r>
      <w:r w:rsidR="009C1EAB" w:rsidRPr="00332D0F">
        <w:rPr>
          <w:rFonts w:ascii="Times New Roman" w:eastAsia="Times New Roman" w:hAnsi="Times New Roman" w:cs="Times New Roman"/>
          <w:b/>
          <w:szCs w:val="24"/>
          <w:lang w:eastAsia="ru-RU"/>
        </w:rPr>
        <w:t xml:space="preserve"> от</w:t>
      </w:r>
      <w:r w:rsidR="009C1EAB">
        <w:rPr>
          <w:rFonts w:ascii="Times New Roman" w:eastAsia="Times New Roman" w:hAnsi="Times New Roman" w:cs="Times New Roman"/>
          <w:b/>
          <w:szCs w:val="24"/>
          <w:lang w:eastAsia="ru-RU"/>
        </w:rPr>
        <w:t xml:space="preserve"> 15.06.2012</w:t>
      </w:r>
      <w:r w:rsidRPr="00784497">
        <w:rPr>
          <w:rFonts w:ascii="Times New Roman" w:eastAsia="Times New Roman" w:hAnsi="Times New Roman" w:cs="Times New Roman"/>
          <w:b/>
          <w:sz w:val="24"/>
          <w:szCs w:val="24"/>
          <w:lang w:eastAsia="ru-RU"/>
        </w:rPr>
        <w:t>)</w:t>
      </w:r>
    </w:p>
    <w:p w:rsidR="007C019C" w:rsidRPr="00784497" w:rsidRDefault="007C019C" w:rsidP="007C019C">
      <w:pPr>
        <w:spacing w:after="0" w:line="240" w:lineRule="auto"/>
        <w:ind w:left="4820"/>
        <w:rPr>
          <w:rFonts w:ascii="Times New Roman" w:eastAsia="Times New Roman" w:hAnsi="Times New Roman" w:cs="Times New Roman"/>
          <w:sz w:val="24"/>
          <w:szCs w:val="24"/>
        </w:rPr>
      </w:pPr>
    </w:p>
    <w:p w:rsidR="00BF595F" w:rsidRPr="00784497" w:rsidRDefault="00BF595F" w:rsidP="007C019C">
      <w:pPr>
        <w:spacing w:after="0" w:line="240" w:lineRule="auto"/>
        <w:jc w:val="center"/>
        <w:rPr>
          <w:rFonts w:ascii="Times New Roman" w:eastAsia="Times New Roman" w:hAnsi="Times New Roman" w:cs="Times New Roman"/>
          <w:b/>
          <w:sz w:val="24"/>
          <w:szCs w:val="24"/>
          <w:lang w:eastAsia="ru-RU"/>
        </w:rPr>
      </w:pPr>
    </w:p>
    <w:p w:rsidR="007C019C" w:rsidRPr="00784497" w:rsidRDefault="00D30C4C" w:rsidP="007C019C">
      <w:pPr>
        <w:spacing w:after="0" w:line="240" w:lineRule="auto"/>
        <w:jc w:val="center"/>
        <w:rPr>
          <w:rFonts w:ascii="Times New Roman" w:eastAsia="Times New Roman" w:hAnsi="Times New Roman" w:cs="Times New Roman"/>
          <w:b/>
          <w:bCs/>
          <w:sz w:val="24"/>
          <w:szCs w:val="24"/>
          <w:lang w:eastAsia="ru-RU"/>
        </w:rPr>
      </w:pPr>
      <w:r w:rsidRPr="00784497">
        <w:rPr>
          <w:rFonts w:ascii="Times New Roman" w:eastAsia="Times New Roman" w:hAnsi="Times New Roman" w:cs="Times New Roman"/>
          <w:b/>
          <w:sz w:val="24"/>
          <w:szCs w:val="24"/>
          <w:lang w:eastAsia="ru-RU"/>
        </w:rPr>
        <w:t>Д</w:t>
      </w:r>
      <w:r w:rsidR="007C019C" w:rsidRPr="00784497">
        <w:rPr>
          <w:rFonts w:ascii="Times New Roman" w:eastAsia="Times New Roman" w:hAnsi="Times New Roman" w:cs="Times New Roman"/>
          <w:b/>
          <w:sz w:val="24"/>
          <w:szCs w:val="24"/>
          <w:lang w:eastAsia="ru-RU"/>
        </w:rPr>
        <w:t>окументация</w:t>
      </w:r>
      <w:r w:rsidRPr="00784497">
        <w:rPr>
          <w:rFonts w:ascii="Times New Roman" w:eastAsia="Times New Roman" w:hAnsi="Times New Roman" w:cs="Times New Roman"/>
          <w:b/>
          <w:sz w:val="24"/>
          <w:szCs w:val="24"/>
          <w:lang w:eastAsia="ru-RU"/>
        </w:rPr>
        <w:t xml:space="preserve"> о проведении квалификационного отбора</w:t>
      </w:r>
      <w:r w:rsidR="007C019C" w:rsidRPr="00784497">
        <w:rPr>
          <w:rFonts w:ascii="Times New Roman" w:eastAsia="Times New Roman" w:hAnsi="Times New Roman" w:cs="Times New Roman"/>
          <w:b/>
          <w:sz w:val="24"/>
          <w:szCs w:val="24"/>
          <w:lang w:eastAsia="ru-RU"/>
        </w:rPr>
        <w:t xml:space="preserve"> </w:t>
      </w:r>
    </w:p>
    <w:p w:rsidR="007C019C" w:rsidRPr="00784497" w:rsidRDefault="00D30C4C" w:rsidP="007C019C">
      <w:pPr>
        <w:shd w:val="clear" w:color="auto" w:fill="FFFFFF"/>
        <w:spacing w:after="0" w:line="240" w:lineRule="auto"/>
        <w:jc w:val="center"/>
        <w:rPr>
          <w:rFonts w:ascii="Times New Roman" w:eastAsia="Times New Roman" w:hAnsi="Times New Roman" w:cs="Times New Roman"/>
          <w:bCs/>
          <w:i/>
          <w:sz w:val="24"/>
          <w:szCs w:val="24"/>
          <w:lang w:eastAsia="ru-RU"/>
        </w:rPr>
      </w:pPr>
      <w:r w:rsidRPr="00784497">
        <w:rPr>
          <w:rFonts w:ascii="Times New Roman" w:eastAsia="Times New Roman" w:hAnsi="Times New Roman" w:cs="Times New Roman"/>
          <w:b/>
          <w:bCs/>
          <w:sz w:val="24"/>
          <w:szCs w:val="24"/>
          <w:lang w:eastAsia="ru-RU"/>
        </w:rPr>
        <w:t>по выбору организаций</w:t>
      </w:r>
      <w:r w:rsidR="007C019C" w:rsidRPr="00784497">
        <w:rPr>
          <w:rFonts w:ascii="Times New Roman" w:eastAsia="Times New Roman" w:hAnsi="Times New Roman" w:cs="Times New Roman"/>
          <w:b/>
          <w:bCs/>
          <w:sz w:val="24"/>
          <w:szCs w:val="24"/>
          <w:lang w:eastAsia="ru-RU"/>
        </w:rPr>
        <w:t xml:space="preserve"> на</w:t>
      </w:r>
      <w:r w:rsidR="00FC7EA1" w:rsidRPr="00784497">
        <w:rPr>
          <w:rFonts w:ascii="Times New Roman" w:eastAsia="Times New Roman" w:hAnsi="Times New Roman" w:cs="Times New Roman"/>
          <w:b/>
          <w:bCs/>
          <w:sz w:val="24"/>
          <w:szCs w:val="24"/>
          <w:lang w:eastAsia="ru-RU"/>
        </w:rPr>
        <w:t xml:space="preserve"> оказание услуг </w:t>
      </w:r>
      <w:r w:rsidR="00EF764C" w:rsidRPr="00784497">
        <w:rPr>
          <w:rFonts w:ascii="Times New Roman" w:eastAsia="Times New Roman" w:hAnsi="Times New Roman" w:cs="Times New Roman"/>
          <w:b/>
          <w:bCs/>
          <w:sz w:val="24"/>
          <w:szCs w:val="24"/>
          <w:lang w:eastAsia="ru-RU"/>
        </w:rPr>
        <w:t xml:space="preserve">по принудительному взысканию задолженности </w:t>
      </w:r>
      <w:r w:rsidR="007C019C" w:rsidRPr="00784497">
        <w:rPr>
          <w:rFonts w:ascii="Times New Roman" w:eastAsia="Times New Roman" w:hAnsi="Times New Roman" w:cs="Times New Roman"/>
          <w:b/>
          <w:bCs/>
          <w:sz w:val="24"/>
          <w:szCs w:val="24"/>
          <w:lang w:eastAsia="ru-RU"/>
        </w:rPr>
        <w:t>для нужд  ОАО «Сбербанк России»</w:t>
      </w:r>
    </w:p>
    <w:p w:rsidR="007C019C" w:rsidRPr="00784497" w:rsidRDefault="007C019C" w:rsidP="007C019C">
      <w:pPr>
        <w:shd w:val="clear" w:color="auto" w:fill="FFFFFF"/>
        <w:spacing w:after="0" w:line="240" w:lineRule="auto"/>
        <w:jc w:val="center"/>
        <w:rPr>
          <w:rFonts w:ascii="Times New Roman" w:eastAsia="Times New Roman" w:hAnsi="Times New Roman" w:cs="Times New Roman"/>
          <w:b/>
          <w:bCs/>
          <w:i/>
          <w:sz w:val="24"/>
          <w:szCs w:val="24"/>
          <w:lang w:eastAsia="ru-RU"/>
        </w:rPr>
      </w:pPr>
    </w:p>
    <w:p w:rsidR="007C019C" w:rsidRPr="00784497" w:rsidRDefault="007C019C" w:rsidP="008F3A3F">
      <w:pPr>
        <w:pStyle w:val="a9"/>
        <w:numPr>
          <w:ilvl w:val="0"/>
          <w:numId w:val="1"/>
        </w:numPr>
        <w:shd w:val="clear" w:color="auto" w:fill="FFFFFF"/>
        <w:tabs>
          <w:tab w:val="clear" w:pos="540"/>
          <w:tab w:val="num" w:pos="284"/>
        </w:tabs>
        <w:spacing w:after="0" w:line="240" w:lineRule="auto"/>
        <w:jc w:val="both"/>
        <w:rPr>
          <w:rFonts w:ascii="Times New Roman" w:eastAsia="Times New Roman" w:hAnsi="Times New Roman" w:cs="Times New Roman"/>
          <w:b/>
          <w:bCs/>
          <w:sz w:val="24"/>
          <w:szCs w:val="24"/>
          <w:lang w:eastAsia="ru-RU"/>
        </w:rPr>
      </w:pPr>
      <w:r w:rsidRPr="00784497">
        <w:rPr>
          <w:rFonts w:ascii="Times New Roman" w:eastAsia="Times New Roman" w:hAnsi="Times New Roman" w:cs="Times New Roman"/>
          <w:b/>
          <w:bCs/>
          <w:sz w:val="24"/>
          <w:szCs w:val="24"/>
          <w:lang w:eastAsia="ru-RU"/>
        </w:rPr>
        <w:t xml:space="preserve">Общие сведения о </w:t>
      </w:r>
      <w:r w:rsidR="00D30C4C" w:rsidRPr="00784497">
        <w:rPr>
          <w:rFonts w:ascii="Times New Roman" w:eastAsia="Times New Roman" w:hAnsi="Times New Roman" w:cs="Times New Roman"/>
          <w:b/>
          <w:bCs/>
          <w:sz w:val="24"/>
          <w:szCs w:val="24"/>
          <w:lang w:eastAsia="ru-RU"/>
        </w:rPr>
        <w:t>квалификационном отборе (далее Отбор)</w:t>
      </w:r>
    </w:p>
    <w:p w:rsidR="003B24AD" w:rsidRPr="00784497" w:rsidRDefault="003B24AD" w:rsidP="008F3A3F">
      <w:pPr>
        <w:numPr>
          <w:ilvl w:val="1"/>
          <w:numId w:val="1"/>
        </w:numPr>
        <w:shd w:val="clear" w:color="auto" w:fill="FFFFFF"/>
        <w:spacing w:after="0" w:line="240" w:lineRule="auto"/>
        <w:jc w:val="both"/>
        <w:rPr>
          <w:rFonts w:ascii="Times New Roman" w:eastAsia="Times New Roman" w:hAnsi="Times New Roman" w:cs="Times New Roman"/>
          <w:bCs/>
          <w:sz w:val="24"/>
          <w:szCs w:val="24"/>
          <w:u w:val="single"/>
          <w:lang w:eastAsia="ru-RU"/>
        </w:rPr>
      </w:pPr>
      <w:r w:rsidRPr="00784497">
        <w:rPr>
          <w:rFonts w:ascii="Times New Roman" w:eastAsia="Times New Roman" w:hAnsi="Times New Roman" w:cs="Times New Roman"/>
          <w:bCs/>
          <w:sz w:val="24"/>
          <w:szCs w:val="24"/>
          <w:lang w:eastAsia="ru-RU"/>
        </w:rPr>
        <w:t>Заказчик</w:t>
      </w:r>
      <w:r w:rsidRPr="00784497">
        <w:rPr>
          <w:rFonts w:ascii="Times New Roman" w:eastAsia="Times New Roman" w:hAnsi="Times New Roman" w:cs="Times New Roman"/>
          <w:b/>
          <w:bCs/>
          <w:sz w:val="24"/>
          <w:szCs w:val="24"/>
          <w:lang w:eastAsia="ru-RU"/>
        </w:rPr>
        <w:t xml:space="preserve"> —</w:t>
      </w:r>
      <w:r w:rsidRPr="00784497">
        <w:rPr>
          <w:rFonts w:ascii="Times New Roman" w:eastAsia="Times New Roman" w:hAnsi="Times New Roman" w:cs="Times New Roman"/>
          <w:bCs/>
          <w:i/>
          <w:sz w:val="24"/>
          <w:szCs w:val="24"/>
          <w:lang w:eastAsia="ru-RU"/>
        </w:rPr>
        <w:t xml:space="preserve"> </w:t>
      </w:r>
      <w:r w:rsidRPr="00784497">
        <w:rPr>
          <w:rFonts w:ascii="Times New Roman" w:eastAsia="Times New Roman" w:hAnsi="Times New Roman" w:cs="Times New Roman"/>
          <w:bCs/>
          <w:i/>
          <w:sz w:val="24"/>
          <w:szCs w:val="24"/>
          <w:u w:val="single"/>
          <w:lang w:eastAsia="ru-RU"/>
        </w:rPr>
        <w:t>ОАО «Сбербанк России»  (117997, г. Москва, ул. Вавилова, 19), далее по тексту Банк</w:t>
      </w:r>
      <w:r w:rsidRPr="00784497">
        <w:rPr>
          <w:rFonts w:ascii="Times New Roman" w:eastAsia="Times New Roman" w:hAnsi="Times New Roman" w:cs="Times New Roman"/>
          <w:bCs/>
          <w:sz w:val="24"/>
          <w:szCs w:val="24"/>
          <w:u w:val="single"/>
          <w:lang w:eastAsia="ru-RU"/>
        </w:rPr>
        <w:t>.</w:t>
      </w:r>
    </w:p>
    <w:p w:rsidR="003B24AD" w:rsidRPr="00784497" w:rsidRDefault="003B24AD" w:rsidP="008F3A3F">
      <w:pPr>
        <w:numPr>
          <w:ilvl w:val="0"/>
          <w:numId w:val="7"/>
        </w:numPr>
        <w:shd w:val="clear" w:color="auto" w:fill="FFFFFF"/>
        <w:spacing w:after="0" w:line="240" w:lineRule="auto"/>
        <w:ind w:firstLine="16"/>
        <w:rPr>
          <w:rFonts w:ascii="Times New Roman" w:eastAsia="Times New Roman" w:hAnsi="Times New Roman" w:cs="Times New Roman"/>
          <w:i/>
          <w:sz w:val="24"/>
          <w:szCs w:val="24"/>
          <w:lang w:eastAsia="ru-RU"/>
        </w:rPr>
      </w:pPr>
      <w:r w:rsidRPr="00784497">
        <w:rPr>
          <w:rFonts w:ascii="Times New Roman" w:eastAsia="Times New Roman" w:hAnsi="Times New Roman" w:cs="Times New Roman"/>
          <w:sz w:val="24"/>
          <w:szCs w:val="24"/>
          <w:lang w:eastAsia="ru-RU"/>
        </w:rPr>
        <w:t>Количество этапов</w:t>
      </w:r>
      <w:r w:rsidR="00D43C77" w:rsidRPr="00784497">
        <w:rPr>
          <w:rFonts w:ascii="Times New Roman" w:eastAsia="Times New Roman" w:hAnsi="Times New Roman" w:cs="Times New Roman"/>
          <w:sz w:val="24"/>
          <w:szCs w:val="24"/>
          <w:lang w:eastAsia="ru-RU"/>
        </w:rPr>
        <w:t>:</w:t>
      </w:r>
      <w:r w:rsidRPr="00784497">
        <w:rPr>
          <w:rFonts w:ascii="Times New Roman" w:eastAsia="Times New Roman" w:hAnsi="Times New Roman" w:cs="Times New Roman"/>
          <w:sz w:val="24"/>
          <w:szCs w:val="24"/>
          <w:lang w:eastAsia="ru-RU"/>
        </w:rPr>
        <w:t xml:space="preserve"> </w:t>
      </w:r>
      <w:r w:rsidR="00314393" w:rsidRPr="00784497">
        <w:rPr>
          <w:rFonts w:ascii="Times New Roman" w:eastAsia="Times New Roman" w:hAnsi="Times New Roman" w:cs="Times New Roman"/>
          <w:sz w:val="24"/>
          <w:szCs w:val="24"/>
          <w:lang w:eastAsia="ru-RU"/>
        </w:rPr>
        <w:t xml:space="preserve">1. </w:t>
      </w:r>
    </w:p>
    <w:p w:rsidR="008D7D78" w:rsidRPr="00784497" w:rsidRDefault="00EB299D" w:rsidP="009305EB">
      <w:pPr>
        <w:pStyle w:val="a9"/>
        <w:numPr>
          <w:ilvl w:val="0"/>
          <w:numId w:val="7"/>
        </w:numPr>
        <w:shd w:val="clear" w:color="auto" w:fill="FFFFFF"/>
        <w:spacing w:after="0" w:line="240" w:lineRule="auto"/>
        <w:ind w:left="1276" w:hanging="16"/>
        <w:jc w:val="both"/>
        <w:rPr>
          <w:rFonts w:ascii="Times New Roman" w:eastAsia="Times New Roman" w:hAnsi="Times New Roman" w:cs="Times New Roman"/>
          <w:i/>
          <w:spacing w:val="-4"/>
          <w:sz w:val="24"/>
          <w:szCs w:val="24"/>
          <w:lang w:eastAsia="ru-RU"/>
        </w:rPr>
      </w:pPr>
      <w:r w:rsidRPr="00784497">
        <w:rPr>
          <w:rFonts w:ascii="Times New Roman" w:eastAsia="Times New Roman" w:hAnsi="Times New Roman" w:cs="Times New Roman"/>
          <w:sz w:val="24"/>
          <w:szCs w:val="24"/>
          <w:lang w:eastAsia="ru-RU"/>
        </w:rPr>
        <w:t>Цель отбора –</w:t>
      </w:r>
      <w:r w:rsidR="00EC2DB2" w:rsidRPr="00784497">
        <w:rPr>
          <w:rFonts w:ascii="Times New Roman" w:eastAsia="Times New Roman" w:hAnsi="Times New Roman" w:cs="Times New Roman"/>
          <w:sz w:val="24"/>
          <w:szCs w:val="24"/>
          <w:lang w:eastAsia="ru-RU"/>
        </w:rPr>
        <w:t xml:space="preserve"> </w:t>
      </w:r>
      <w:r w:rsidRPr="00784497">
        <w:rPr>
          <w:rFonts w:ascii="Times New Roman" w:eastAsia="Times New Roman" w:hAnsi="Times New Roman" w:cs="Times New Roman"/>
          <w:sz w:val="24"/>
          <w:szCs w:val="24"/>
          <w:lang w:eastAsia="ru-RU"/>
        </w:rPr>
        <w:t>определени</w:t>
      </w:r>
      <w:r w:rsidR="00EC2DB2" w:rsidRPr="00784497">
        <w:rPr>
          <w:rFonts w:ascii="Times New Roman" w:eastAsia="Times New Roman" w:hAnsi="Times New Roman" w:cs="Times New Roman"/>
          <w:sz w:val="24"/>
          <w:szCs w:val="24"/>
          <w:lang w:eastAsia="ru-RU"/>
        </w:rPr>
        <w:t>е</w:t>
      </w:r>
      <w:r w:rsidRPr="00784497">
        <w:rPr>
          <w:rFonts w:ascii="Times New Roman" w:eastAsia="Times New Roman" w:hAnsi="Times New Roman" w:cs="Times New Roman"/>
          <w:sz w:val="24"/>
          <w:szCs w:val="24"/>
          <w:lang w:eastAsia="ru-RU"/>
        </w:rPr>
        <w:t xml:space="preserve"> квалифицированных поставщиков </w:t>
      </w:r>
      <w:r w:rsidR="000B72CE" w:rsidRPr="00784497">
        <w:rPr>
          <w:rFonts w:ascii="Times New Roman" w:eastAsia="Times New Roman" w:hAnsi="Times New Roman" w:cs="Times New Roman"/>
          <w:sz w:val="24"/>
          <w:szCs w:val="24"/>
          <w:lang w:eastAsia="ru-RU"/>
        </w:rPr>
        <w:t>услуг</w:t>
      </w:r>
      <w:r w:rsidR="00C32948" w:rsidRPr="00784497">
        <w:rPr>
          <w:rFonts w:ascii="Times New Roman" w:eastAsia="Times New Roman" w:hAnsi="Times New Roman" w:cs="Times New Roman"/>
          <w:sz w:val="24"/>
          <w:szCs w:val="24"/>
          <w:lang w:eastAsia="ru-RU"/>
        </w:rPr>
        <w:t xml:space="preserve"> по принудительному взысканию задолженности</w:t>
      </w:r>
      <w:r w:rsidR="0051162D" w:rsidRPr="00784497">
        <w:rPr>
          <w:rFonts w:ascii="Times New Roman" w:eastAsia="Times New Roman" w:hAnsi="Times New Roman" w:cs="Times New Roman"/>
          <w:sz w:val="24"/>
          <w:szCs w:val="24"/>
          <w:lang w:eastAsia="ru-RU"/>
        </w:rPr>
        <w:t>, в количестве не более 5 компаний на заявленный в целях аккредитации регион</w:t>
      </w:r>
      <w:r w:rsidR="00EF764C" w:rsidRPr="00784497">
        <w:rPr>
          <w:rFonts w:ascii="Times New Roman" w:eastAsia="Times New Roman" w:hAnsi="Times New Roman" w:cs="Times New Roman"/>
          <w:sz w:val="24"/>
          <w:szCs w:val="24"/>
          <w:lang w:eastAsia="ru-RU"/>
        </w:rPr>
        <w:t xml:space="preserve"> (за исключением Москвы и Московской области – не более 20)</w:t>
      </w:r>
      <w:r w:rsidR="0051162D" w:rsidRPr="00784497">
        <w:rPr>
          <w:rFonts w:ascii="Times New Roman" w:eastAsia="Times New Roman" w:hAnsi="Times New Roman" w:cs="Times New Roman"/>
          <w:sz w:val="24"/>
          <w:szCs w:val="24"/>
          <w:lang w:eastAsia="ru-RU"/>
        </w:rPr>
        <w:t xml:space="preserve">, </w:t>
      </w:r>
      <w:r w:rsidRPr="00784497">
        <w:rPr>
          <w:rFonts w:ascii="Times New Roman" w:eastAsia="Times New Roman" w:hAnsi="Times New Roman" w:cs="Times New Roman"/>
          <w:sz w:val="24"/>
          <w:szCs w:val="24"/>
          <w:lang w:eastAsia="ru-RU"/>
        </w:rPr>
        <w:t>для включения сведений о них в реестр аккредитованных поставщиков Банка</w:t>
      </w:r>
      <w:r w:rsidR="000B72CE" w:rsidRPr="00784497">
        <w:rPr>
          <w:rFonts w:ascii="Times New Roman" w:eastAsia="Times New Roman" w:hAnsi="Times New Roman" w:cs="Times New Roman"/>
          <w:sz w:val="24"/>
          <w:szCs w:val="24"/>
          <w:lang w:eastAsia="ru-RU"/>
        </w:rPr>
        <w:t xml:space="preserve"> </w:t>
      </w:r>
      <w:r w:rsidR="00C025DB" w:rsidRPr="00784497">
        <w:rPr>
          <w:rFonts w:ascii="Times New Roman" w:eastAsia="Times New Roman" w:hAnsi="Times New Roman" w:cs="Times New Roman"/>
          <w:sz w:val="24"/>
          <w:szCs w:val="24"/>
          <w:lang w:eastAsia="ru-RU"/>
        </w:rPr>
        <w:t xml:space="preserve"> в категории «</w:t>
      </w:r>
      <w:r w:rsidR="00EF764C" w:rsidRPr="00784497">
        <w:rPr>
          <w:rFonts w:ascii="Times New Roman" w:eastAsia="Times New Roman" w:hAnsi="Times New Roman" w:cs="Times New Roman"/>
          <w:sz w:val="24"/>
          <w:szCs w:val="24"/>
          <w:lang w:eastAsia="ru-RU"/>
        </w:rPr>
        <w:t>Принудительное взыскание задолженности</w:t>
      </w:r>
      <w:r w:rsidR="00C025DB" w:rsidRPr="00784497">
        <w:rPr>
          <w:rFonts w:ascii="Times New Roman" w:eastAsia="Times New Roman" w:hAnsi="Times New Roman" w:cs="Times New Roman"/>
          <w:sz w:val="24"/>
          <w:szCs w:val="24"/>
          <w:lang w:eastAsia="ru-RU"/>
        </w:rPr>
        <w:t xml:space="preserve">» </w:t>
      </w:r>
      <w:r w:rsidR="000B72CE" w:rsidRPr="00784497">
        <w:rPr>
          <w:rFonts w:ascii="Times New Roman" w:eastAsia="Times New Roman" w:hAnsi="Times New Roman" w:cs="Times New Roman"/>
          <w:sz w:val="24"/>
          <w:szCs w:val="24"/>
          <w:lang w:eastAsia="ru-RU"/>
        </w:rPr>
        <w:t>(далее – Реестр)</w:t>
      </w:r>
      <w:r w:rsidRPr="00784497">
        <w:rPr>
          <w:rFonts w:ascii="Times New Roman" w:eastAsia="Times New Roman" w:hAnsi="Times New Roman" w:cs="Times New Roman"/>
          <w:sz w:val="24"/>
          <w:szCs w:val="24"/>
          <w:lang w:eastAsia="ru-RU"/>
        </w:rPr>
        <w:t>.</w:t>
      </w:r>
      <w:r w:rsidR="008B467F" w:rsidRPr="00784497">
        <w:rPr>
          <w:rFonts w:ascii="Times New Roman" w:eastAsia="Times New Roman" w:hAnsi="Times New Roman" w:cs="Times New Roman"/>
          <w:sz w:val="24"/>
          <w:szCs w:val="24"/>
          <w:lang w:eastAsia="ru-RU"/>
        </w:rPr>
        <w:t xml:space="preserve"> </w:t>
      </w:r>
    </w:p>
    <w:p w:rsidR="003B24AD" w:rsidRPr="00784497" w:rsidRDefault="003B24AD" w:rsidP="008F3A3F">
      <w:pPr>
        <w:pStyle w:val="a9"/>
        <w:numPr>
          <w:ilvl w:val="0"/>
          <w:numId w:val="7"/>
        </w:numPr>
        <w:shd w:val="clear" w:color="auto" w:fill="FFFFFF"/>
        <w:tabs>
          <w:tab w:val="clear" w:pos="1260"/>
          <w:tab w:val="num" w:pos="1276"/>
        </w:tabs>
        <w:spacing w:after="0" w:line="240" w:lineRule="auto"/>
        <w:ind w:left="1276" w:hanging="16"/>
        <w:rPr>
          <w:rFonts w:ascii="Times New Roman" w:eastAsia="Times New Roman" w:hAnsi="Times New Roman" w:cs="Times New Roman"/>
          <w:i/>
          <w:spacing w:val="-4"/>
          <w:sz w:val="24"/>
          <w:szCs w:val="24"/>
          <w:lang w:eastAsia="ru-RU"/>
        </w:rPr>
      </w:pPr>
      <w:r w:rsidRPr="00784497">
        <w:rPr>
          <w:rFonts w:ascii="Times New Roman" w:eastAsia="Times New Roman" w:hAnsi="Times New Roman" w:cs="Times New Roman"/>
          <w:sz w:val="24"/>
          <w:szCs w:val="24"/>
          <w:lang w:eastAsia="ru-RU"/>
        </w:rPr>
        <w:t xml:space="preserve">Дата объявления </w:t>
      </w:r>
      <w:r w:rsidR="008A12E7" w:rsidRPr="00784497">
        <w:rPr>
          <w:rFonts w:ascii="Times New Roman" w:eastAsia="Times New Roman" w:hAnsi="Times New Roman" w:cs="Times New Roman"/>
          <w:sz w:val="24"/>
          <w:szCs w:val="24"/>
          <w:lang w:eastAsia="ru-RU"/>
        </w:rPr>
        <w:t>Отбора</w:t>
      </w:r>
      <w:r w:rsidRPr="00784497">
        <w:rPr>
          <w:rFonts w:ascii="Times New Roman" w:eastAsia="Times New Roman" w:hAnsi="Times New Roman" w:cs="Times New Roman"/>
          <w:sz w:val="24"/>
          <w:szCs w:val="24"/>
          <w:lang w:eastAsia="ru-RU"/>
        </w:rPr>
        <w:t xml:space="preserve"> </w:t>
      </w:r>
      <w:r w:rsidR="0051162D" w:rsidRPr="00784497">
        <w:rPr>
          <w:rFonts w:ascii="Times New Roman" w:eastAsia="Times New Roman" w:hAnsi="Times New Roman" w:cs="Times New Roman"/>
          <w:sz w:val="24"/>
          <w:szCs w:val="24"/>
          <w:lang w:eastAsia="ru-RU"/>
        </w:rPr>
        <w:t>- 18.06.2012.</w:t>
      </w:r>
    </w:p>
    <w:p w:rsidR="00FE0104" w:rsidRDefault="0008424F" w:rsidP="001E4AF8">
      <w:pPr>
        <w:pStyle w:val="a9"/>
        <w:numPr>
          <w:ilvl w:val="0"/>
          <w:numId w:val="7"/>
        </w:numPr>
        <w:shd w:val="clear" w:color="auto" w:fill="FFFFFF"/>
        <w:spacing w:after="0" w:line="240" w:lineRule="auto"/>
        <w:ind w:left="1276" w:hanging="16"/>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Дата окончания </w:t>
      </w:r>
      <w:r w:rsidR="001E4AF8">
        <w:rPr>
          <w:rFonts w:ascii="Times New Roman" w:eastAsia="Times New Roman" w:hAnsi="Times New Roman" w:cs="Times New Roman"/>
          <w:sz w:val="24"/>
          <w:szCs w:val="24"/>
          <w:lang w:eastAsia="ru-RU"/>
        </w:rPr>
        <w:t>приема заявок</w:t>
      </w:r>
      <w:r w:rsidR="001E4AF8" w:rsidRPr="00784497">
        <w:rPr>
          <w:rFonts w:ascii="Times New Roman" w:eastAsia="Times New Roman" w:hAnsi="Times New Roman" w:cs="Times New Roman"/>
          <w:sz w:val="24"/>
          <w:szCs w:val="24"/>
          <w:lang w:eastAsia="ru-RU"/>
        </w:rPr>
        <w:t xml:space="preserve"> </w:t>
      </w:r>
      <w:r w:rsidRPr="00784497">
        <w:rPr>
          <w:rFonts w:ascii="Times New Roman" w:eastAsia="Times New Roman" w:hAnsi="Times New Roman" w:cs="Times New Roman"/>
          <w:sz w:val="24"/>
          <w:szCs w:val="24"/>
          <w:lang w:eastAsia="ru-RU"/>
        </w:rPr>
        <w:t xml:space="preserve">– </w:t>
      </w:r>
      <w:r w:rsidR="00FE0104">
        <w:rPr>
          <w:rFonts w:ascii="Times New Roman" w:eastAsia="Times New Roman" w:hAnsi="Times New Roman" w:cs="Times New Roman"/>
          <w:sz w:val="24"/>
          <w:szCs w:val="24"/>
          <w:lang w:eastAsia="ru-RU"/>
        </w:rPr>
        <w:t xml:space="preserve">согласно </w:t>
      </w:r>
      <w:r w:rsidR="003D2CEB">
        <w:rPr>
          <w:rFonts w:ascii="Times New Roman" w:eastAsia="Times New Roman" w:hAnsi="Times New Roman" w:cs="Times New Roman"/>
          <w:sz w:val="24"/>
          <w:szCs w:val="24"/>
          <w:lang w:eastAsia="ru-RU"/>
        </w:rPr>
        <w:t>графику</w:t>
      </w:r>
      <w:r w:rsidR="00FE0104">
        <w:rPr>
          <w:rFonts w:ascii="Times New Roman" w:eastAsia="Times New Roman" w:hAnsi="Times New Roman" w:cs="Times New Roman"/>
          <w:sz w:val="24"/>
          <w:szCs w:val="24"/>
          <w:lang w:eastAsia="ru-RU"/>
        </w:rPr>
        <w:t xml:space="preserve">, </w:t>
      </w:r>
      <w:r w:rsidR="003D2CEB">
        <w:rPr>
          <w:rFonts w:ascii="Times New Roman" w:eastAsia="Times New Roman" w:hAnsi="Times New Roman" w:cs="Times New Roman"/>
          <w:sz w:val="24"/>
          <w:szCs w:val="24"/>
          <w:lang w:eastAsia="ru-RU"/>
        </w:rPr>
        <w:t xml:space="preserve">изложенному </w:t>
      </w:r>
      <w:r w:rsidR="00FE0104">
        <w:rPr>
          <w:rFonts w:ascii="Times New Roman" w:eastAsia="Times New Roman" w:hAnsi="Times New Roman" w:cs="Times New Roman"/>
          <w:sz w:val="24"/>
          <w:szCs w:val="24"/>
          <w:lang w:eastAsia="ru-RU"/>
        </w:rPr>
        <w:t>в п. 1.3.</w:t>
      </w:r>
    </w:p>
    <w:p w:rsidR="003D2CEB" w:rsidRDefault="003D2CEB" w:rsidP="001E4AF8">
      <w:pPr>
        <w:pStyle w:val="a9"/>
        <w:numPr>
          <w:ilvl w:val="0"/>
          <w:numId w:val="7"/>
        </w:numPr>
        <w:shd w:val="clear" w:color="auto" w:fill="FFFFFF"/>
        <w:spacing w:after="0" w:line="240" w:lineRule="auto"/>
        <w:ind w:left="1276" w:hanging="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Даты вскрытия конвертов – 06.07.2012; 20.07.2012; 03.08.2012; 17.08.2012.</w:t>
      </w:r>
    </w:p>
    <w:p w:rsidR="001E4AF8" w:rsidRPr="001E4AF8" w:rsidRDefault="001E4AF8" w:rsidP="001E4AF8">
      <w:pPr>
        <w:pStyle w:val="a9"/>
        <w:numPr>
          <w:ilvl w:val="0"/>
          <w:numId w:val="7"/>
        </w:numPr>
        <w:shd w:val="clear" w:color="auto" w:fill="FFFFFF"/>
        <w:spacing w:after="0" w:line="240" w:lineRule="auto"/>
        <w:ind w:left="1276" w:hanging="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формирования Реестра – </w:t>
      </w:r>
      <w:r w:rsidR="00FE0104">
        <w:rPr>
          <w:rFonts w:ascii="Times New Roman" w:eastAsia="Times New Roman" w:hAnsi="Times New Roman" w:cs="Times New Roman"/>
          <w:sz w:val="24"/>
          <w:szCs w:val="24"/>
          <w:lang w:eastAsia="ru-RU"/>
        </w:rPr>
        <w:t>3</w:t>
      </w:r>
      <w:r w:rsidR="003D2C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.08.2012</w:t>
      </w:r>
    </w:p>
    <w:p w:rsidR="003B24AD" w:rsidRPr="00784497" w:rsidRDefault="003B24AD" w:rsidP="001E4AF8">
      <w:pPr>
        <w:pStyle w:val="a9"/>
        <w:numPr>
          <w:ilvl w:val="0"/>
          <w:numId w:val="7"/>
        </w:numPr>
        <w:shd w:val="clear" w:color="auto" w:fill="FFFFFF"/>
        <w:spacing w:after="0" w:line="240" w:lineRule="auto"/>
        <w:ind w:left="1276" w:hanging="16"/>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Место рассмотрения </w:t>
      </w:r>
      <w:r w:rsidR="00314393" w:rsidRPr="00784497">
        <w:rPr>
          <w:rFonts w:ascii="Times New Roman" w:eastAsia="Times New Roman" w:hAnsi="Times New Roman" w:cs="Times New Roman"/>
          <w:sz w:val="24"/>
          <w:szCs w:val="24"/>
          <w:lang w:eastAsia="ru-RU"/>
        </w:rPr>
        <w:t>заявок Участников: 117997, г. Москва, ул. Вавилова, 19.</w:t>
      </w:r>
    </w:p>
    <w:p w:rsidR="003B21FE" w:rsidRPr="00784497" w:rsidRDefault="003B21FE" w:rsidP="00784497">
      <w:pPr>
        <w:numPr>
          <w:ilvl w:val="1"/>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Для определения региона, для территории которого Участник будет аккредитован, Участник представляет вступившие в законную силу судебные акты</w:t>
      </w:r>
      <w:r w:rsidR="00784497" w:rsidRPr="00784497">
        <w:rPr>
          <w:rFonts w:ascii="Times New Roman" w:eastAsia="Times New Roman" w:hAnsi="Times New Roman" w:cs="Times New Roman"/>
          <w:sz w:val="24"/>
          <w:szCs w:val="24"/>
          <w:lang w:eastAsia="ru-RU"/>
        </w:rPr>
        <w:t xml:space="preserve"> регионального суда</w:t>
      </w:r>
      <w:r w:rsidRPr="00784497">
        <w:rPr>
          <w:rFonts w:ascii="Times New Roman" w:eastAsia="Times New Roman" w:hAnsi="Times New Roman" w:cs="Times New Roman"/>
          <w:sz w:val="24"/>
          <w:szCs w:val="24"/>
          <w:lang w:eastAsia="ru-RU"/>
        </w:rPr>
        <w:t>, принятые с участие</w:t>
      </w:r>
      <w:r w:rsidR="00784497" w:rsidRPr="00784497">
        <w:rPr>
          <w:rFonts w:ascii="Times New Roman" w:eastAsia="Times New Roman" w:hAnsi="Times New Roman" w:cs="Times New Roman"/>
          <w:sz w:val="24"/>
          <w:szCs w:val="24"/>
          <w:lang w:eastAsia="ru-RU"/>
        </w:rPr>
        <w:t>м</w:t>
      </w:r>
      <w:r w:rsidRPr="00784497">
        <w:rPr>
          <w:rFonts w:ascii="Times New Roman" w:eastAsia="Times New Roman" w:hAnsi="Times New Roman" w:cs="Times New Roman"/>
          <w:sz w:val="24"/>
          <w:szCs w:val="24"/>
          <w:lang w:eastAsia="ru-RU"/>
        </w:rPr>
        <w:t xml:space="preserve"> представителей Участника в пользу клиента Участника. </w:t>
      </w:r>
    </w:p>
    <w:p w:rsidR="00803438" w:rsidRPr="00784497" w:rsidRDefault="00EF764C" w:rsidP="00EF764C">
      <w:pPr>
        <w:numPr>
          <w:ilvl w:val="1"/>
          <w:numId w:val="1"/>
        </w:numPr>
        <w:shd w:val="clear" w:color="auto" w:fill="FFFFFF"/>
        <w:spacing w:after="0" w:line="240" w:lineRule="auto"/>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Регионы, заявляемые в целях аккредитации, и сроки окончания приема заявок:</w:t>
      </w:r>
    </w:p>
    <w:p w:rsidR="00EF764C" w:rsidRPr="00784497" w:rsidRDefault="00EF764C" w:rsidP="00EF764C">
      <w:pPr>
        <w:shd w:val="clear" w:color="auto" w:fill="FFFFFF"/>
        <w:spacing w:after="0" w:line="240" w:lineRule="auto"/>
        <w:ind w:left="1170"/>
        <w:rPr>
          <w:rFonts w:ascii="Times New Roman" w:eastAsia="Times New Roman" w:hAnsi="Times New Roman" w:cs="Times New Roman"/>
          <w:sz w:val="24"/>
          <w:szCs w:val="24"/>
          <w:lang w:eastAsia="ru-RU"/>
        </w:rPr>
      </w:pPr>
    </w:p>
    <w:tbl>
      <w:tblPr>
        <w:tblW w:w="8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3572"/>
        <w:gridCol w:w="3198"/>
      </w:tblGrid>
      <w:tr w:rsidR="00EF764C" w:rsidRPr="00784497" w:rsidTr="006313A7">
        <w:trPr>
          <w:trHeight w:val="20"/>
        </w:trPr>
        <w:tc>
          <w:tcPr>
            <w:tcW w:w="1668" w:type="dxa"/>
          </w:tcPr>
          <w:p w:rsidR="00EF764C" w:rsidRPr="00784497" w:rsidRDefault="00EF764C" w:rsidP="00EF764C">
            <w:pPr>
              <w:autoSpaceDE w:val="0"/>
              <w:autoSpaceDN w:val="0"/>
              <w:spacing w:after="0" w:line="240" w:lineRule="auto"/>
              <w:ind w:left="86"/>
              <w:jc w:val="center"/>
              <w:rPr>
                <w:rFonts w:ascii="Times New Roman" w:hAnsi="Times New Roman" w:cs="Times New Roman"/>
                <w:sz w:val="24"/>
                <w:szCs w:val="24"/>
              </w:rPr>
            </w:pPr>
          </w:p>
        </w:tc>
        <w:tc>
          <w:tcPr>
            <w:tcW w:w="3572" w:type="dxa"/>
          </w:tcPr>
          <w:p w:rsidR="00EF764C" w:rsidRPr="00784497" w:rsidRDefault="00EF764C" w:rsidP="006313A7">
            <w:pPr>
              <w:autoSpaceDE w:val="0"/>
              <w:autoSpaceDN w:val="0"/>
              <w:spacing w:after="0" w:line="240" w:lineRule="auto"/>
              <w:ind w:left="86"/>
              <w:jc w:val="center"/>
              <w:rPr>
                <w:rFonts w:ascii="Times New Roman" w:hAnsi="Times New Roman" w:cs="Times New Roman"/>
                <w:sz w:val="24"/>
                <w:szCs w:val="24"/>
              </w:rPr>
            </w:pPr>
            <w:r w:rsidRPr="00784497">
              <w:rPr>
                <w:rFonts w:ascii="Times New Roman" w:hAnsi="Times New Roman" w:cs="Times New Roman"/>
                <w:sz w:val="24"/>
                <w:szCs w:val="24"/>
              </w:rPr>
              <w:t>Регион</w:t>
            </w:r>
          </w:p>
        </w:tc>
        <w:tc>
          <w:tcPr>
            <w:tcW w:w="3198" w:type="dxa"/>
          </w:tcPr>
          <w:p w:rsidR="00EF764C" w:rsidRPr="00784497" w:rsidRDefault="00EF764C" w:rsidP="003D2CEB">
            <w:pPr>
              <w:autoSpaceDE w:val="0"/>
              <w:autoSpaceDN w:val="0"/>
              <w:spacing w:after="0" w:line="240" w:lineRule="auto"/>
              <w:ind w:left="86"/>
              <w:jc w:val="center"/>
              <w:rPr>
                <w:rFonts w:ascii="Times New Roman" w:hAnsi="Times New Roman" w:cs="Times New Roman"/>
                <w:sz w:val="24"/>
                <w:szCs w:val="24"/>
              </w:rPr>
            </w:pPr>
            <w:r w:rsidRPr="00784497">
              <w:rPr>
                <w:rFonts w:ascii="Times New Roman" w:hAnsi="Times New Roman" w:cs="Times New Roman"/>
                <w:sz w:val="24"/>
                <w:szCs w:val="24"/>
              </w:rPr>
              <w:t>Срок</w:t>
            </w:r>
            <w:r w:rsidR="003D2CEB">
              <w:rPr>
                <w:rFonts w:ascii="Times New Roman" w:hAnsi="Times New Roman" w:cs="Times New Roman"/>
                <w:sz w:val="24"/>
                <w:szCs w:val="24"/>
              </w:rPr>
              <w:t>и</w:t>
            </w:r>
            <w:r w:rsidRPr="00784497">
              <w:rPr>
                <w:rFonts w:ascii="Times New Roman" w:hAnsi="Times New Roman" w:cs="Times New Roman"/>
                <w:sz w:val="24"/>
                <w:szCs w:val="24"/>
              </w:rPr>
              <w:t xml:space="preserve"> приема заявок</w:t>
            </w: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Забайкальский край,</w:t>
            </w:r>
          </w:p>
        </w:tc>
        <w:tc>
          <w:tcPr>
            <w:tcW w:w="3198" w:type="dxa"/>
            <w:vMerge w:val="restart"/>
          </w:tcPr>
          <w:p w:rsidR="003D2CEB" w:rsidRDefault="003D2CEB" w:rsidP="003D2CEB">
            <w:pPr>
              <w:autoSpaceDE w:val="0"/>
              <w:autoSpaceDN w:val="0"/>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 xml:space="preserve">18.06.2012 – </w:t>
            </w:r>
          </w:p>
          <w:p w:rsidR="006D0103" w:rsidRPr="00784497" w:rsidRDefault="003D2CEB" w:rsidP="003D2CEB">
            <w:pPr>
              <w:autoSpaceDE w:val="0"/>
              <w:autoSpaceDN w:val="0"/>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16:00  05.07</w:t>
            </w:r>
            <w:r w:rsidR="006D0103" w:rsidRPr="00784497">
              <w:rPr>
                <w:rFonts w:ascii="Times New Roman" w:hAnsi="Times New Roman" w:cs="Times New Roman"/>
                <w:sz w:val="24"/>
                <w:szCs w:val="24"/>
              </w:rPr>
              <w:t>.2012</w:t>
            </w: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2</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Иркутская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3</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Бурятия</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4</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Нижегородская область, </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5</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Владимирская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EF764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6</w:t>
            </w:r>
          </w:p>
        </w:tc>
        <w:tc>
          <w:tcPr>
            <w:tcW w:w="3572" w:type="dxa"/>
          </w:tcPr>
          <w:p w:rsidR="006D0103" w:rsidRPr="00784497" w:rsidRDefault="006D0103" w:rsidP="00EF764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Кировская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7</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Мордовия,</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8</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Марий Эл,</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9</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Чувашская Республика,</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10</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Татарстан</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11</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Красноярский край, </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12</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Тыва,</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13</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Хакасия</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14</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Хабаровский край, </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15</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Приморский край,</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16</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Амурская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51162D">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17</w:t>
            </w:r>
          </w:p>
        </w:tc>
        <w:tc>
          <w:tcPr>
            <w:tcW w:w="3572" w:type="dxa"/>
          </w:tcPr>
          <w:p w:rsidR="006D0103" w:rsidRPr="00784497" w:rsidRDefault="006D0103" w:rsidP="0051162D">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Сахалинская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18</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Еврейская автономная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Тюменская область, </w:t>
            </w:r>
          </w:p>
        </w:tc>
        <w:tc>
          <w:tcPr>
            <w:tcW w:w="3198" w:type="dxa"/>
            <w:vMerge w:val="restart"/>
          </w:tcPr>
          <w:p w:rsidR="003D2CEB" w:rsidRDefault="003D2CEB" w:rsidP="003D2CEB">
            <w:pPr>
              <w:autoSpaceDE w:val="0"/>
              <w:autoSpaceDN w:val="0"/>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 xml:space="preserve">02.07.2012 – </w:t>
            </w:r>
          </w:p>
          <w:p w:rsidR="006D0103" w:rsidRPr="00784497" w:rsidRDefault="003D2CEB" w:rsidP="003D2CEB">
            <w:pPr>
              <w:autoSpaceDE w:val="0"/>
              <w:autoSpaceDN w:val="0"/>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 xml:space="preserve">16:00 </w:t>
            </w:r>
            <w:r w:rsidR="006D0103" w:rsidRPr="00784497">
              <w:rPr>
                <w:rFonts w:ascii="Times New Roman" w:hAnsi="Times New Roman" w:cs="Times New Roman"/>
                <w:sz w:val="24"/>
                <w:szCs w:val="24"/>
              </w:rPr>
              <w:t>1</w:t>
            </w:r>
            <w:r>
              <w:rPr>
                <w:rFonts w:ascii="Times New Roman" w:hAnsi="Times New Roman" w:cs="Times New Roman"/>
                <w:sz w:val="24"/>
                <w:szCs w:val="24"/>
              </w:rPr>
              <w:t>9</w:t>
            </w:r>
            <w:r w:rsidR="006D0103" w:rsidRPr="00784497">
              <w:rPr>
                <w:rFonts w:ascii="Times New Roman" w:hAnsi="Times New Roman" w:cs="Times New Roman"/>
                <w:sz w:val="24"/>
                <w:szCs w:val="24"/>
              </w:rPr>
              <w:t>.07.2012</w:t>
            </w:r>
          </w:p>
        </w:tc>
      </w:tr>
      <w:tr w:rsidR="006D0103" w:rsidRPr="00784497" w:rsidTr="006313A7">
        <w:trPr>
          <w:trHeight w:val="20"/>
        </w:trPr>
        <w:tc>
          <w:tcPr>
            <w:tcW w:w="1668" w:type="dxa"/>
          </w:tcPr>
          <w:p w:rsidR="006D0103" w:rsidRPr="00784497" w:rsidRDefault="006D0103" w:rsidP="0051162D">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2</w:t>
            </w:r>
          </w:p>
        </w:tc>
        <w:tc>
          <w:tcPr>
            <w:tcW w:w="3572" w:type="dxa"/>
          </w:tcPr>
          <w:p w:rsidR="006D0103" w:rsidRPr="00784497" w:rsidRDefault="006D0103" w:rsidP="0051162D">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Омская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lastRenderedPageBreak/>
              <w:t>3</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Ханты-Мансийский автономный округ — Югра,</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4</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Ямало-Ненецкий автономный округ</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5</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Пермский край, </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6</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Коми,</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7</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Удмуртская Республика</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8</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Город Москва и Московская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9</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Самарская область, </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10</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Ульяновская область, </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11</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Оренбургская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12</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Саратовская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13</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Волгоградская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14</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Астраханская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15</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Пензенская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16</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Ярославская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17</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Костромская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18</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Ивановская область</w:t>
            </w:r>
            <w:proofErr w:type="gramStart"/>
            <w:r w:rsidRPr="00784497">
              <w:rPr>
                <w:rFonts w:ascii="Times New Roman" w:hAnsi="Times New Roman" w:cs="Times New Roman"/>
                <w:sz w:val="24"/>
                <w:szCs w:val="24"/>
              </w:rPr>
              <w:t xml:space="preserve"> ,</w:t>
            </w:r>
            <w:proofErr w:type="gramEnd"/>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19</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Вологодская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EF764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20</w:t>
            </w:r>
          </w:p>
        </w:tc>
        <w:tc>
          <w:tcPr>
            <w:tcW w:w="3572" w:type="dxa"/>
          </w:tcPr>
          <w:p w:rsidR="006D0103" w:rsidRPr="00784497" w:rsidRDefault="006D0103" w:rsidP="00EF764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Архангельская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21</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Ненецкий автономный окру</w:t>
            </w:r>
            <w:r w:rsidR="006313A7" w:rsidRPr="00784497">
              <w:rPr>
                <w:rFonts w:ascii="Times New Roman" w:hAnsi="Times New Roman" w:cs="Times New Roman"/>
                <w:sz w:val="24"/>
                <w:szCs w:val="24"/>
              </w:rPr>
              <w:t>г</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Магаданская область, </w:t>
            </w:r>
          </w:p>
        </w:tc>
        <w:tc>
          <w:tcPr>
            <w:tcW w:w="3198" w:type="dxa"/>
            <w:vMerge w:val="restart"/>
          </w:tcPr>
          <w:p w:rsidR="003D2CEB" w:rsidRDefault="003D2CEB" w:rsidP="006313A7">
            <w:pPr>
              <w:autoSpaceDE w:val="0"/>
              <w:autoSpaceDN w:val="0"/>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16</w:t>
            </w:r>
            <w:r w:rsidR="006D0103" w:rsidRPr="00784497">
              <w:rPr>
                <w:rFonts w:ascii="Times New Roman" w:hAnsi="Times New Roman" w:cs="Times New Roman"/>
                <w:sz w:val="24"/>
                <w:szCs w:val="24"/>
              </w:rPr>
              <w:t>.07.2012</w:t>
            </w:r>
            <w:r>
              <w:rPr>
                <w:rFonts w:ascii="Times New Roman" w:hAnsi="Times New Roman" w:cs="Times New Roman"/>
                <w:sz w:val="24"/>
                <w:szCs w:val="24"/>
              </w:rPr>
              <w:t xml:space="preserve"> – </w:t>
            </w:r>
          </w:p>
          <w:p w:rsidR="006D0103" w:rsidRPr="00784497" w:rsidRDefault="003D2CEB" w:rsidP="006313A7">
            <w:pPr>
              <w:autoSpaceDE w:val="0"/>
              <w:autoSpaceDN w:val="0"/>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16:00 02.08.2012</w:t>
            </w: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2</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Камчатский край,</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3</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Чукотский автономный округ,</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4</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Саха (Якутия)</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5</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город Санкт-Петербург и Ленинградская область, </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6</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Мурманская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7</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Калининградская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8</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Псковская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9</w:t>
            </w:r>
          </w:p>
        </w:tc>
        <w:tc>
          <w:tcPr>
            <w:tcW w:w="3572" w:type="dxa"/>
          </w:tcPr>
          <w:p w:rsidR="006D0103" w:rsidRPr="00784497" w:rsidRDefault="006D0103" w:rsidP="006313A7">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Новгородская област</w:t>
            </w:r>
            <w:r w:rsidR="006313A7" w:rsidRPr="00784497">
              <w:rPr>
                <w:rFonts w:ascii="Times New Roman" w:hAnsi="Times New Roman" w:cs="Times New Roman"/>
                <w:sz w:val="24"/>
                <w:szCs w:val="24"/>
              </w:rPr>
              <w:t>ь</w:t>
            </w:r>
            <w:r w:rsidRPr="00784497">
              <w:rPr>
                <w:rFonts w:ascii="Times New Roman" w:hAnsi="Times New Roman" w:cs="Times New Roman"/>
                <w:sz w:val="24"/>
                <w:szCs w:val="24"/>
              </w:rPr>
              <w:t>,</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10</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Карелия</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11</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Ставропольский край, </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12</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Ингушетия,</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13</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Северная Осетия — Алания,</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14</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Кабардино-Балкарская Республика,</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15</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Дагестан,</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16</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Карачаево-Черкесская Республика,</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17</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Калмыкия,</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18</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Чеченская Республика</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Новосибирская область, </w:t>
            </w:r>
          </w:p>
        </w:tc>
        <w:tc>
          <w:tcPr>
            <w:tcW w:w="3198" w:type="dxa"/>
            <w:vMerge w:val="restart"/>
          </w:tcPr>
          <w:p w:rsidR="003D2CEB" w:rsidRDefault="003D2CEB" w:rsidP="003D2CEB">
            <w:pPr>
              <w:autoSpaceDE w:val="0"/>
              <w:autoSpaceDN w:val="0"/>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30.07</w:t>
            </w:r>
            <w:r w:rsidR="006D0103" w:rsidRPr="00784497">
              <w:rPr>
                <w:rFonts w:ascii="Times New Roman" w:hAnsi="Times New Roman" w:cs="Times New Roman"/>
                <w:sz w:val="24"/>
                <w:szCs w:val="24"/>
              </w:rPr>
              <w:t>.2012</w:t>
            </w:r>
            <w:r>
              <w:rPr>
                <w:rFonts w:ascii="Times New Roman" w:hAnsi="Times New Roman" w:cs="Times New Roman"/>
                <w:sz w:val="24"/>
                <w:szCs w:val="24"/>
              </w:rPr>
              <w:t xml:space="preserve"> – </w:t>
            </w:r>
          </w:p>
          <w:p w:rsidR="006D0103" w:rsidRPr="00784497" w:rsidRDefault="003D2CEB" w:rsidP="003D2CEB">
            <w:pPr>
              <w:autoSpaceDE w:val="0"/>
              <w:autoSpaceDN w:val="0"/>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16:00 16.08.2012</w:t>
            </w: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2</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Томская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3</w:t>
            </w:r>
          </w:p>
        </w:tc>
        <w:tc>
          <w:tcPr>
            <w:tcW w:w="3572" w:type="dxa"/>
          </w:tcPr>
          <w:p w:rsidR="006D0103" w:rsidRPr="00784497" w:rsidRDefault="006D0103" w:rsidP="006313A7">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Кемеровская област</w:t>
            </w:r>
            <w:r w:rsidR="006313A7" w:rsidRPr="00784497">
              <w:rPr>
                <w:rFonts w:ascii="Times New Roman" w:hAnsi="Times New Roman" w:cs="Times New Roman"/>
                <w:sz w:val="24"/>
                <w:szCs w:val="24"/>
              </w:rPr>
              <w:t>ь</w:t>
            </w:r>
            <w:r w:rsidRPr="00784497">
              <w:rPr>
                <w:rFonts w:ascii="Times New Roman" w:hAnsi="Times New Roman" w:cs="Times New Roman"/>
                <w:sz w:val="24"/>
                <w:szCs w:val="24"/>
              </w:rPr>
              <w:t>,</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4</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Алтайский край,</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5</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Алтай</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6</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Тверская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7</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Калужская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8</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Брянская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9</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Смоленская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lastRenderedPageBreak/>
              <w:t>10</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Тульская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EF764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11</w:t>
            </w:r>
          </w:p>
        </w:tc>
        <w:tc>
          <w:tcPr>
            <w:tcW w:w="3572" w:type="dxa"/>
          </w:tcPr>
          <w:p w:rsidR="006D0103" w:rsidRPr="00784497" w:rsidRDefault="006D0103" w:rsidP="00EF764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Рязанская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12</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Свердловская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13</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Челябинская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EF764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14</w:t>
            </w:r>
          </w:p>
        </w:tc>
        <w:tc>
          <w:tcPr>
            <w:tcW w:w="3572" w:type="dxa"/>
          </w:tcPr>
          <w:p w:rsidR="006D0103" w:rsidRPr="00784497" w:rsidRDefault="006D0103" w:rsidP="00EF764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Курганская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15</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Башкортостан</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16</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Воронежская область, </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17</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Орловская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18</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Липецкая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19</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Курская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20</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Белгородская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21</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Тамбовская область</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22</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Ростовская область, </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23</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Краснодарский край,</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r w:rsidR="006D0103" w:rsidRPr="00784497" w:rsidTr="006313A7">
        <w:trPr>
          <w:trHeight w:val="20"/>
        </w:trPr>
        <w:tc>
          <w:tcPr>
            <w:tcW w:w="1668"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24</w:t>
            </w:r>
          </w:p>
        </w:tc>
        <w:tc>
          <w:tcPr>
            <w:tcW w:w="3572" w:type="dxa"/>
          </w:tcPr>
          <w:p w:rsidR="006D0103" w:rsidRPr="00784497" w:rsidRDefault="006D0103" w:rsidP="00803438">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Адыгея</w:t>
            </w:r>
          </w:p>
        </w:tc>
        <w:tc>
          <w:tcPr>
            <w:tcW w:w="3198" w:type="dxa"/>
            <w:vMerge/>
          </w:tcPr>
          <w:p w:rsidR="006D0103" w:rsidRPr="00784497" w:rsidRDefault="006D0103" w:rsidP="006313A7">
            <w:pPr>
              <w:autoSpaceDE w:val="0"/>
              <w:autoSpaceDN w:val="0"/>
              <w:spacing w:after="0" w:line="240" w:lineRule="auto"/>
              <w:ind w:left="86"/>
              <w:jc w:val="center"/>
              <w:rPr>
                <w:rFonts w:ascii="Times New Roman" w:hAnsi="Times New Roman" w:cs="Times New Roman"/>
                <w:sz w:val="24"/>
                <w:szCs w:val="24"/>
              </w:rPr>
            </w:pPr>
          </w:p>
        </w:tc>
      </w:tr>
    </w:tbl>
    <w:p w:rsidR="00803438" w:rsidRPr="00784497" w:rsidRDefault="00597FEF" w:rsidP="008F3A3F">
      <w:pPr>
        <w:numPr>
          <w:ilvl w:val="1"/>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Участник вправе подать одну заявку </w:t>
      </w:r>
      <w:r w:rsidR="006313A7" w:rsidRPr="00784497">
        <w:rPr>
          <w:rFonts w:ascii="Times New Roman" w:eastAsia="Times New Roman" w:hAnsi="Times New Roman" w:cs="Times New Roman"/>
          <w:sz w:val="24"/>
          <w:szCs w:val="24"/>
          <w:lang w:eastAsia="ru-RU"/>
        </w:rPr>
        <w:t>для аккредитации в нескольких регионах</w:t>
      </w:r>
      <w:r w:rsidRPr="00784497">
        <w:rPr>
          <w:rFonts w:ascii="Times New Roman" w:eastAsia="Times New Roman" w:hAnsi="Times New Roman" w:cs="Times New Roman"/>
          <w:sz w:val="24"/>
          <w:szCs w:val="24"/>
          <w:lang w:eastAsia="ru-RU"/>
        </w:rPr>
        <w:t xml:space="preserve">, при этом в заявке участника должны быть указаны </w:t>
      </w:r>
      <w:r w:rsidR="006313A7" w:rsidRPr="00784497">
        <w:rPr>
          <w:rFonts w:ascii="Times New Roman" w:eastAsia="Times New Roman" w:hAnsi="Times New Roman" w:cs="Times New Roman"/>
          <w:sz w:val="24"/>
          <w:szCs w:val="24"/>
          <w:lang w:eastAsia="ru-RU"/>
        </w:rPr>
        <w:t>регионы</w:t>
      </w:r>
      <w:r w:rsidRPr="00784497">
        <w:rPr>
          <w:rFonts w:ascii="Times New Roman" w:eastAsia="Times New Roman" w:hAnsi="Times New Roman" w:cs="Times New Roman"/>
          <w:sz w:val="24"/>
          <w:szCs w:val="24"/>
          <w:lang w:eastAsia="ru-RU"/>
        </w:rPr>
        <w:t>, на которые она подана</w:t>
      </w:r>
      <w:r w:rsidR="0025322C" w:rsidRPr="00784497">
        <w:rPr>
          <w:rFonts w:ascii="Times New Roman" w:eastAsia="Times New Roman" w:hAnsi="Times New Roman" w:cs="Times New Roman"/>
          <w:sz w:val="24"/>
          <w:szCs w:val="24"/>
          <w:lang w:eastAsia="ru-RU"/>
        </w:rPr>
        <w:t xml:space="preserve"> (Приложение № 7)</w:t>
      </w:r>
      <w:r w:rsidRPr="00784497">
        <w:rPr>
          <w:rFonts w:ascii="Times New Roman" w:eastAsia="Times New Roman" w:hAnsi="Times New Roman" w:cs="Times New Roman"/>
          <w:sz w:val="24"/>
          <w:szCs w:val="24"/>
          <w:lang w:eastAsia="ru-RU"/>
        </w:rPr>
        <w:t>.</w:t>
      </w:r>
    </w:p>
    <w:p w:rsidR="000D7B0A" w:rsidRPr="00784497" w:rsidRDefault="000D7B0A" w:rsidP="008F3A3F">
      <w:pPr>
        <w:numPr>
          <w:ilvl w:val="1"/>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Документы, представленные с Заявкой, возврату не подлежат.</w:t>
      </w:r>
    </w:p>
    <w:p w:rsidR="00F80064" w:rsidRPr="00784497" w:rsidRDefault="00821D37" w:rsidP="008F3A3F">
      <w:pPr>
        <w:numPr>
          <w:ilvl w:val="1"/>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Поставщики услуг, включенные в Реестр, обязаны заключить Соглашение о конфиденциальности</w:t>
      </w:r>
      <w:r w:rsidR="0025322C" w:rsidRPr="00784497">
        <w:rPr>
          <w:rFonts w:ascii="Times New Roman" w:eastAsia="Times New Roman" w:hAnsi="Times New Roman" w:cs="Times New Roman"/>
          <w:sz w:val="24"/>
          <w:szCs w:val="24"/>
          <w:lang w:eastAsia="ru-RU"/>
        </w:rPr>
        <w:t xml:space="preserve"> (Приложение № 6)</w:t>
      </w:r>
      <w:r w:rsidRPr="00784497">
        <w:rPr>
          <w:rFonts w:ascii="Times New Roman" w:eastAsia="Times New Roman" w:hAnsi="Times New Roman" w:cs="Times New Roman"/>
          <w:sz w:val="24"/>
          <w:szCs w:val="24"/>
          <w:lang w:eastAsia="ru-RU"/>
        </w:rPr>
        <w:t xml:space="preserve">. </w:t>
      </w:r>
    </w:p>
    <w:p w:rsidR="000D7B0A" w:rsidRPr="00784497" w:rsidRDefault="000D7B0A" w:rsidP="008F3A3F">
      <w:pPr>
        <w:numPr>
          <w:ilvl w:val="1"/>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В случае принятия отрицательного решения, Участник получает отказ посредством электронной почты, адрес которой указан в Анкете участника. </w:t>
      </w:r>
    </w:p>
    <w:p w:rsidR="000D7B0A" w:rsidRPr="00784497" w:rsidRDefault="000D7B0A" w:rsidP="008F3A3F">
      <w:pPr>
        <w:numPr>
          <w:ilvl w:val="1"/>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Решение об отказе в аккредитации Участника </w:t>
      </w:r>
      <w:r w:rsidR="00D45A1F" w:rsidRPr="00784497">
        <w:rPr>
          <w:rFonts w:ascii="Times New Roman" w:eastAsia="Times New Roman" w:hAnsi="Times New Roman" w:cs="Times New Roman"/>
          <w:sz w:val="24"/>
          <w:szCs w:val="24"/>
          <w:lang w:eastAsia="ru-RU"/>
        </w:rPr>
        <w:t>может быть принято</w:t>
      </w:r>
      <w:r w:rsidRPr="00784497">
        <w:rPr>
          <w:rFonts w:ascii="Times New Roman" w:eastAsia="Times New Roman" w:hAnsi="Times New Roman" w:cs="Times New Roman"/>
          <w:sz w:val="24"/>
          <w:szCs w:val="24"/>
          <w:lang w:eastAsia="ru-RU"/>
        </w:rPr>
        <w:t xml:space="preserve"> в следующих случаях:</w:t>
      </w:r>
    </w:p>
    <w:p w:rsidR="000D7B0A" w:rsidRPr="00784497" w:rsidRDefault="000D7B0A" w:rsidP="008F3A3F">
      <w:pPr>
        <w:numPr>
          <w:ilvl w:val="2"/>
          <w:numId w:val="18"/>
        </w:numPr>
        <w:shd w:val="clear" w:color="auto" w:fill="FFFFFF"/>
        <w:tabs>
          <w:tab w:val="num" w:pos="1418"/>
        </w:tabs>
        <w:spacing w:after="0" w:line="240" w:lineRule="auto"/>
        <w:ind w:left="1560" w:hanging="30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Неудовлетворение квалификации Участника предъявляемым квалификационным требованиям;</w:t>
      </w:r>
    </w:p>
    <w:p w:rsidR="000D7B0A" w:rsidRPr="00784497" w:rsidRDefault="000D7B0A" w:rsidP="008F3A3F">
      <w:pPr>
        <w:numPr>
          <w:ilvl w:val="2"/>
          <w:numId w:val="18"/>
        </w:numPr>
        <w:shd w:val="clear" w:color="auto" w:fill="FFFFFF"/>
        <w:tabs>
          <w:tab w:val="num" w:pos="1418"/>
        </w:tabs>
        <w:spacing w:after="0" w:line="240" w:lineRule="auto"/>
        <w:ind w:left="1560" w:hanging="30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Предоставление неполного комплекта документов;</w:t>
      </w:r>
    </w:p>
    <w:p w:rsidR="000D7B0A" w:rsidRPr="00784497" w:rsidRDefault="000D7B0A" w:rsidP="008F3A3F">
      <w:pPr>
        <w:numPr>
          <w:ilvl w:val="2"/>
          <w:numId w:val="18"/>
        </w:numPr>
        <w:shd w:val="clear" w:color="auto" w:fill="FFFFFF"/>
        <w:tabs>
          <w:tab w:val="num" w:pos="1418"/>
        </w:tabs>
        <w:spacing w:after="0" w:line="240" w:lineRule="auto"/>
        <w:ind w:left="1560" w:hanging="30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Заключение профильных служб Банка о неудовлетворительном финансовом состоянии Участника;</w:t>
      </w:r>
    </w:p>
    <w:p w:rsidR="00C025DB" w:rsidRPr="00784497" w:rsidRDefault="000D7B0A" w:rsidP="008F3A3F">
      <w:pPr>
        <w:numPr>
          <w:ilvl w:val="2"/>
          <w:numId w:val="18"/>
        </w:numPr>
        <w:shd w:val="clear" w:color="auto" w:fill="FFFFFF"/>
        <w:tabs>
          <w:tab w:val="num" w:pos="1418"/>
        </w:tabs>
        <w:spacing w:after="0" w:line="240" w:lineRule="auto"/>
        <w:ind w:left="1560" w:hanging="30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Заключение профильных служб Банка о наличии негативной информации в отношении деловой репутации Участника,</w:t>
      </w:r>
      <w:r w:rsidR="00C025DB" w:rsidRPr="00784497">
        <w:rPr>
          <w:rFonts w:ascii="Times New Roman" w:eastAsia="Times New Roman" w:hAnsi="Times New Roman" w:cs="Times New Roman"/>
          <w:sz w:val="24"/>
          <w:szCs w:val="24"/>
          <w:lang w:eastAsia="ru-RU"/>
        </w:rPr>
        <w:t xml:space="preserve"> его руководства и бенефициаров.</w:t>
      </w:r>
    </w:p>
    <w:p w:rsidR="000D7B0A" w:rsidRPr="00784497" w:rsidRDefault="000D7B0A" w:rsidP="008F3A3F">
      <w:pPr>
        <w:numPr>
          <w:ilvl w:val="1"/>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Аккредитация действует в течение одного года </w:t>
      </w:r>
      <w:proofErr w:type="gramStart"/>
      <w:r w:rsidRPr="00784497">
        <w:rPr>
          <w:rFonts w:ascii="Times New Roman" w:eastAsia="Times New Roman" w:hAnsi="Times New Roman" w:cs="Times New Roman"/>
          <w:sz w:val="24"/>
          <w:szCs w:val="24"/>
          <w:lang w:eastAsia="ru-RU"/>
        </w:rPr>
        <w:t>с даты принятия</w:t>
      </w:r>
      <w:proofErr w:type="gramEnd"/>
      <w:r w:rsidRPr="00784497">
        <w:rPr>
          <w:rFonts w:ascii="Times New Roman" w:eastAsia="Times New Roman" w:hAnsi="Times New Roman" w:cs="Times New Roman"/>
          <w:sz w:val="24"/>
          <w:szCs w:val="24"/>
          <w:lang w:eastAsia="ru-RU"/>
        </w:rPr>
        <w:t xml:space="preserve"> решения о включении Участника в Реестр. </w:t>
      </w:r>
    </w:p>
    <w:p w:rsidR="000D7B0A" w:rsidRPr="00784497" w:rsidRDefault="000D7B0A" w:rsidP="008F3A3F">
      <w:pPr>
        <w:numPr>
          <w:ilvl w:val="1"/>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Поставщик </w:t>
      </w:r>
      <w:r w:rsidR="00D45A1F" w:rsidRPr="00784497">
        <w:rPr>
          <w:rFonts w:ascii="Times New Roman" w:eastAsia="Times New Roman" w:hAnsi="Times New Roman" w:cs="Times New Roman"/>
          <w:sz w:val="24"/>
          <w:szCs w:val="24"/>
          <w:lang w:eastAsia="ru-RU"/>
        </w:rPr>
        <w:t>может быть исключен</w:t>
      </w:r>
      <w:r w:rsidRPr="00784497">
        <w:rPr>
          <w:rFonts w:ascii="Times New Roman" w:eastAsia="Times New Roman" w:hAnsi="Times New Roman" w:cs="Times New Roman"/>
          <w:sz w:val="24"/>
          <w:szCs w:val="24"/>
          <w:lang w:eastAsia="ru-RU"/>
        </w:rPr>
        <w:t xml:space="preserve"> из Реестра в следующих случаях:</w:t>
      </w:r>
    </w:p>
    <w:p w:rsidR="000D7B0A" w:rsidRPr="00784497" w:rsidRDefault="000D7B0A" w:rsidP="008F3A3F">
      <w:pPr>
        <w:numPr>
          <w:ilvl w:val="2"/>
          <w:numId w:val="19"/>
        </w:numPr>
        <w:shd w:val="clear" w:color="auto" w:fill="FFFFFF"/>
        <w:tabs>
          <w:tab w:val="num" w:pos="1560"/>
        </w:tabs>
        <w:spacing w:after="0" w:line="240" w:lineRule="auto"/>
        <w:ind w:left="1560" w:hanging="30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Отказ от заключения договора в случае победы в закупочной процедуре;</w:t>
      </w:r>
    </w:p>
    <w:p w:rsidR="000D7B0A" w:rsidRPr="00784497" w:rsidRDefault="000D7B0A" w:rsidP="008F3A3F">
      <w:pPr>
        <w:numPr>
          <w:ilvl w:val="2"/>
          <w:numId w:val="19"/>
        </w:numPr>
        <w:shd w:val="clear" w:color="auto" w:fill="FFFFFF"/>
        <w:tabs>
          <w:tab w:val="num" w:pos="1560"/>
        </w:tabs>
        <w:spacing w:after="0" w:line="240" w:lineRule="auto"/>
        <w:ind w:left="1560" w:hanging="30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Неисполнение/ненадлежащее исполнение условий договора, заключенного с Банком;</w:t>
      </w:r>
    </w:p>
    <w:p w:rsidR="000D7B0A" w:rsidRPr="00784497" w:rsidRDefault="000D35A7" w:rsidP="008F3A3F">
      <w:pPr>
        <w:numPr>
          <w:ilvl w:val="2"/>
          <w:numId w:val="19"/>
        </w:numPr>
        <w:shd w:val="clear" w:color="auto" w:fill="FFFFFF"/>
        <w:tabs>
          <w:tab w:val="num" w:pos="1560"/>
        </w:tabs>
        <w:spacing w:after="0" w:line="240" w:lineRule="auto"/>
        <w:ind w:left="1560" w:hanging="30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Отсутствие факта заключения договора с ОАО «Сбербанк России» </w:t>
      </w:r>
      <w:r w:rsidR="000D7B0A" w:rsidRPr="00784497">
        <w:rPr>
          <w:rFonts w:ascii="Times New Roman" w:eastAsia="Times New Roman" w:hAnsi="Times New Roman" w:cs="Times New Roman"/>
          <w:sz w:val="24"/>
          <w:szCs w:val="24"/>
          <w:lang w:eastAsia="ru-RU"/>
        </w:rPr>
        <w:t xml:space="preserve">в течение одного года </w:t>
      </w:r>
      <w:proofErr w:type="gramStart"/>
      <w:r w:rsidR="000D7B0A" w:rsidRPr="00784497">
        <w:rPr>
          <w:rFonts w:ascii="Times New Roman" w:eastAsia="Times New Roman" w:hAnsi="Times New Roman" w:cs="Times New Roman"/>
          <w:sz w:val="24"/>
          <w:szCs w:val="24"/>
          <w:lang w:eastAsia="ru-RU"/>
        </w:rPr>
        <w:t>с даты принятия</w:t>
      </w:r>
      <w:proofErr w:type="gramEnd"/>
      <w:r w:rsidR="000D7B0A" w:rsidRPr="00784497">
        <w:rPr>
          <w:rFonts w:ascii="Times New Roman" w:eastAsia="Times New Roman" w:hAnsi="Times New Roman" w:cs="Times New Roman"/>
          <w:sz w:val="24"/>
          <w:szCs w:val="24"/>
          <w:lang w:eastAsia="ru-RU"/>
        </w:rPr>
        <w:t xml:space="preserve"> решения о включении Участника в реестр аккредитованных поставщиков Банка;</w:t>
      </w:r>
    </w:p>
    <w:p w:rsidR="000D7B0A" w:rsidRPr="00784497" w:rsidRDefault="000D7B0A" w:rsidP="008F3A3F">
      <w:pPr>
        <w:numPr>
          <w:ilvl w:val="2"/>
          <w:numId w:val="19"/>
        </w:numPr>
        <w:shd w:val="clear" w:color="auto" w:fill="FFFFFF"/>
        <w:tabs>
          <w:tab w:val="num" w:pos="1560"/>
        </w:tabs>
        <w:spacing w:after="0" w:line="240" w:lineRule="auto"/>
        <w:ind w:left="1560" w:hanging="30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Негативная информация о деловой репутации поставщика, подтвержденная службой безопасности Банка;</w:t>
      </w:r>
    </w:p>
    <w:p w:rsidR="000D7B0A" w:rsidRPr="00784497" w:rsidRDefault="000D7B0A" w:rsidP="008F3A3F">
      <w:pPr>
        <w:numPr>
          <w:ilvl w:val="2"/>
          <w:numId w:val="19"/>
        </w:numPr>
        <w:shd w:val="clear" w:color="auto" w:fill="FFFFFF"/>
        <w:tabs>
          <w:tab w:val="num" w:pos="1560"/>
        </w:tabs>
        <w:spacing w:after="0" w:line="240" w:lineRule="auto"/>
        <w:ind w:left="1560" w:hanging="30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Непредоставление еже</w:t>
      </w:r>
      <w:r w:rsidR="000D35A7" w:rsidRPr="00784497">
        <w:rPr>
          <w:rFonts w:ascii="Times New Roman" w:eastAsia="Times New Roman" w:hAnsi="Times New Roman" w:cs="Times New Roman"/>
          <w:sz w:val="24"/>
          <w:szCs w:val="24"/>
          <w:lang w:eastAsia="ru-RU"/>
        </w:rPr>
        <w:t>годной</w:t>
      </w:r>
      <w:r w:rsidRPr="00784497">
        <w:rPr>
          <w:rFonts w:ascii="Times New Roman" w:eastAsia="Times New Roman" w:hAnsi="Times New Roman" w:cs="Times New Roman"/>
          <w:sz w:val="24"/>
          <w:szCs w:val="24"/>
          <w:lang w:eastAsia="ru-RU"/>
        </w:rPr>
        <w:t xml:space="preserve"> финансовой отчетности;</w:t>
      </w:r>
    </w:p>
    <w:p w:rsidR="000D7B0A" w:rsidRPr="00784497" w:rsidRDefault="000D7B0A" w:rsidP="00DC6459">
      <w:pPr>
        <w:numPr>
          <w:ilvl w:val="2"/>
          <w:numId w:val="19"/>
        </w:numPr>
        <w:tabs>
          <w:tab w:val="num" w:pos="1560"/>
        </w:tabs>
        <w:spacing w:after="0" w:line="240" w:lineRule="auto"/>
        <w:ind w:left="1560" w:hanging="30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Информация об отсутствии финансовой устойчивости Поставщика</w:t>
      </w:r>
      <w:r w:rsidR="00C025DB" w:rsidRPr="00784497">
        <w:rPr>
          <w:rFonts w:ascii="Times New Roman" w:eastAsia="Times New Roman" w:hAnsi="Times New Roman" w:cs="Times New Roman"/>
          <w:sz w:val="24"/>
          <w:szCs w:val="24"/>
          <w:lang w:eastAsia="ru-RU"/>
        </w:rPr>
        <w:t>;</w:t>
      </w:r>
      <w:r w:rsidRPr="00784497">
        <w:rPr>
          <w:rFonts w:ascii="Times New Roman" w:eastAsia="Times New Roman" w:hAnsi="Times New Roman" w:cs="Times New Roman"/>
          <w:sz w:val="24"/>
          <w:szCs w:val="24"/>
          <w:lang w:eastAsia="ru-RU"/>
        </w:rPr>
        <w:t xml:space="preserve"> </w:t>
      </w:r>
    </w:p>
    <w:p w:rsidR="00D45A1F" w:rsidRDefault="00D45A1F" w:rsidP="008F3A3F">
      <w:pPr>
        <w:numPr>
          <w:ilvl w:val="2"/>
          <w:numId w:val="19"/>
        </w:numPr>
        <w:shd w:val="clear" w:color="auto" w:fill="FFFFFF"/>
        <w:tabs>
          <w:tab w:val="num" w:pos="1560"/>
        </w:tabs>
        <w:spacing w:after="0" w:line="240" w:lineRule="auto"/>
        <w:ind w:left="1560" w:hanging="30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Негативные отзывы о работе поставщика</w:t>
      </w:r>
      <w:r w:rsidR="00FE0104">
        <w:rPr>
          <w:rFonts w:ascii="Times New Roman" w:eastAsia="Times New Roman" w:hAnsi="Times New Roman" w:cs="Times New Roman"/>
          <w:sz w:val="24"/>
          <w:szCs w:val="24"/>
          <w:lang w:eastAsia="ru-RU"/>
        </w:rPr>
        <w:t>;</w:t>
      </w:r>
    </w:p>
    <w:p w:rsidR="00FE0104" w:rsidRPr="00784497" w:rsidRDefault="00FE0104" w:rsidP="008F3A3F">
      <w:pPr>
        <w:numPr>
          <w:ilvl w:val="2"/>
          <w:numId w:val="19"/>
        </w:numPr>
        <w:shd w:val="clear" w:color="auto" w:fill="FFFFFF"/>
        <w:tabs>
          <w:tab w:val="num" w:pos="1560"/>
        </w:tabs>
        <w:spacing w:after="0" w:line="240" w:lineRule="auto"/>
        <w:ind w:left="1560" w:hanging="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Информация, представленная поставщиком при аккредитации, оказалась недостоверной. </w:t>
      </w:r>
    </w:p>
    <w:p w:rsidR="000D7B0A" w:rsidRPr="00784497" w:rsidRDefault="000D7B0A" w:rsidP="008F3A3F">
      <w:pPr>
        <w:numPr>
          <w:ilvl w:val="1"/>
          <w:numId w:val="1"/>
        </w:numPr>
        <w:shd w:val="clear" w:color="auto" w:fill="FFFFFF"/>
        <w:tabs>
          <w:tab w:val="num" w:pos="1418"/>
        </w:tabs>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Аккредитация поставщика автоматически продляется на один год в случае:</w:t>
      </w:r>
    </w:p>
    <w:p w:rsidR="000D7B0A" w:rsidRPr="00784497" w:rsidRDefault="000D7B0A" w:rsidP="008F3A3F">
      <w:pPr>
        <w:numPr>
          <w:ilvl w:val="2"/>
          <w:numId w:val="20"/>
        </w:numPr>
        <w:shd w:val="clear" w:color="auto" w:fill="FFFFFF"/>
        <w:tabs>
          <w:tab w:val="num" w:pos="1560"/>
        </w:tabs>
        <w:spacing w:after="0" w:line="240" w:lineRule="auto"/>
        <w:ind w:left="1560" w:hanging="30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Наличие действующего договора при надлежащем исполнении поставщиком своих обязанностей по такому договору;</w:t>
      </w:r>
    </w:p>
    <w:p w:rsidR="000D7B0A" w:rsidRPr="00784497" w:rsidRDefault="000D7B0A" w:rsidP="008F3A3F">
      <w:pPr>
        <w:numPr>
          <w:ilvl w:val="2"/>
          <w:numId w:val="20"/>
        </w:numPr>
        <w:shd w:val="clear" w:color="auto" w:fill="FFFFFF"/>
        <w:tabs>
          <w:tab w:val="num" w:pos="1560"/>
        </w:tabs>
        <w:spacing w:after="0" w:line="240" w:lineRule="auto"/>
        <w:ind w:left="1560" w:hanging="30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lastRenderedPageBreak/>
        <w:t>Неоднократное (более двух раз) оказание услуг Банку в течение предшествующего продлению аккредитации года, в случае отсутствия претензий со стороны Банка.</w:t>
      </w:r>
    </w:p>
    <w:p w:rsidR="000D7B0A" w:rsidRPr="00784497" w:rsidRDefault="000D7B0A" w:rsidP="008F3A3F">
      <w:pPr>
        <w:numPr>
          <w:ilvl w:val="1"/>
          <w:numId w:val="1"/>
        </w:numPr>
        <w:shd w:val="clear" w:color="auto" w:fill="FFFFFF"/>
        <w:spacing w:after="0" w:line="240" w:lineRule="auto"/>
        <w:jc w:val="both"/>
        <w:rPr>
          <w:rFonts w:ascii="Times New Roman" w:eastAsia="Times New Roman" w:hAnsi="Times New Roman" w:cs="Times New Roman"/>
          <w:bCs/>
          <w:sz w:val="24"/>
          <w:szCs w:val="24"/>
          <w:lang w:eastAsia="ru-RU"/>
        </w:rPr>
      </w:pPr>
      <w:r w:rsidRPr="00784497">
        <w:rPr>
          <w:rFonts w:ascii="Times New Roman" w:eastAsia="Times New Roman" w:hAnsi="Times New Roman" w:cs="Times New Roman"/>
          <w:bCs/>
          <w:sz w:val="24"/>
          <w:szCs w:val="24"/>
          <w:lang w:eastAsia="ru-RU"/>
        </w:rPr>
        <w:t xml:space="preserve">Контактное лицо со стороны Банка – Семенова Ольга Евгеньевна, </w:t>
      </w:r>
      <w:r w:rsidRPr="00784497">
        <w:rPr>
          <w:rFonts w:ascii="Times New Roman" w:eastAsia="Times New Roman" w:hAnsi="Times New Roman" w:cs="Times New Roman"/>
          <w:bCs/>
          <w:sz w:val="24"/>
          <w:szCs w:val="24"/>
          <w:lang w:val="en-US" w:eastAsia="ru-RU"/>
        </w:rPr>
        <w:t>OESemenova</w:t>
      </w:r>
      <w:r w:rsidRPr="00784497">
        <w:rPr>
          <w:rFonts w:ascii="Times New Roman" w:eastAsia="Times New Roman" w:hAnsi="Times New Roman" w:cs="Times New Roman"/>
          <w:bCs/>
          <w:sz w:val="24"/>
          <w:szCs w:val="24"/>
          <w:lang w:eastAsia="ru-RU"/>
        </w:rPr>
        <w:t>@</w:t>
      </w:r>
      <w:r w:rsidRPr="00784497">
        <w:rPr>
          <w:rFonts w:ascii="Times New Roman" w:eastAsia="Times New Roman" w:hAnsi="Times New Roman" w:cs="Times New Roman"/>
          <w:bCs/>
          <w:sz w:val="24"/>
          <w:szCs w:val="24"/>
          <w:lang w:val="en-US" w:eastAsia="ru-RU"/>
        </w:rPr>
        <w:t>sberbank</w:t>
      </w:r>
      <w:r w:rsidRPr="00784497">
        <w:rPr>
          <w:rFonts w:ascii="Times New Roman" w:eastAsia="Times New Roman" w:hAnsi="Times New Roman" w:cs="Times New Roman"/>
          <w:bCs/>
          <w:sz w:val="24"/>
          <w:szCs w:val="24"/>
          <w:lang w:eastAsia="ru-RU"/>
        </w:rPr>
        <w:t>.</w:t>
      </w:r>
      <w:r w:rsidRPr="00784497">
        <w:rPr>
          <w:rFonts w:ascii="Times New Roman" w:eastAsia="Times New Roman" w:hAnsi="Times New Roman" w:cs="Times New Roman"/>
          <w:bCs/>
          <w:sz w:val="24"/>
          <w:szCs w:val="24"/>
          <w:lang w:val="en-US" w:eastAsia="ru-RU"/>
        </w:rPr>
        <w:t>ru</w:t>
      </w:r>
      <w:r w:rsidRPr="00784497">
        <w:rPr>
          <w:rFonts w:ascii="Times New Roman" w:eastAsia="Times New Roman" w:hAnsi="Times New Roman" w:cs="Times New Roman"/>
          <w:bCs/>
          <w:sz w:val="24"/>
          <w:szCs w:val="24"/>
          <w:lang w:eastAsia="ru-RU"/>
        </w:rPr>
        <w:t>; (495) 957-55-97.</w:t>
      </w:r>
    </w:p>
    <w:p w:rsidR="000D7B0A" w:rsidRPr="00784497" w:rsidRDefault="000D7B0A" w:rsidP="000D7B0A">
      <w:pPr>
        <w:shd w:val="clear" w:color="auto" w:fill="FFFFFF"/>
        <w:spacing w:after="0" w:line="240" w:lineRule="auto"/>
        <w:ind w:left="1170"/>
        <w:jc w:val="both"/>
        <w:rPr>
          <w:rFonts w:ascii="Times New Roman" w:eastAsia="Times New Roman" w:hAnsi="Times New Roman" w:cs="Times New Roman"/>
          <w:bCs/>
          <w:sz w:val="24"/>
          <w:szCs w:val="24"/>
          <w:lang w:eastAsia="ru-RU"/>
        </w:rPr>
      </w:pPr>
    </w:p>
    <w:p w:rsidR="007C019C" w:rsidRPr="00784497" w:rsidRDefault="007C019C" w:rsidP="008F3A3F">
      <w:pPr>
        <w:pStyle w:val="a9"/>
        <w:numPr>
          <w:ilvl w:val="0"/>
          <w:numId w:val="1"/>
        </w:numPr>
        <w:shd w:val="clear" w:color="auto" w:fill="FFFFFF"/>
        <w:tabs>
          <w:tab w:val="clear" w:pos="540"/>
          <w:tab w:val="num" w:pos="284"/>
        </w:tabs>
        <w:spacing w:after="0" w:line="240" w:lineRule="auto"/>
        <w:jc w:val="both"/>
        <w:rPr>
          <w:rFonts w:ascii="Times New Roman" w:eastAsia="Times New Roman" w:hAnsi="Times New Roman" w:cs="Times New Roman"/>
          <w:b/>
          <w:bCs/>
          <w:sz w:val="24"/>
          <w:szCs w:val="24"/>
          <w:lang w:eastAsia="ru-RU"/>
        </w:rPr>
      </w:pPr>
      <w:r w:rsidRPr="00784497">
        <w:rPr>
          <w:rFonts w:ascii="Times New Roman" w:eastAsia="Times New Roman" w:hAnsi="Times New Roman" w:cs="Times New Roman"/>
          <w:b/>
          <w:bCs/>
          <w:sz w:val="24"/>
          <w:szCs w:val="24"/>
          <w:lang w:eastAsia="ru-RU"/>
        </w:rPr>
        <w:t xml:space="preserve">Требования к предмету </w:t>
      </w:r>
      <w:r w:rsidR="00EC2DB2" w:rsidRPr="00784497">
        <w:rPr>
          <w:rFonts w:ascii="Times New Roman" w:eastAsia="Times New Roman" w:hAnsi="Times New Roman" w:cs="Times New Roman"/>
          <w:b/>
          <w:bCs/>
          <w:sz w:val="24"/>
          <w:szCs w:val="24"/>
          <w:lang w:eastAsia="ru-RU"/>
        </w:rPr>
        <w:t>квалификационного отбора</w:t>
      </w:r>
      <w:r w:rsidR="008A12E7" w:rsidRPr="00784497">
        <w:rPr>
          <w:rFonts w:ascii="Times New Roman" w:eastAsia="Times New Roman" w:hAnsi="Times New Roman" w:cs="Times New Roman"/>
          <w:b/>
          <w:bCs/>
          <w:sz w:val="24"/>
          <w:szCs w:val="24"/>
          <w:lang w:eastAsia="ru-RU"/>
        </w:rPr>
        <w:t xml:space="preserve"> и условиям исполнения договора</w:t>
      </w:r>
      <w:r w:rsidR="00FD651F" w:rsidRPr="00784497">
        <w:rPr>
          <w:rFonts w:ascii="Times New Roman" w:eastAsia="Times New Roman" w:hAnsi="Times New Roman" w:cs="Times New Roman"/>
          <w:b/>
          <w:bCs/>
          <w:sz w:val="24"/>
          <w:szCs w:val="24"/>
          <w:lang w:eastAsia="ru-RU"/>
        </w:rPr>
        <w:t xml:space="preserve"> (далее – Договор)</w:t>
      </w:r>
    </w:p>
    <w:p w:rsidR="00805DFF" w:rsidRPr="00784497" w:rsidRDefault="00805DFF" w:rsidP="008F3A3F">
      <w:pPr>
        <w:numPr>
          <w:ilvl w:val="1"/>
          <w:numId w:val="1"/>
        </w:numPr>
        <w:shd w:val="clear" w:color="auto" w:fill="FFFFFF"/>
        <w:spacing w:after="0" w:line="240" w:lineRule="auto"/>
        <w:jc w:val="both"/>
        <w:rPr>
          <w:rFonts w:ascii="Times New Roman" w:eastAsia="Times New Roman" w:hAnsi="Times New Roman" w:cs="Times New Roman"/>
          <w:bCs/>
          <w:sz w:val="24"/>
          <w:szCs w:val="24"/>
          <w:lang w:eastAsia="ru-RU"/>
        </w:rPr>
      </w:pPr>
      <w:r w:rsidRPr="00784497">
        <w:rPr>
          <w:rFonts w:ascii="Times New Roman" w:eastAsia="Times New Roman" w:hAnsi="Times New Roman" w:cs="Times New Roman"/>
          <w:bCs/>
          <w:sz w:val="24"/>
          <w:szCs w:val="24"/>
          <w:lang w:eastAsia="ru-RU"/>
        </w:rPr>
        <w:t xml:space="preserve">Предметом </w:t>
      </w:r>
      <w:r w:rsidR="00FE0104">
        <w:rPr>
          <w:rFonts w:ascii="Times New Roman" w:eastAsia="Times New Roman" w:hAnsi="Times New Roman" w:cs="Times New Roman"/>
          <w:bCs/>
          <w:sz w:val="24"/>
          <w:szCs w:val="24"/>
          <w:lang w:eastAsia="ru-RU"/>
        </w:rPr>
        <w:t>О</w:t>
      </w:r>
      <w:r w:rsidRPr="00784497">
        <w:rPr>
          <w:rFonts w:ascii="Times New Roman" w:eastAsia="Times New Roman" w:hAnsi="Times New Roman" w:cs="Times New Roman"/>
          <w:bCs/>
          <w:sz w:val="24"/>
          <w:szCs w:val="24"/>
          <w:lang w:eastAsia="ru-RU"/>
        </w:rPr>
        <w:t xml:space="preserve">тбора является определение перечня квалифицированных поставщиков услуг </w:t>
      </w:r>
      <w:r w:rsidR="00C32948" w:rsidRPr="00784497">
        <w:rPr>
          <w:rFonts w:ascii="Times New Roman" w:eastAsia="Times New Roman" w:hAnsi="Times New Roman" w:cs="Times New Roman"/>
          <w:bCs/>
          <w:sz w:val="24"/>
          <w:szCs w:val="24"/>
          <w:lang w:eastAsia="ru-RU"/>
        </w:rPr>
        <w:t>по принудительному взысканию задолженности</w:t>
      </w:r>
      <w:r w:rsidRPr="00784497">
        <w:rPr>
          <w:rFonts w:ascii="Times New Roman" w:eastAsia="Times New Roman" w:hAnsi="Times New Roman" w:cs="Times New Roman"/>
          <w:bCs/>
          <w:sz w:val="24"/>
          <w:szCs w:val="24"/>
          <w:lang w:eastAsia="ru-RU"/>
        </w:rPr>
        <w:t>.</w:t>
      </w:r>
    </w:p>
    <w:p w:rsidR="00805DFF" w:rsidRPr="00784497" w:rsidRDefault="00805DFF" w:rsidP="008F3A3F">
      <w:pPr>
        <w:numPr>
          <w:ilvl w:val="1"/>
          <w:numId w:val="1"/>
        </w:numPr>
        <w:shd w:val="clear" w:color="auto" w:fill="FFFFFF"/>
        <w:spacing w:after="0" w:line="240" w:lineRule="auto"/>
        <w:jc w:val="both"/>
        <w:rPr>
          <w:rFonts w:ascii="Times New Roman" w:eastAsia="Times New Roman" w:hAnsi="Times New Roman" w:cs="Times New Roman"/>
          <w:bCs/>
          <w:sz w:val="24"/>
          <w:szCs w:val="24"/>
          <w:lang w:eastAsia="ru-RU"/>
        </w:rPr>
      </w:pPr>
      <w:r w:rsidRPr="00784497">
        <w:rPr>
          <w:rFonts w:ascii="Times New Roman" w:eastAsia="Times New Roman" w:hAnsi="Times New Roman" w:cs="Times New Roman"/>
          <w:bCs/>
          <w:sz w:val="24"/>
          <w:szCs w:val="24"/>
          <w:lang w:eastAsia="ru-RU"/>
        </w:rPr>
        <w:t>Общие требования к предмету квалификационного отбора и условиям исполнения договора приведены в приложении №1 «Критерии квалификационного отбора».</w:t>
      </w:r>
    </w:p>
    <w:p w:rsidR="007C019C" w:rsidRPr="00784497" w:rsidRDefault="007C019C" w:rsidP="007C019C">
      <w:pPr>
        <w:shd w:val="clear" w:color="auto" w:fill="FFFFFF"/>
        <w:spacing w:after="0" w:line="240" w:lineRule="auto"/>
        <w:rPr>
          <w:rFonts w:ascii="Times New Roman" w:eastAsia="Times New Roman" w:hAnsi="Times New Roman" w:cs="Times New Roman"/>
          <w:sz w:val="24"/>
          <w:szCs w:val="24"/>
          <w:lang w:eastAsia="ru-RU"/>
        </w:rPr>
      </w:pPr>
    </w:p>
    <w:p w:rsidR="007C019C" w:rsidRPr="00784497" w:rsidRDefault="007C019C" w:rsidP="007C019C">
      <w:pPr>
        <w:shd w:val="clear" w:color="auto" w:fill="FFFFFF"/>
        <w:spacing w:after="0" w:line="240" w:lineRule="auto"/>
        <w:ind w:left="12" w:firstLine="708"/>
        <w:rPr>
          <w:rFonts w:ascii="Times New Roman" w:eastAsia="Times New Roman" w:hAnsi="Times New Roman" w:cs="Times New Roman"/>
          <w:b/>
          <w:bCs/>
          <w:sz w:val="24"/>
          <w:szCs w:val="24"/>
          <w:lang w:eastAsia="ru-RU"/>
        </w:rPr>
      </w:pPr>
    </w:p>
    <w:p w:rsidR="007C019C" w:rsidRPr="00784497" w:rsidRDefault="007C019C" w:rsidP="008F3A3F">
      <w:pPr>
        <w:pStyle w:val="a9"/>
        <w:numPr>
          <w:ilvl w:val="0"/>
          <w:numId w:val="1"/>
        </w:numPr>
        <w:shd w:val="clear" w:color="auto" w:fill="FFFFFF"/>
        <w:tabs>
          <w:tab w:val="clear" w:pos="540"/>
          <w:tab w:val="num" w:pos="284"/>
        </w:tabs>
        <w:spacing w:after="0" w:line="240" w:lineRule="auto"/>
        <w:jc w:val="both"/>
        <w:rPr>
          <w:rFonts w:ascii="Times New Roman" w:eastAsia="Times New Roman" w:hAnsi="Times New Roman" w:cs="Times New Roman"/>
          <w:b/>
          <w:bCs/>
          <w:sz w:val="24"/>
          <w:szCs w:val="24"/>
          <w:lang w:eastAsia="ru-RU"/>
        </w:rPr>
      </w:pPr>
      <w:r w:rsidRPr="00784497">
        <w:rPr>
          <w:rFonts w:ascii="Times New Roman" w:eastAsia="Times New Roman" w:hAnsi="Times New Roman" w:cs="Times New Roman"/>
          <w:b/>
          <w:bCs/>
          <w:sz w:val="24"/>
          <w:szCs w:val="24"/>
          <w:lang w:eastAsia="ru-RU"/>
        </w:rPr>
        <w:t xml:space="preserve">Требования к участникам </w:t>
      </w:r>
      <w:r w:rsidR="006D667C" w:rsidRPr="00784497">
        <w:rPr>
          <w:rFonts w:ascii="Times New Roman" w:eastAsia="Times New Roman" w:hAnsi="Times New Roman" w:cs="Times New Roman"/>
          <w:b/>
          <w:bCs/>
          <w:sz w:val="24"/>
          <w:szCs w:val="24"/>
          <w:lang w:eastAsia="ru-RU"/>
        </w:rPr>
        <w:t>Отбора</w:t>
      </w:r>
    </w:p>
    <w:p w:rsidR="007C019C" w:rsidRPr="00784497" w:rsidRDefault="007C019C" w:rsidP="008F3A3F">
      <w:pPr>
        <w:pStyle w:val="a9"/>
        <w:numPr>
          <w:ilvl w:val="1"/>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К участию в </w:t>
      </w:r>
      <w:r w:rsidR="00FD651F" w:rsidRPr="00784497">
        <w:rPr>
          <w:rFonts w:ascii="Times New Roman" w:eastAsia="Times New Roman" w:hAnsi="Times New Roman" w:cs="Times New Roman"/>
          <w:sz w:val="24"/>
          <w:szCs w:val="24"/>
          <w:lang w:eastAsia="ru-RU"/>
        </w:rPr>
        <w:t>Отборе</w:t>
      </w:r>
      <w:r w:rsidRPr="00784497">
        <w:rPr>
          <w:rFonts w:ascii="Times New Roman" w:eastAsia="Times New Roman" w:hAnsi="Times New Roman" w:cs="Times New Roman"/>
          <w:sz w:val="24"/>
          <w:szCs w:val="24"/>
          <w:lang w:eastAsia="ru-RU"/>
        </w:rPr>
        <w:t xml:space="preserve"> приглашаются юридические </w:t>
      </w:r>
      <w:r w:rsidR="0082155E">
        <w:rPr>
          <w:rFonts w:ascii="Times New Roman" w:eastAsia="Times New Roman" w:hAnsi="Times New Roman" w:cs="Times New Roman"/>
          <w:sz w:val="24"/>
          <w:szCs w:val="24"/>
          <w:lang w:eastAsia="ru-RU"/>
        </w:rPr>
        <w:t xml:space="preserve"> </w:t>
      </w:r>
      <w:r w:rsidRPr="00784497">
        <w:rPr>
          <w:rFonts w:ascii="Times New Roman" w:eastAsia="Times New Roman" w:hAnsi="Times New Roman" w:cs="Times New Roman"/>
          <w:sz w:val="24"/>
          <w:szCs w:val="24"/>
          <w:lang w:eastAsia="ru-RU"/>
        </w:rPr>
        <w:t xml:space="preserve">лица </w:t>
      </w:r>
      <w:r w:rsidR="0082155E">
        <w:rPr>
          <w:rFonts w:ascii="Times New Roman" w:eastAsia="Times New Roman" w:hAnsi="Times New Roman" w:cs="Times New Roman"/>
          <w:sz w:val="24"/>
          <w:szCs w:val="24"/>
          <w:lang w:eastAsia="ru-RU"/>
        </w:rPr>
        <w:t xml:space="preserve">и </w:t>
      </w:r>
      <w:r w:rsidRPr="00784497">
        <w:rPr>
          <w:rFonts w:ascii="Times New Roman" w:eastAsia="Times New Roman" w:hAnsi="Times New Roman" w:cs="Times New Roman"/>
          <w:sz w:val="24"/>
          <w:szCs w:val="24"/>
          <w:lang w:eastAsia="ru-RU"/>
        </w:rPr>
        <w:t xml:space="preserve">индивидуальные предприниматели (далее – Участники), которые должны соответствовать требованиям, предъявляемым в соответствии с законодательством Российской Федерации к лицам, осуществляющим оказание услуг по предмету </w:t>
      </w:r>
      <w:r w:rsidR="006D667C" w:rsidRPr="00784497">
        <w:rPr>
          <w:rFonts w:ascii="Times New Roman" w:eastAsia="Times New Roman" w:hAnsi="Times New Roman" w:cs="Times New Roman"/>
          <w:sz w:val="24"/>
          <w:szCs w:val="24"/>
          <w:lang w:eastAsia="ru-RU"/>
        </w:rPr>
        <w:t>Отбора</w:t>
      </w:r>
      <w:r w:rsidRPr="00784497">
        <w:rPr>
          <w:rFonts w:ascii="Times New Roman" w:eastAsia="Times New Roman" w:hAnsi="Times New Roman" w:cs="Times New Roman"/>
          <w:sz w:val="24"/>
          <w:szCs w:val="24"/>
          <w:lang w:eastAsia="ru-RU"/>
        </w:rPr>
        <w:t>, Положению о закупках ОАО «Сбербанк России», в том числе:</w:t>
      </w:r>
    </w:p>
    <w:p w:rsidR="007C019C" w:rsidRPr="00784497" w:rsidRDefault="007C019C" w:rsidP="008F3A3F">
      <w:pPr>
        <w:numPr>
          <w:ilvl w:val="0"/>
          <w:numId w:val="2"/>
        </w:numPr>
        <w:tabs>
          <w:tab w:val="clear" w:pos="900"/>
          <w:tab w:val="num" w:pos="709"/>
        </w:tabs>
        <w:spacing w:after="0" w:line="240" w:lineRule="auto"/>
        <w:ind w:left="709" w:hanging="709"/>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быть правомочным заключать договор;</w:t>
      </w:r>
    </w:p>
    <w:p w:rsidR="007C019C" w:rsidRPr="00784497" w:rsidRDefault="007C019C" w:rsidP="008F3A3F">
      <w:pPr>
        <w:numPr>
          <w:ilvl w:val="0"/>
          <w:numId w:val="2"/>
        </w:numPr>
        <w:tabs>
          <w:tab w:val="clear" w:pos="900"/>
          <w:tab w:val="num" w:pos="709"/>
        </w:tabs>
        <w:spacing w:after="0" w:line="240" w:lineRule="auto"/>
        <w:ind w:left="709" w:hanging="709"/>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не находиться в процессе </w:t>
      </w:r>
      <w:r w:rsidR="00887D0B" w:rsidRPr="00784497">
        <w:rPr>
          <w:rFonts w:ascii="Times New Roman" w:eastAsia="Times New Roman" w:hAnsi="Times New Roman" w:cs="Times New Roman"/>
          <w:sz w:val="24"/>
          <w:szCs w:val="24"/>
          <w:lang w:eastAsia="ru-RU"/>
        </w:rPr>
        <w:t xml:space="preserve">реорганизации или </w:t>
      </w:r>
      <w:r w:rsidRPr="00784497">
        <w:rPr>
          <w:rFonts w:ascii="Times New Roman" w:eastAsia="Times New Roman" w:hAnsi="Times New Roman" w:cs="Times New Roman"/>
          <w:sz w:val="24"/>
          <w:szCs w:val="24"/>
          <w:lang w:eastAsia="ru-RU"/>
        </w:rPr>
        <w:t>ликвидации (для юридического лица) или банкротства;</w:t>
      </w:r>
    </w:p>
    <w:p w:rsidR="007C019C" w:rsidRPr="00784497" w:rsidRDefault="007C019C" w:rsidP="008F3A3F">
      <w:pPr>
        <w:numPr>
          <w:ilvl w:val="0"/>
          <w:numId w:val="2"/>
        </w:numPr>
        <w:tabs>
          <w:tab w:val="clear" w:pos="900"/>
          <w:tab w:val="num" w:pos="709"/>
        </w:tabs>
        <w:spacing w:after="0" w:line="240" w:lineRule="auto"/>
        <w:ind w:left="709" w:hanging="709"/>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не являться юридическим или физическим лицом, на имущество которого наложен арест по решению суда, административного органа и (или) экономическая деятельность, которого приостановлена; </w:t>
      </w:r>
    </w:p>
    <w:p w:rsidR="007C019C" w:rsidRPr="00784497" w:rsidRDefault="007C019C" w:rsidP="008F3A3F">
      <w:pPr>
        <w:numPr>
          <w:ilvl w:val="0"/>
          <w:numId w:val="2"/>
        </w:numPr>
        <w:tabs>
          <w:tab w:val="clear" w:pos="900"/>
          <w:tab w:val="num" w:pos="709"/>
        </w:tabs>
        <w:spacing w:after="0" w:line="240" w:lineRule="auto"/>
        <w:ind w:left="709" w:hanging="709"/>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не иметь за прошедший календарный год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двадцать пять процентов балансовой стоимости активов, определяемой по данным бухгалтерской отчетности за последний завершенный отчетный период; </w:t>
      </w:r>
    </w:p>
    <w:p w:rsidR="007C019C" w:rsidRPr="00784497" w:rsidRDefault="007C019C" w:rsidP="008F3A3F">
      <w:pPr>
        <w:numPr>
          <w:ilvl w:val="0"/>
          <w:numId w:val="2"/>
        </w:numPr>
        <w:tabs>
          <w:tab w:val="clear" w:pos="900"/>
          <w:tab w:val="num" w:pos="709"/>
        </w:tabs>
        <w:spacing w:after="0" w:line="240" w:lineRule="auto"/>
        <w:ind w:left="709" w:hanging="709"/>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генеральный директор и главный бухгалтер юридического лица, являющегося Участником, не должны иметь непогашенной или неснятой судимости в сфере экономики. </w:t>
      </w:r>
    </w:p>
    <w:p w:rsidR="007C019C" w:rsidRPr="00784497" w:rsidRDefault="007C019C" w:rsidP="008F3A3F">
      <w:pPr>
        <w:pStyle w:val="a9"/>
        <w:numPr>
          <w:ilvl w:val="1"/>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Участник не должен быть включен в реестр недобросовестных поставщиков, предусмотренный федеральными законами «О закупках товаров, работ, услуг отдельными видами юридических лиц» № 223-ФЗ от 18.07.2011г</w:t>
      </w:r>
      <w:r w:rsidR="00B54E38" w:rsidRPr="00784497">
        <w:rPr>
          <w:rFonts w:ascii="Times New Roman" w:eastAsia="Times New Roman" w:hAnsi="Times New Roman" w:cs="Times New Roman"/>
          <w:sz w:val="24"/>
          <w:szCs w:val="24"/>
          <w:lang w:eastAsia="ru-RU"/>
        </w:rPr>
        <w:t>.</w:t>
      </w:r>
      <w:r w:rsidRPr="00784497">
        <w:rPr>
          <w:rFonts w:ascii="Times New Roman" w:eastAsia="Times New Roman" w:hAnsi="Times New Roman" w:cs="Times New Roman"/>
          <w:sz w:val="24"/>
          <w:szCs w:val="24"/>
          <w:lang w:eastAsia="ru-RU"/>
        </w:rPr>
        <w:t>, «О размещении заказов на поставки товаров, выполнение работ, оказание услуг для государственных и муниципальных нужд» № 94-ФЗ от 21.07.2005г.;</w:t>
      </w:r>
    </w:p>
    <w:p w:rsidR="00567269" w:rsidRPr="00784497" w:rsidRDefault="00567269" w:rsidP="008F3A3F">
      <w:pPr>
        <w:pStyle w:val="a9"/>
        <w:numPr>
          <w:ilvl w:val="1"/>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Участник обязуется представлять ежегодную финансовую отчетность (согласно пп. 3-5 Группы 2 Приложения № 2) не позднее «01» мая года, следующего </w:t>
      </w:r>
      <w:proofErr w:type="gramStart"/>
      <w:r w:rsidRPr="00784497">
        <w:rPr>
          <w:rFonts w:ascii="Times New Roman" w:eastAsia="Times New Roman" w:hAnsi="Times New Roman" w:cs="Times New Roman"/>
          <w:sz w:val="24"/>
          <w:szCs w:val="24"/>
          <w:lang w:eastAsia="ru-RU"/>
        </w:rPr>
        <w:t>за</w:t>
      </w:r>
      <w:proofErr w:type="gramEnd"/>
      <w:r w:rsidRPr="00784497">
        <w:rPr>
          <w:rFonts w:ascii="Times New Roman" w:eastAsia="Times New Roman" w:hAnsi="Times New Roman" w:cs="Times New Roman"/>
          <w:sz w:val="24"/>
          <w:szCs w:val="24"/>
          <w:lang w:eastAsia="ru-RU"/>
        </w:rPr>
        <w:t xml:space="preserve"> отчетным. </w:t>
      </w:r>
    </w:p>
    <w:p w:rsidR="007C019C" w:rsidRPr="00784497" w:rsidRDefault="007C019C" w:rsidP="008F3A3F">
      <w:pPr>
        <w:pStyle w:val="a9"/>
        <w:numPr>
          <w:ilvl w:val="0"/>
          <w:numId w:val="1"/>
        </w:numPr>
        <w:shd w:val="clear" w:color="auto" w:fill="FFFFFF"/>
        <w:tabs>
          <w:tab w:val="clear" w:pos="540"/>
          <w:tab w:val="num" w:pos="284"/>
        </w:tabs>
        <w:spacing w:after="0" w:line="240" w:lineRule="auto"/>
        <w:jc w:val="both"/>
        <w:rPr>
          <w:rFonts w:ascii="Times New Roman" w:eastAsia="Times New Roman" w:hAnsi="Times New Roman" w:cs="Times New Roman"/>
          <w:b/>
          <w:bCs/>
          <w:sz w:val="24"/>
          <w:szCs w:val="24"/>
          <w:lang w:eastAsia="ru-RU"/>
        </w:rPr>
      </w:pPr>
      <w:r w:rsidRPr="00784497">
        <w:rPr>
          <w:rFonts w:ascii="Times New Roman" w:eastAsia="Times New Roman" w:hAnsi="Times New Roman" w:cs="Times New Roman"/>
          <w:b/>
          <w:bCs/>
          <w:sz w:val="24"/>
          <w:szCs w:val="24"/>
          <w:lang w:eastAsia="ru-RU"/>
        </w:rPr>
        <w:t xml:space="preserve">Требования </w:t>
      </w:r>
      <w:r w:rsidR="008C0046" w:rsidRPr="00784497">
        <w:rPr>
          <w:rFonts w:ascii="Times New Roman" w:eastAsia="Times New Roman" w:hAnsi="Times New Roman" w:cs="Times New Roman"/>
          <w:b/>
          <w:bCs/>
          <w:sz w:val="24"/>
          <w:szCs w:val="24"/>
          <w:lang w:eastAsia="ru-RU"/>
        </w:rPr>
        <w:t>к</w:t>
      </w:r>
      <w:r w:rsidRPr="00784497">
        <w:rPr>
          <w:rFonts w:ascii="Times New Roman" w:eastAsia="Times New Roman" w:hAnsi="Times New Roman" w:cs="Times New Roman"/>
          <w:b/>
          <w:bCs/>
          <w:sz w:val="24"/>
          <w:szCs w:val="24"/>
          <w:lang w:eastAsia="ru-RU"/>
        </w:rPr>
        <w:t xml:space="preserve"> заявке</w:t>
      </w:r>
      <w:r w:rsidR="008C0046" w:rsidRPr="00784497">
        <w:rPr>
          <w:rFonts w:ascii="Times New Roman" w:eastAsia="Times New Roman" w:hAnsi="Times New Roman" w:cs="Times New Roman"/>
          <w:b/>
          <w:bCs/>
          <w:sz w:val="24"/>
          <w:szCs w:val="24"/>
          <w:lang w:eastAsia="ru-RU"/>
        </w:rPr>
        <w:t xml:space="preserve"> на участие в Отборе</w:t>
      </w:r>
    </w:p>
    <w:p w:rsidR="007C019C" w:rsidRPr="00784497" w:rsidRDefault="007C019C" w:rsidP="008F3A3F">
      <w:pPr>
        <w:pStyle w:val="a9"/>
        <w:numPr>
          <w:ilvl w:val="1"/>
          <w:numId w:val="1"/>
        </w:numPr>
        <w:shd w:val="clear" w:color="auto" w:fill="FFFFFF"/>
        <w:spacing w:after="0" w:line="240" w:lineRule="auto"/>
        <w:jc w:val="both"/>
        <w:rPr>
          <w:rFonts w:ascii="Times New Roman" w:eastAsia="Times New Roman" w:hAnsi="Times New Roman" w:cs="Times New Roman"/>
          <w:bCs/>
          <w:sz w:val="24"/>
          <w:szCs w:val="24"/>
          <w:lang w:eastAsia="ru-RU"/>
        </w:rPr>
      </w:pPr>
      <w:r w:rsidRPr="00784497">
        <w:rPr>
          <w:rFonts w:ascii="Times New Roman" w:eastAsia="Times New Roman" w:hAnsi="Times New Roman" w:cs="Times New Roman"/>
          <w:bCs/>
          <w:sz w:val="24"/>
          <w:szCs w:val="24"/>
          <w:lang w:eastAsia="ru-RU"/>
        </w:rPr>
        <w:t xml:space="preserve">Требования к содержанию, оформлению, сроку действия заявки </w:t>
      </w:r>
      <w:r w:rsidR="008C0046" w:rsidRPr="00784497">
        <w:rPr>
          <w:rFonts w:ascii="Times New Roman" w:eastAsia="Times New Roman" w:hAnsi="Times New Roman" w:cs="Times New Roman"/>
          <w:bCs/>
          <w:sz w:val="24"/>
          <w:szCs w:val="24"/>
          <w:lang w:eastAsia="ru-RU"/>
        </w:rPr>
        <w:t>на участие в Отборе</w:t>
      </w:r>
      <w:r w:rsidRPr="00784497">
        <w:rPr>
          <w:rFonts w:ascii="Times New Roman" w:eastAsia="Times New Roman" w:hAnsi="Times New Roman" w:cs="Times New Roman"/>
          <w:bCs/>
          <w:sz w:val="24"/>
          <w:szCs w:val="24"/>
          <w:lang w:eastAsia="ru-RU"/>
        </w:rPr>
        <w:t>, инструкции по ее заполнению приведены в приложениях № 2 и №</w:t>
      </w:r>
      <w:r w:rsidR="008A373C" w:rsidRPr="00784497">
        <w:rPr>
          <w:rFonts w:ascii="Times New Roman" w:eastAsia="Times New Roman" w:hAnsi="Times New Roman" w:cs="Times New Roman"/>
          <w:bCs/>
          <w:sz w:val="24"/>
          <w:szCs w:val="24"/>
          <w:lang w:eastAsia="ru-RU"/>
        </w:rPr>
        <w:t xml:space="preserve"> </w:t>
      </w:r>
      <w:r w:rsidRPr="00784497">
        <w:rPr>
          <w:rFonts w:ascii="Times New Roman" w:eastAsia="Times New Roman" w:hAnsi="Times New Roman" w:cs="Times New Roman"/>
          <w:bCs/>
          <w:sz w:val="24"/>
          <w:szCs w:val="24"/>
          <w:lang w:eastAsia="ru-RU"/>
        </w:rPr>
        <w:t>3.</w:t>
      </w:r>
    </w:p>
    <w:p w:rsidR="007C019C" w:rsidRPr="00784497" w:rsidRDefault="007C019C" w:rsidP="007C019C">
      <w:pPr>
        <w:spacing w:after="0" w:line="240" w:lineRule="auto"/>
        <w:ind w:firstLine="708"/>
        <w:rPr>
          <w:rFonts w:ascii="Times New Roman" w:eastAsia="Times New Roman" w:hAnsi="Times New Roman" w:cs="Times New Roman"/>
          <w:sz w:val="24"/>
          <w:szCs w:val="24"/>
          <w:lang w:eastAsia="ru-RU"/>
        </w:rPr>
      </w:pPr>
    </w:p>
    <w:p w:rsidR="007C019C" w:rsidRPr="00784497" w:rsidRDefault="007C019C" w:rsidP="008F3A3F">
      <w:pPr>
        <w:pStyle w:val="a9"/>
        <w:numPr>
          <w:ilvl w:val="0"/>
          <w:numId w:val="1"/>
        </w:numPr>
        <w:shd w:val="clear" w:color="auto" w:fill="FFFFFF"/>
        <w:tabs>
          <w:tab w:val="clear" w:pos="540"/>
          <w:tab w:val="num" w:pos="284"/>
        </w:tabs>
        <w:spacing w:after="0" w:line="240" w:lineRule="auto"/>
        <w:jc w:val="both"/>
        <w:rPr>
          <w:rFonts w:ascii="Times New Roman" w:eastAsia="Times New Roman" w:hAnsi="Times New Roman" w:cs="Times New Roman"/>
          <w:b/>
          <w:bCs/>
          <w:sz w:val="24"/>
          <w:szCs w:val="24"/>
          <w:lang w:eastAsia="ru-RU"/>
        </w:rPr>
      </w:pPr>
      <w:r w:rsidRPr="00784497">
        <w:rPr>
          <w:rFonts w:ascii="Times New Roman" w:eastAsia="Times New Roman" w:hAnsi="Times New Roman" w:cs="Times New Roman"/>
          <w:b/>
          <w:bCs/>
          <w:sz w:val="24"/>
          <w:szCs w:val="24"/>
          <w:lang w:eastAsia="ru-RU"/>
        </w:rPr>
        <w:t xml:space="preserve">Порядок подачи заявок </w:t>
      </w:r>
      <w:r w:rsidR="008C0046" w:rsidRPr="00784497">
        <w:rPr>
          <w:rFonts w:ascii="Times New Roman" w:eastAsia="Times New Roman" w:hAnsi="Times New Roman" w:cs="Times New Roman"/>
          <w:b/>
          <w:bCs/>
          <w:sz w:val="24"/>
          <w:szCs w:val="24"/>
          <w:lang w:eastAsia="ru-RU"/>
        </w:rPr>
        <w:t>на участие в Отборе</w:t>
      </w:r>
    </w:p>
    <w:p w:rsidR="00F11FDD" w:rsidRPr="00784497" w:rsidRDefault="00F11FDD" w:rsidP="008F3A3F">
      <w:pPr>
        <w:pStyle w:val="a9"/>
        <w:numPr>
          <w:ilvl w:val="1"/>
          <w:numId w:val="1"/>
        </w:numPr>
        <w:shd w:val="clear" w:color="auto" w:fill="FFFFFF"/>
        <w:spacing w:after="0" w:line="240" w:lineRule="auto"/>
        <w:jc w:val="both"/>
        <w:rPr>
          <w:rFonts w:ascii="Times New Roman" w:eastAsia="Times New Roman" w:hAnsi="Times New Roman" w:cs="Times New Roman"/>
          <w:b/>
          <w:i/>
          <w:iCs/>
          <w:sz w:val="24"/>
          <w:szCs w:val="24"/>
          <w:lang w:eastAsia="ru-RU"/>
        </w:rPr>
      </w:pPr>
      <w:r w:rsidRPr="00784497">
        <w:rPr>
          <w:rFonts w:ascii="Times New Roman" w:eastAsia="Times New Roman" w:hAnsi="Times New Roman" w:cs="Times New Roman"/>
          <w:bCs/>
          <w:sz w:val="24"/>
          <w:szCs w:val="24"/>
          <w:lang w:eastAsia="ru-RU"/>
        </w:rPr>
        <w:t>Любой У</w:t>
      </w:r>
      <w:r w:rsidR="00165928" w:rsidRPr="00784497">
        <w:rPr>
          <w:rFonts w:ascii="Times New Roman" w:eastAsia="Times New Roman" w:hAnsi="Times New Roman" w:cs="Times New Roman"/>
          <w:bCs/>
          <w:sz w:val="24"/>
          <w:szCs w:val="24"/>
          <w:lang w:eastAsia="ru-RU"/>
        </w:rPr>
        <w:t>частник может подать только одну</w:t>
      </w:r>
      <w:r w:rsidRPr="00784497">
        <w:rPr>
          <w:rFonts w:ascii="Times New Roman" w:eastAsia="Times New Roman" w:hAnsi="Times New Roman" w:cs="Times New Roman"/>
          <w:bCs/>
          <w:sz w:val="24"/>
          <w:szCs w:val="24"/>
          <w:lang w:eastAsia="ru-RU"/>
        </w:rPr>
        <w:t xml:space="preserve"> </w:t>
      </w:r>
      <w:r w:rsidR="00165928" w:rsidRPr="00784497">
        <w:rPr>
          <w:rFonts w:ascii="Times New Roman" w:eastAsia="Times New Roman" w:hAnsi="Times New Roman" w:cs="Times New Roman"/>
          <w:bCs/>
          <w:sz w:val="24"/>
          <w:szCs w:val="24"/>
          <w:lang w:eastAsia="ru-RU"/>
        </w:rPr>
        <w:t xml:space="preserve">заявку в </w:t>
      </w:r>
      <w:r w:rsidRPr="00784497">
        <w:rPr>
          <w:rFonts w:ascii="Times New Roman" w:eastAsia="Times New Roman" w:hAnsi="Times New Roman" w:cs="Times New Roman"/>
          <w:bCs/>
          <w:sz w:val="24"/>
          <w:szCs w:val="24"/>
          <w:lang w:eastAsia="ru-RU"/>
        </w:rPr>
        <w:t xml:space="preserve">отношении предмета </w:t>
      </w:r>
      <w:r w:rsidR="00165928" w:rsidRPr="00784497">
        <w:rPr>
          <w:rFonts w:ascii="Times New Roman" w:eastAsia="Times New Roman" w:hAnsi="Times New Roman" w:cs="Times New Roman"/>
          <w:bCs/>
          <w:sz w:val="24"/>
          <w:szCs w:val="24"/>
          <w:lang w:eastAsia="ru-RU"/>
        </w:rPr>
        <w:t>Отбора</w:t>
      </w:r>
      <w:r w:rsidRPr="00784497">
        <w:rPr>
          <w:rFonts w:ascii="Times New Roman" w:eastAsia="Times New Roman" w:hAnsi="Times New Roman" w:cs="Times New Roman"/>
          <w:bCs/>
          <w:sz w:val="24"/>
          <w:szCs w:val="24"/>
          <w:lang w:eastAsia="ru-RU"/>
        </w:rPr>
        <w:t xml:space="preserve">. </w:t>
      </w:r>
      <w:r w:rsidR="00165928" w:rsidRPr="00784497">
        <w:rPr>
          <w:rFonts w:ascii="Times New Roman" w:eastAsia="Times New Roman" w:hAnsi="Times New Roman" w:cs="Times New Roman"/>
          <w:bCs/>
          <w:sz w:val="24"/>
          <w:szCs w:val="24"/>
          <w:lang w:eastAsia="ru-RU"/>
        </w:rPr>
        <w:t>Заявки</w:t>
      </w:r>
      <w:r w:rsidRPr="00784497">
        <w:rPr>
          <w:rFonts w:ascii="Times New Roman" w:eastAsia="Times New Roman" w:hAnsi="Times New Roman" w:cs="Times New Roman"/>
          <w:bCs/>
          <w:sz w:val="24"/>
          <w:szCs w:val="24"/>
          <w:lang w:eastAsia="ru-RU"/>
        </w:rPr>
        <w:t xml:space="preserve">  предоставляются в письменном виде.</w:t>
      </w:r>
    </w:p>
    <w:p w:rsidR="00AF611E" w:rsidRPr="00784497" w:rsidRDefault="00F11FDD" w:rsidP="00AF611E">
      <w:pPr>
        <w:shd w:val="clear" w:color="auto" w:fill="FFFFFF"/>
        <w:tabs>
          <w:tab w:val="num" w:pos="1134"/>
        </w:tabs>
        <w:spacing w:after="0" w:line="240" w:lineRule="auto"/>
        <w:ind w:left="1134"/>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Адрес приема заявок:  </w:t>
      </w:r>
    </w:p>
    <w:p w:rsidR="00AF611E" w:rsidRPr="00784497" w:rsidRDefault="00AF611E" w:rsidP="00AF611E">
      <w:pPr>
        <w:shd w:val="clear" w:color="auto" w:fill="FFFFFF"/>
        <w:tabs>
          <w:tab w:val="num" w:pos="1134"/>
        </w:tabs>
        <w:spacing w:after="0" w:line="240" w:lineRule="auto"/>
        <w:ind w:left="1134"/>
        <w:jc w:val="both"/>
        <w:rPr>
          <w:rFonts w:ascii="Times New Roman" w:eastAsia="Times New Roman" w:hAnsi="Times New Roman" w:cs="Times New Roman"/>
          <w:bCs/>
          <w:sz w:val="24"/>
          <w:szCs w:val="24"/>
          <w:lang w:eastAsia="ru-RU"/>
        </w:rPr>
      </w:pPr>
      <w:r w:rsidRPr="00784497">
        <w:rPr>
          <w:rFonts w:ascii="Times New Roman" w:eastAsia="Times New Roman" w:hAnsi="Times New Roman" w:cs="Times New Roman"/>
          <w:bCs/>
          <w:sz w:val="24"/>
          <w:szCs w:val="24"/>
          <w:lang w:eastAsia="ru-RU"/>
        </w:rPr>
        <w:t>Отдел специальной работы Секретариата ОАО «Сбербанк России»,</w:t>
      </w:r>
    </w:p>
    <w:p w:rsidR="00F11FDD" w:rsidRPr="00784497" w:rsidRDefault="00AF611E" w:rsidP="00AF611E">
      <w:pPr>
        <w:shd w:val="clear" w:color="auto" w:fill="FFFFFF"/>
        <w:tabs>
          <w:tab w:val="num" w:pos="1134"/>
        </w:tabs>
        <w:spacing w:after="0" w:line="240" w:lineRule="auto"/>
        <w:ind w:left="1134"/>
        <w:jc w:val="both"/>
        <w:rPr>
          <w:rFonts w:ascii="Times New Roman" w:eastAsia="Times New Roman" w:hAnsi="Times New Roman" w:cs="Times New Roman"/>
          <w:sz w:val="24"/>
          <w:szCs w:val="24"/>
          <w:u w:val="single"/>
          <w:lang w:eastAsia="ru-RU"/>
        </w:rPr>
      </w:pPr>
      <w:r w:rsidRPr="00784497">
        <w:rPr>
          <w:rFonts w:ascii="Times New Roman" w:eastAsia="Times New Roman" w:hAnsi="Times New Roman" w:cs="Times New Roman"/>
          <w:bCs/>
          <w:sz w:val="24"/>
          <w:szCs w:val="24"/>
          <w:lang w:eastAsia="ru-RU"/>
        </w:rPr>
        <w:t>117997, г. Москва,  ул. Вавилова, 19 (тел. 957-52-46, вн. 12-683, 13-683)</w:t>
      </w:r>
    </w:p>
    <w:p w:rsidR="00F11FDD" w:rsidRPr="00784497" w:rsidRDefault="00165928" w:rsidP="008F3A3F">
      <w:pPr>
        <w:numPr>
          <w:ilvl w:val="1"/>
          <w:numId w:val="1"/>
        </w:numPr>
        <w:shd w:val="clear" w:color="auto" w:fill="FFFFFF"/>
        <w:spacing w:after="0" w:line="240" w:lineRule="auto"/>
        <w:ind w:hanging="461"/>
        <w:jc w:val="both"/>
        <w:rPr>
          <w:rFonts w:ascii="Times New Roman" w:eastAsia="Times New Roman" w:hAnsi="Times New Roman" w:cs="Times New Roman"/>
          <w:bCs/>
          <w:sz w:val="24"/>
          <w:szCs w:val="24"/>
          <w:lang w:eastAsia="ru-RU"/>
        </w:rPr>
      </w:pPr>
      <w:r w:rsidRPr="00784497">
        <w:rPr>
          <w:rFonts w:ascii="Times New Roman" w:eastAsia="Times New Roman" w:hAnsi="Times New Roman" w:cs="Times New Roman"/>
          <w:bCs/>
          <w:sz w:val="24"/>
          <w:szCs w:val="24"/>
          <w:lang w:eastAsia="ru-RU"/>
        </w:rPr>
        <w:t xml:space="preserve">На конверте </w:t>
      </w:r>
      <w:r w:rsidR="00F11FDD" w:rsidRPr="00784497">
        <w:rPr>
          <w:rFonts w:ascii="Times New Roman" w:eastAsia="Times New Roman" w:hAnsi="Times New Roman" w:cs="Times New Roman"/>
          <w:bCs/>
          <w:sz w:val="24"/>
          <w:szCs w:val="24"/>
          <w:lang w:eastAsia="ru-RU"/>
        </w:rPr>
        <w:t>указывается:</w:t>
      </w:r>
    </w:p>
    <w:p w:rsidR="00F11FDD" w:rsidRPr="00784497" w:rsidRDefault="00F11FDD" w:rsidP="008F3A3F">
      <w:pPr>
        <w:numPr>
          <w:ilvl w:val="0"/>
          <w:numId w:val="2"/>
        </w:numPr>
        <w:tabs>
          <w:tab w:val="num" w:pos="0"/>
        </w:tabs>
        <w:spacing w:after="0" w:line="240" w:lineRule="auto"/>
        <w:ind w:firstLine="72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bCs/>
          <w:sz w:val="24"/>
          <w:szCs w:val="24"/>
          <w:lang w:eastAsia="ru-RU"/>
        </w:rPr>
        <w:lastRenderedPageBreak/>
        <w:t xml:space="preserve"> </w:t>
      </w:r>
      <w:r w:rsidRPr="00784497">
        <w:rPr>
          <w:rFonts w:ascii="Times New Roman" w:eastAsia="Times New Roman" w:hAnsi="Times New Roman" w:cs="Times New Roman"/>
          <w:sz w:val="24"/>
          <w:szCs w:val="24"/>
          <w:lang w:eastAsia="ru-RU"/>
        </w:rPr>
        <w:t>полное наименование Участника (с указанием организационно-правовой формы; в соответствии с учредительными документами (устав и пр.);</w:t>
      </w:r>
    </w:p>
    <w:p w:rsidR="00F11FDD" w:rsidRPr="00784497" w:rsidRDefault="00F11FDD" w:rsidP="008F3A3F">
      <w:pPr>
        <w:numPr>
          <w:ilvl w:val="0"/>
          <w:numId w:val="2"/>
        </w:numPr>
        <w:tabs>
          <w:tab w:val="num" w:pos="0"/>
        </w:tabs>
        <w:spacing w:after="0" w:line="240" w:lineRule="auto"/>
        <w:ind w:firstLine="72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предмет </w:t>
      </w:r>
      <w:r w:rsidR="00165928" w:rsidRPr="00784497">
        <w:rPr>
          <w:rFonts w:ascii="Times New Roman" w:eastAsia="Times New Roman" w:hAnsi="Times New Roman" w:cs="Times New Roman"/>
          <w:sz w:val="24"/>
          <w:szCs w:val="24"/>
          <w:lang w:eastAsia="ru-RU"/>
        </w:rPr>
        <w:t>Отбора</w:t>
      </w:r>
      <w:r w:rsidRPr="00784497">
        <w:rPr>
          <w:rFonts w:ascii="Times New Roman" w:eastAsia="Times New Roman" w:hAnsi="Times New Roman" w:cs="Times New Roman"/>
          <w:sz w:val="24"/>
          <w:szCs w:val="24"/>
          <w:lang w:eastAsia="ru-RU"/>
        </w:rPr>
        <w:t>.</w:t>
      </w:r>
    </w:p>
    <w:p w:rsidR="007C019C" w:rsidRPr="00784497" w:rsidRDefault="007C019C" w:rsidP="007C019C">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7C019C" w:rsidRPr="00784497" w:rsidRDefault="007C019C" w:rsidP="008F3A3F">
      <w:pPr>
        <w:pStyle w:val="a9"/>
        <w:numPr>
          <w:ilvl w:val="0"/>
          <w:numId w:val="1"/>
        </w:numPr>
        <w:shd w:val="clear" w:color="auto" w:fill="FFFFFF"/>
        <w:tabs>
          <w:tab w:val="clear" w:pos="540"/>
          <w:tab w:val="num" w:pos="284"/>
        </w:tabs>
        <w:spacing w:after="0" w:line="240" w:lineRule="auto"/>
        <w:jc w:val="both"/>
        <w:rPr>
          <w:rFonts w:ascii="Times New Roman" w:eastAsia="Times New Roman" w:hAnsi="Times New Roman" w:cs="Times New Roman"/>
          <w:b/>
          <w:bCs/>
          <w:sz w:val="24"/>
          <w:szCs w:val="24"/>
          <w:lang w:eastAsia="ru-RU"/>
        </w:rPr>
      </w:pPr>
      <w:r w:rsidRPr="00784497">
        <w:rPr>
          <w:rFonts w:ascii="Times New Roman" w:eastAsia="Times New Roman" w:hAnsi="Times New Roman" w:cs="Times New Roman"/>
          <w:b/>
          <w:bCs/>
          <w:sz w:val="24"/>
          <w:szCs w:val="24"/>
          <w:lang w:eastAsia="ru-RU"/>
        </w:rPr>
        <w:t xml:space="preserve">Отзыв (замена) заявки </w:t>
      </w:r>
    </w:p>
    <w:p w:rsidR="00165928" w:rsidRPr="00784497" w:rsidRDefault="00165928" w:rsidP="008F3A3F">
      <w:pPr>
        <w:pStyle w:val="a9"/>
        <w:numPr>
          <w:ilvl w:val="1"/>
          <w:numId w:val="1"/>
        </w:numPr>
        <w:shd w:val="clear" w:color="auto" w:fill="FFFFFF"/>
        <w:spacing w:after="0" w:line="240" w:lineRule="auto"/>
        <w:ind w:left="993"/>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bCs/>
          <w:sz w:val="24"/>
          <w:szCs w:val="24"/>
          <w:lang w:eastAsia="ru-RU"/>
        </w:rPr>
        <w:t>Заявка может быть отозва</w:t>
      </w:r>
      <w:r w:rsidR="00FC7EA1" w:rsidRPr="00784497">
        <w:rPr>
          <w:rFonts w:ascii="Times New Roman" w:eastAsia="Times New Roman" w:hAnsi="Times New Roman" w:cs="Times New Roman"/>
          <w:bCs/>
          <w:sz w:val="24"/>
          <w:szCs w:val="24"/>
          <w:lang w:eastAsia="ru-RU"/>
        </w:rPr>
        <w:t xml:space="preserve">на (заменена) Участником Отбора </w:t>
      </w:r>
      <w:r w:rsidRPr="00784497">
        <w:rPr>
          <w:rFonts w:ascii="Times New Roman" w:eastAsia="Times New Roman" w:hAnsi="Times New Roman" w:cs="Times New Roman"/>
          <w:sz w:val="24"/>
          <w:szCs w:val="24"/>
          <w:lang w:eastAsia="ru-RU"/>
        </w:rPr>
        <w:t xml:space="preserve">письменным запросом в адрес  </w:t>
      </w:r>
      <w:r w:rsidR="00FC7EA1" w:rsidRPr="00784497">
        <w:rPr>
          <w:rFonts w:ascii="Times New Roman" w:eastAsia="Times New Roman" w:hAnsi="Times New Roman" w:cs="Times New Roman"/>
          <w:i/>
          <w:sz w:val="24"/>
          <w:szCs w:val="24"/>
          <w:u w:val="single"/>
          <w:lang w:eastAsia="ru-RU"/>
        </w:rPr>
        <w:t>Управления по работе с проблемными активами</w:t>
      </w:r>
      <w:r w:rsidRPr="00784497">
        <w:rPr>
          <w:rFonts w:ascii="Times New Roman" w:eastAsia="Times New Roman" w:hAnsi="Times New Roman" w:cs="Times New Roman"/>
          <w:i/>
          <w:sz w:val="24"/>
          <w:szCs w:val="24"/>
          <w:u w:val="single"/>
          <w:lang w:eastAsia="ru-RU"/>
        </w:rPr>
        <w:t xml:space="preserve">  </w:t>
      </w:r>
      <w:r w:rsidR="00EC2DB2" w:rsidRPr="00784497">
        <w:rPr>
          <w:rFonts w:ascii="Times New Roman" w:eastAsia="Times New Roman" w:hAnsi="Times New Roman" w:cs="Times New Roman"/>
          <w:sz w:val="24"/>
          <w:szCs w:val="24"/>
          <w:lang w:eastAsia="ru-RU"/>
        </w:rPr>
        <w:t xml:space="preserve">в любое время до момента включения Участника </w:t>
      </w:r>
      <w:r w:rsidR="00FE0104">
        <w:rPr>
          <w:rFonts w:ascii="Times New Roman" w:eastAsia="Times New Roman" w:hAnsi="Times New Roman" w:cs="Times New Roman"/>
          <w:sz w:val="24"/>
          <w:szCs w:val="24"/>
          <w:lang w:eastAsia="ru-RU"/>
        </w:rPr>
        <w:t>Реестр</w:t>
      </w:r>
      <w:r w:rsidRPr="00784497">
        <w:rPr>
          <w:rFonts w:ascii="Times New Roman" w:eastAsia="Times New Roman" w:hAnsi="Times New Roman" w:cs="Times New Roman"/>
          <w:sz w:val="24"/>
          <w:szCs w:val="24"/>
          <w:lang w:eastAsia="ru-RU"/>
        </w:rPr>
        <w:t>.</w:t>
      </w:r>
    </w:p>
    <w:p w:rsidR="007C019C" w:rsidRPr="00784497" w:rsidRDefault="007C019C" w:rsidP="007C019C">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7C019C" w:rsidRPr="00784497" w:rsidRDefault="007C019C" w:rsidP="008F3A3F">
      <w:pPr>
        <w:pStyle w:val="a9"/>
        <w:numPr>
          <w:ilvl w:val="0"/>
          <w:numId w:val="1"/>
        </w:numPr>
        <w:shd w:val="clear" w:color="auto" w:fill="FFFFFF"/>
        <w:tabs>
          <w:tab w:val="clear" w:pos="540"/>
          <w:tab w:val="num" w:pos="284"/>
        </w:tabs>
        <w:spacing w:after="0" w:line="240" w:lineRule="auto"/>
        <w:jc w:val="both"/>
        <w:rPr>
          <w:rFonts w:ascii="Times New Roman" w:eastAsia="Times New Roman" w:hAnsi="Times New Roman" w:cs="Times New Roman"/>
          <w:b/>
          <w:bCs/>
          <w:sz w:val="24"/>
          <w:szCs w:val="24"/>
          <w:lang w:eastAsia="ru-RU"/>
        </w:rPr>
      </w:pPr>
      <w:r w:rsidRPr="00784497">
        <w:rPr>
          <w:rFonts w:ascii="Times New Roman" w:eastAsia="Times New Roman" w:hAnsi="Times New Roman" w:cs="Times New Roman"/>
          <w:b/>
          <w:bCs/>
          <w:sz w:val="24"/>
          <w:szCs w:val="24"/>
          <w:lang w:eastAsia="ru-RU"/>
        </w:rPr>
        <w:t xml:space="preserve">Запрос на разъяснение </w:t>
      </w:r>
      <w:r w:rsidR="00165928" w:rsidRPr="00784497">
        <w:rPr>
          <w:rFonts w:ascii="Times New Roman" w:eastAsia="Times New Roman" w:hAnsi="Times New Roman" w:cs="Times New Roman"/>
          <w:b/>
          <w:bCs/>
          <w:sz w:val="24"/>
          <w:szCs w:val="24"/>
          <w:lang w:eastAsia="ru-RU"/>
        </w:rPr>
        <w:t>документации о проведении Отбора</w:t>
      </w:r>
      <w:r w:rsidRPr="00784497">
        <w:rPr>
          <w:rFonts w:ascii="Times New Roman" w:eastAsia="Times New Roman" w:hAnsi="Times New Roman" w:cs="Times New Roman"/>
          <w:b/>
          <w:bCs/>
          <w:sz w:val="24"/>
          <w:szCs w:val="24"/>
          <w:lang w:eastAsia="ru-RU"/>
        </w:rPr>
        <w:t xml:space="preserve"> </w:t>
      </w:r>
    </w:p>
    <w:p w:rsidR="007C019C" w:rsidRPr="00784497" w:rsidRDefault="007C019C" w:rsidP="008F3A3F">
      <w:pPr>
        <w:pStyle w:val="a9"/>
        <w:numPr>
          <w:ilvl w:val="1"/>
          <w:numId w:val="1"/>
        </w:numPr>
        <w:shd w:val="clear" w:color="auto" w:fill="FFFFFF"/>
        <w:spacing w:after="0" w:line="240" w:lineRule="auto"/>
        <w:jc w:val="both"/>
        <w:rPr>
          <w:rFonts w:ascii="Times New Roman" w:eastAsia="Times New Roman" w:hAnsi="Times New Roman" w:cs="Times New Roman"/>
          <w:bCs/>
          <w:sz w:val="24"/>
          <w:szCs w:val="24"/>
          <w:lang w:eastAsia="ru-RU"/>
        </w:rPr>
      </w:pPr>
      <w:r w:rsidRPr="00784497">
        <w:rPr>
          <w:rFonts w:ascii="Times New Roman" w:eastAsia="Times New Roman" w:hAnsi="Times New Roman" w:cs="Times New Roman"/>
          <w:bCs/>
          <w:sz w:val="24"/>
          <w:szCs w:val="24"/>
          <w:lang w:eastAsia="ru-RU"/>
        </w:rPr>
        <w:t xml:space="preserve">Все вопросы должны направляться в </w:t>
      </w:r>
      <w:r w:rsidR="00FC7EA1" w:rsidRPr="00784497">
        <w:rPr>
          <w:rFonts w:ascii="Times New Roman" w:eastAsia="Times New Roman" w:hAnsi="Times New Roman" w:cs="Times New Roman"/>
          <w:bCs/>
          <w:sz w:val="24"/>
          <w:szCs w:val="24"/>
          <w:lang w:eastAsia="ru-RU"/>
        </w:rPr>
        <w:t xml:space="preserve"> </w:t>
      </w:r>
      <w:r w:rsidR="00FC7EA1" w:rsidRPr="00784497">
        <w:rPr>
          <w:rFonts w:ascii="Times New Roman" w:eastAsia="Times New Roman" w:hAnsi="Times New Roman" w:cs="Times New Roman"/>
          <w:i/>
          <w:sz w:val="24"/>
          <w:szCs w:val="24"/>
          <w:u w:val="single"/>
          <w:lang w:eastAsia="ru-RU"/>
        </w:rPr>
        <w:t>электронном</w:t>
      </w:r>
      <w:r w:rsidRPr="00784497">
        <w:rPr>
          <w:rFonts w:ascii="Times New Roman" w:eastAsia="Times New Roman" w:hAnsi="Times New Roman" w:cs="Times New Roman"/>
          <w:bCs/>
          <w:sz w:val="24"/>
          <w:szCs w:val="24"/>
          <w:lang w:eastAsia="ru-RU"/>
        </w:rPr>
        <w:t xml:space="preserve"> виде по адресу</w:t>
      </w:r>
      <w:r w:rsidR="00EC2DB2" w:rsidRPr="00784497">
        <w:rPr>
          <w:rFonts w:ascii="Times New Roman" w:eastAsia="Times New Roman" w:hAnsi="Times New Roman" w:cs="Times New Roman"/>
          <w:bCs/>
          <w:sz w:val="24"/>
          <w:szCs w:val="24"/>
          <w:lang w:eastAsia="ru-RU"/>
        </w:rPr>
        <w:t xml:space="preserve"> OESemenova@sberbank.ru</w:t>
      </w:r>
      <w:r w:rsidRPr="00784497">
        <w:rPr>
          <w:rFonts w:ascii="Times New Roman" w:eastAsia="Times New Roman" w:hAnsi="Times New Roman" w:cs="Times New Roman"/>
          <w:bCs/>
          <w:sz w:val="24"/>
          <w:szCs w:val="24"/>
          <w:lang w:eastAsia="ru-RU"/>
        </w:rPr>
        <w:t xml:space="preserve">. </w:t>
      </w:r>
    </w:p>
    <w:p w:rsidR="007C019C" w:rsidRPr="00784497" w:rsidRDefault="007C019C" w:rsidP="008F3A3F">
      <w:pPr>
        <w:numPr>
          <w:ilvl w:val="1"/>
          <w:numId w:val="1"/>
        </w:numPr>
        <w:shd w:val="clear" w:color="auto" w:fill="FFFFFF"/>
        <w:spacing w:after="0" w:line="240" w:lineRule="auto"/>
        <w:jc w:val="both"/>
        <w:rPr>
          <w:rFonts w:ascii="Times New Roman" w:eastAsia="Times New Roman" w:hAnsi="Times New Roman" w:cs="Times New Roman"/>
          <w:bCs/>
          <w:sz w:val="24"/>
          <w:szCs w:val="24"/>
          <w:lang w:eastAsia="ru-RU"/>
        </w:rPr>
      </w:pPr>
      <w:r w:rsidRPr="00784497">
        <w:rPr>
          <w:rFonts w:ascii="Times New Roman" w:eastAsia="Times New Roman" w:hAnsi="Times New Roman" w:cs="Times New Roman"/>
          <w:bCs/>
          <w:sz w:val="24"/>
          <w:szCs w:val="24"/>
          <w:lang w:eastAsia="ru-RU"/>
        </w:rPr>
        <w:t xml:space="preserve">Ответы на заданные вопросы будут размещаться Банком (без указания компании, задавшей вопрос) в течение 3 рабочих дней со дня их получения на сайте </w:t>
      </w:r>
      <w:hyperlink r:id="rId9" w:history="1">
        <w:r w:rsidRPr="00784497">
          <w:rPr>
            <w:rFonts w:ascii="Times New Roman" w:eastAsia="Times New Roman" w:hAnsi="Times New Roman" w:cs="Times New Roman"/>
            <w:bCs/>
            <w:sz w:val="24"/>
            <w:szCs w:val="24"/>
            <w:u w:val="single"/>
            <w:lang w:eastAsia="ru-RU"/>
          </w:rPr>
          <w:t>www.sbrf.ru</w:t>
        </w:r>
      </w:hyperlink>
      <w:r w:rsidRPr="00784497">
        <w:rPr>
          <w:rFonts w:ascii="Times New Roman" w:eastAsia="Times New Roman" w:hAnsi="Times New Roman" w:cs="Times New Roman"/>
          <w:bCs/>
          <w:sz w:val="24"/>
          <w:szCs w:val="24"/>
          <w:lang w:eastAsia="ru-RU"/>
        </w:rPr>
        <w:t xml:space="preserve"> в разделе «Конкурсы». </w:t>
      </w:r>
    </w:p>
    <w:p w:rsidR="007C019C" w:rsidRPr="00784497" w:rsidRDefault="007C019C" w:rsidP="008F3A3F">
      <w:pPr>
        <w:numPr>
          <w:ilvl w:val="1"/>
          <w:numId w:val="1"/>
        </w:numPr>
        <w:shd w:val="clear" w:color="auto" w:fill="FFFFFF"/>
        <w:spacing w:after="0" w:line="240" w:lineRule="auto"/>
        <w:jc w:val="both"/>
        <w:rPr>
          <w:rFonts w:ascii="Times New Roman" w:eastAsia="Times New Roman" w:hAnsi="Times New Roman" w:cs="Times New Roman"/>
          <w:bCs/>
          <w:sz w:val="24"/>
          <w:szCs w:val="24"/>
          <w:lang w:eastAsia="ru-RU"/>
        </w:rPr>
      </w:pPr>
      <w:r w:rsidRPr="00784497">
        <w:rPr>
          <w:rFonts w:ascii="Times New Roman" w:eastAsia="Times New Roman" w:hAnsi="Times New Roman" w:cs="Times New Roman"/>
          <w:bCs/>
          <w:sz w:val="24"/>
          <w:szCs w:val="24"/>
          <w:lang w:eastAsia="ru-RU"/>
        </w:rPr>
        <w:t>Банк оставляет за собой право не отвечать на отдельные вопросы.</w:t>
      </w:r>
    </w:p>
    <w:p w:rsidR="007C019C" w:rsidRPr="00784497" w:rsidRDefault="007C019C" w:rsidP="007C019C">
      <w:pPr>
        <w:shd w:val="clear" w:color="auto" w:fill="FFFFFF"/>
        <w:spacing w:after="0" w:line="240" w:lineRule="auto"/>
        <w:ind w:left="630"/>
        <w:jc w:val="both"/>
        <w:rPr>
          <w:rFonts w:ascii="Times New Roman" w:eastAsia="Times New Roman" w:hAnsi="Times New Roman" w:cs="Times New Roman"/>
          <w:bCs/>
          <w:sz w:val="24"/>
          <w:szCs w:val="24"/>
          <w:lang w:eastAsia="ru-RU"/>
        </w:rPr>
      </w:pPr>
    </w:p>
    <w:p w:rsidR="007C019C" w:rsidRPr="00784497" w:rsidRDefault="007C019C" w:rsidP="008F3A3F">
      <w:pPr>
        <w:pStyle w:val="a9"/>
        <w:numPr>
          <w:ilvl w:val="0"/>
          <w:numId w:val="1"/>
        </w:numPr>
        <w:shd w:val="clear" w:color="auto" w:fill="FFFFFF"/>
        <w:tabs>
          <w:tab w:val="clear" w:pos="540"/>
          <w:tab w:val="num" w:pos="284"/>
        </w:tabs>
        <w:spacing w:after="0" w:line="240" w:lineRule="auto"/>
        <w:jc w:val="both"/>
        <w:rPr>
          <w:rFonts w:ascii="Times New Roman" w:eastAsia="Times New Roman" w:hAnsi="Times New Roman" w:cs="Times New Roman"/>
          <w:b/>
          <w:bCs/>
          <w:sz w:val="24"/>
          <w:szCs w:val="24"/>
          <w:lang w:eastAsia="ru-RU"/>
        </w:rPr>
      </w:pPr>
      <w:r w:rsidRPr="00784497">
        <w:rPr>
          <w:rFonts w:ascii="Times New Roman" w:eastAsia="Times New Roman" w:hAnsi="Times New Roman" w:cs="Times New Roman"/>
          <w:b/>
          <w:bCs/>
          <w:sz w:val="24"/>
          <w:szCs w:val="24"/>
          <w:lang w:eastAsia="ru-RU"/>
        </w:rPr>
        <w:t>Внесение изменений в документацию</w:t>
      </w:r>
      <w:r w:rsidR="006D667C" w:rsidRPr="00784497">
        <w:rPr>
          <w:rFonts w:ascii="Times New Roman" w:eastAsia="Times New Roman" w:hAnsi="Times New Roman" w:cs="Times New Roman"/>
          <w:b/>
          <w:bCs/>
          <w:sz w:val="24"/>
          <w:szCs w:val="24"/>
          <w:lang w:eastAsia="ru-RU"/>
        </w:rPr>
        <w:t xml:space="preserve"> о проведении квалификационного отбора</w:t>
      </w:r>
    </w:p>
    <w:p w:rsidR="00316EFD" w:rsidRPr="00784497" w:rsidRDefault="00316EFD" w:rsidP="008F3A3F">
      <w:pPr>
        <w:pStyle w:val="a9"/>
        <w:numPr>
          <w:ilvl w:val="1"/>
          <w:numId w:val="1"/>
        </w:numPr>
        <w:shd w:val="clear" w:color="auto" w:fill="FFFFFF"/>
        <w:spacing w:after="0" w:line="240" w:lineRule="auto"/>
        <w:jc w:val="both"/>
        <w:rPr>
          <w:rFonts w:ascii="Times New Roman" w:eastAsia="Times New Roman" w:hAnsi="Times New Roman" w:cs="Times New Roman"/>
          <w:bCs/>
          <w:sz w:val="24"/>
          <w:szCs w:val="24"/>
          <w:lang w:eastAsia="ru-RU"/>
        </w:rPr>
      </w:pPr>
      <w:r w:rsidRPr="00784497">
        <w:rPr>
          <w:rFonts w:ascii="Times New Roman" w:eastAsia="Times New Roman" w:hAnsi="Times New Roman" w:cs="Times New Roman"/>
          <w:bCs/>
          <w:sz w:val="24"/>
          <w:szCs w:val="24"/>
          <w:lang w:eastAsia="ru-RU"/>
        </w:rPr>
        <w:t xml:space="preserve">Банк  вправе внести изменения в документацию о проведении Отбора.  </w:t>
      </w:r>
    </w:p>
    <w:p w:rsidR="007C019C" w:rsidRPr="00784497" w:rsidRDefault="007C019C" w:rsidP="008F3A3F">
      <w:pPr>
        <w:numPr>
          <w:ilvl w:val="1"/>
          <w:numId w:val="1"/>
        </w:numPr>
        <w:shd w:val="clear" w:color="auto" w:fill="FFFFFF"/>
        <w:spacing w:after="0" w:line="240" w:lineRule="auto"/>
        <w:jc w:val="both"/>
        <w:rPr>
          <w:rFonts w:ascii="Times New Roman" w:eastAsia="Times New Roman" w:hAnsi="Times New Roman" w:cs="Times New Roman"/>
          <w:bCs/>
          <w:sz w:val="24"/>
          <w:szCs w:val="24"/>
          <w:lang w:eastAsia="ru-RU"/>
        </w:rPr>
      </w:pPr>
      <w:r w:rsidRPr="00784497">
        <w:rPr>
          <w:rFonts w:ascii="Times New Roman" w:eastAsia="Times New Roman" w:hAnsi="Times New Roman" w:cs="Times New Roman"/>
          <w:bCs/>
          <w:sz w:val="24"/>
          <w:szCs w:val="24"/>
          <w:lang w:eastAsia="ru-RU"/>
        </w:rPr>
        <w:t>Информация о внесении изменений публикуется  на сайте Банка.</w:t>
      </w:r>
    </w:p>
    <w:p w:rsidR="007C019C" w:rsidRPr="00784497" w:rsidRDefault="007C019C" w:rsidP="007C019C">
      <w:pPr>
        <w:shd w:val="clear" w:color="auto" w:fill="FFFFFF"/>
        <w:spacing w:after="0" w:line="240" w:lineRule="auto"/>
        <w:ind w:left="720"/>
        <w:jc w:val="both"/>
        <w:rPr>
          <w:rFonts w:ascii="Times New Roman" w:eastAsia="Times New Roman" w:hAnsi="Times New Roman" w:cs="Times New Roman"/>
          <w:bCs/>
          <w:sz w:val="24"/>
          <w:szCs w:val="24"/>
          <w:lang w:eastAsia="ru-RU"/>
        </w:rPr>
      </w:pPr>
    </w:p>
    <w:p w:rsidR="007C019C" w:rsidRPr="00784497" w:rsidRDefault="007C019C" w:rsidP="008F3A3F">
      <w:pPr>
        <w:pStyle w:val="a9"/>
        <w:numPr>
          <w:ilvl w:val="0"/>
          <w:numId w:val="1"/>
        </w:numPr>
        <w:shd w:val="clear" w:color="auto" w:fill="FFFFFF"/>
        <w:tabs>
          <w:tab w:val="clear" w:pos="540"/>
          <w:tab w:val="num" w:pos="284"/>
        </w:tabs>
        <w:spacing w:after="0" w:line="240" w:lineRule="auto"/>
        <w:jc w:val="both"/>
        <w:rPr>
          <w:rFonts w:ascii="Times New Roman" w:eastAsia="Times New Roman" w:hAnsi="Times New Roman" w:cs="Times New Roman"/>
          <w:b/>
          <w:bCs/>
          <w:sz w:val="24"/>
          <w:szCs w:val="24"/>
          <w:lang w:eastAsia="ru-RU"/>
        </w:rPr>
      </w:pPr>
      <w:r w:rsidRPr="00784497">
        <w:rPr>
          <w:rFonts w:ascii="Times New Roman" w:eastAsia="Times New Roman" w:hAnsi="Times New Roman" w:cs="Times New Roman"/>
          <w:b/>
          <w:bCs/>
          <w:sz w:val="24"/>
          <w:szCs w:val="24"/>
          <w:lang w:eastAsia="ru-RU"/>
        </w:rPr>
        <w:t xml:space="preserve"> Прочие положения </w:t>
      </w:r>
    </w:p>
    <w:p w:rsidR="007C019C" w:rsidRPr="00784497" w:rsidRDefault="00A973C8" w:rsidP="008F3A3F">
      <w:pPr>
        <w:pStyle w:val="a9"/>
        <w:numPr>
          <w:ilvl w:val="1"/>
          <w:numId w:val="1"/>
        </w:numPr>
        <w:shd w:val="clear" w:color="auto" w:fill="FFFFFF"/>
        <w:spacing w:after="0" w:line="240" w:lineRule="auto"/>
        <w:jc w:val="both"/>
        <w:rPr>
          <w:rFonts w:ascii="Times New Roman" w:eastAsia="Times New Roman" w:hAnsi="Times New Roman" w:cs="Times New Roman"/>
          <w:bCs/>
          <w:sz w:val="24"/>
          <w:szCs w:val="24"/>
          <w:lang w:eastAsia="ru-RU"/>
        </w:rPr>
      </w:pPr>
      <w:r w:rsidRPr="00784497">
        <w:rPr>
          <w:rFonts w:ascii="Times New Roman" w:eastAsia="Times New Roman" w:hAnsi="Times New Roman" w:cs="Times New Roman"/>
          <w:bCs/>
          <w:sz w:val="24"/>
          <w:szCs w:val="24"/>
          <w:lang w:eastAsia="ru-RU"/>
        </w:rPr>
        <w:t>Б</w:t>
      </w:r>
      <w:r w:rsidR="007C019C" w:rsidRPr="00784497">
        <w:rPr>
          <w:rFonts w:ascii="Times New Roman" w:eastAsia="Times New Roman" w:hAnsi="Times New Roman" w:cs="Times New Roman"/>
          <w:bCs/>
          <w:sz w:val="24"/>
          <w:szCs w:val="24"/>
          <w:lang w:eastAsia="ru-RU"/>
        </w:rPr>
        <w:t xml:space="preserve">анк может запросить у  Участников </w:t>
      </w:r>
      <w:r w:rsidRPr="00784497">
        <w:rPr>
          <w:rFonts w:ascii="Times New Roman" w:eastAsia="Times New Roman" w:hAnsi="Times New Roman" w:cs="Times New Roman"/>
          <w:bCs/>
          <w:sz w:val="24"/>
          <w:szCs w:val="24"/>
          <w:lang w:eastAsia="ru-RU"/>
        </w:rPr>
        <w:t>Отбора</w:t>
      </w:r>
      <w:r w:rsidR="007C019C" w:rsidRPr="00784497">
        <w:rPr>
          <w:rFonts w:ascii="Times New Roman" w:eastAsia="Times New Roman" w:hAnsi="Times New Roman" w:cs="Times New Roman"/>
          <w:bCs/>
          <w:sz w:val="24"/>
          <w:szCs w:val="24"/>
          <w:lang w:eastAsia="ru-RU"/>
        </w:rPr>
        <w:t xml:space="preserve"> разъяснения их заявок. Предоста</w:t>
      </w:r>
      <w:r w:rsidR="001B7F1F" w:rsidRPr="00784497">
        <w:rPr>
          <w:rFonts w:ascii="Times New Roman" w:eastAsia="Times New Roman" w:hAnsi="Times New Roman" w:cs="Times New Roman"/>
          <w:bCs/>
          <w:sz w:val="24"/>
          <w:szCs w:val="24"/>
          <w:lang w:eastAsia="ru-RU"/>
        </w:rPr>
        <w:t xml:space="preserve">вленные Участником разъяснения </w:t>
      </w:r>
      <w:r w:rsidR="007C019C" w:rsidRPr="00784497">
        <w:rPr>
          <w:rFonts w:ascii="Times New Roman" w:eastAsia="Times New Roman" w:hAnsi="Times New Roman" w:cs="Times New Roman"/>
          <w:bCs/>
          <w:sz w:val="24"/>
          <w:szCs w:val="24"/>
          <w:lang w:eastAsia="ru-RU"/>
        </w:rPr>
        <w:t xml:space="preserve"> не должны изменять суть заявки</w:t>
      </w:r>
      <w:r w:rsidRPr="00784497">
        <w:rPr>
          <w:rFonts w:ascii="Times New Roman" w:eastAsia="Times New Roman" w:hAnsi="Times New Roman" w:cs="Times New Roman"/>
          <w:bCs/>
          <w:sz w:val="24"/>
          <w:szCs w:val="24"/>
          <w:lang w:eastAsia="ru-RU"/>
        </w:rPr>
        <w:t xml:space="preserve"> на участие в Отборе</w:t>
      </w:r>
      <w:r w:rsidR="007C019C" w:rsidRPr="00784497">
        <w:rPr>
          <w:rFonts w:ascii="Times New Roman" w:eastAsia="Times New Roman" w:hAnsi="Times New Roman" w:cs="Times New Roman"/>
          <w:bCs/>
          <w:sz w:val="24"/>
          <w:szCs w:val="24"/>
          <w:lang w:eastAsia="ru-RU"/>
        </w:rPr>
        <w:t xml:space="preserve">. </w:t>
      </w:r>
    </w:p>
    <w:p w:rsidR="007C019C" w:rsidRPr="00784497" w:rsidRDefault="007C019C" w:rsidP="008F3A3F">
      <w:pPr>
        <w:numPr>
          <w:ilvl w:val="1"/>
          <w:numId w:val="1"/>
        </w:numPr>
        <w:shd w:val="clear" w:color="auto" w:fill="FFFFFF"/>
        <w:spacing w:after="0" w:line="240" w:lineRule="auto"/>
        <w:jc w:val="both"/>
        <w:rPr>
          <w:rFonts w:ascii="Times New Roman" w:eastAsia="Times New Roman" w:hAnsi="Times New Roman" w:cs="Times New Roman"/>
          <w:bCs/>
          <w:sz w:val="24"/>
          <w:szCs w:val="24"/>
          <w:lang w:eastAsia="ru-RU"/>
        </w:rPr>
      </w:pPr>
      <w:r w:rsidRPr="00784497">
        <w:rPr>
          <w:rFonts w:ascii="Times New Roman" w:eastAsia="Times New Roman" w:hAnsi="Times New Roman" w:cs="Times New Roman"/>
          <w:bCs/>
          <w:sz w:val="24"/>
          <w:szCs w:val="24"/>
          <w:lang w:eastAsia="ru-RU"/>
        </w:rPr>
        <w:t xml:space="preserve">Банк обеспечивает конфиденциальность  полученных от Участников сведений, в том числе содержащихся в заявках. Предоставление этой информации другим Участникам </w:t>
      </w:r>
      <w:r w:rsidR="00331F2F" w:rsidRPr="00784497">
        <w:rPr>
          <w:rFonts w:ascii="Times New Roman" w:eastAsia="Times New Roman" w:hAnsi="Times New Roman" w:cs="Times New Roman"/>
          <w:bCs/>
          <w:sz w:val="24"/>
          <w:szCs w:val="24"/>
          <w:lang w:eastAsia="ru-RU"/>
        </w:rPr>
        <w:t>Отбора</w:t>
      </w:r>
      <w:r w:rsidRPr="00784497">
        <w:rPr>
          <w:rFonts w:ascii="Times New Roman" w:eastAsia="Times New Roman" w:hAnsi="Times New Roman" w:cs="Times New Roman"/>
          <w:bCs/>
          <w:sz w:val="24"/>
          <w:szCs w:val="24"/>
          <w:lang w:eastAsia="ru-RU"/>
        </w:rPr>
        <w:t xml:space="preserve"> или третьим лицам возможно только в случаях, прямо предусмотренных законодательством Российской Федерации и документацией</w:t>
      </w:r>
      <w:r w:rsidR="00331F2F" w:rsidRPr="00784497">
        <w:rPr>
          <w:rFonts w:ascii="Times New Roman" w:eastAsia="Times New Roman" w:hAnsi="Times New Roman" w:cs="Times New Roman"/>
          <w:bCs/>
          <w:sz w:val="24"/>
          <w:szCs w:val="24"/>
          <w:lang w:eastAsia="ru-RU"/>
        </w:rPr>
        <w:t xml:space="preserve"> о проведении Отбора</w:t>
      </w:r>
      <w:r w:rsidRPr="00784497">
        <w:rPr>
          <w:rFonts w:ascii="Times New Roman" w:eastAsia="Times New Roman" w:hAnsi="Times New Roman" w:cs="Times New Roman"/>
          <w:bCs/>
          <w:sz w:val="24"/>
          <w:szCs w:val="24"/>
          <w:lang w:eastAsia="ru-RU"/>
        </w:rPr>
        <w:t>.</w:t>
      </w:r>
    </w:p>
    <w:p w:rsidR="007C019C" w:rsidRPr="00784497" w:rsidRDefault="007C019C" w:rsidP="008F3A3F">
      <w:pPr>
        <w:numPr>
          <w:ilvl w:val="1"/>
          <w:numId w:val="1"/>
        </w:numPr>
        <w:shd w:val="clear" w:color="auto" w:fill="FFFFFF"/>
        <w:spacing w:after="0" w:line="240" w:lineRule="auto"/>
        <w:jc w:val="both"/>
        <w:rPr>
          <w:rFonts w:ascii="Times New Roman" w:eastAsia="Times New Roman" w:hAnsi="Times New Roman" w:cs="Times New Roman"/>
          <w:bCs/>
          <w:sz w:val="24"/>
          <w:szCs w:val="24"/>
          <w:lang w:eastAsia="ru-RU"/>
        </w:rPr>
      </w:pPr>
      <w:r w:rsidRPr="00784497">
        <w:rPr>
          <w:rFonts w:ascii="Times New Roman" w:eastAsia="Times New Roman" w:hAnsi="Times New Roman" w:cs="Times New Roman"/>
          <w:bCs/>
          <w:sz w:val="24"/>
          <w:szCs w:val="24"/>
          <w:lang w:eastAsia="ru-RU"/>
        </w:rPr>
        <w:t xml:space="preserve">Участники, </w:t>
      </w:r>
      <w:proofErr w:type="spellStart"/>
      <w:r w:rsidRPr="00784497">
        <w:rPr>
          <w:rFonts w:ascii="Times New Roman" w:eastAsia="Times New Roman" w:hAnsi="Times New Roman" w:cs="Times New Roman"/>
          <w:bCs/>
          <w:sz w:val="24"/>
          <w:szCs w:val="24"/>
          <w:lang w:eastAsia="ru-RU"/>
        </w:rPr>
        <w:t>подавшиее</w:t>
      </w:r>
      <w:proofErr w:type="spellEnd"/>
      <w:r w:rsidRPr="00784497">
        <w:rPr>
          <w:rFonts w:ascii="Times New Roman" w:eastAsia="Times New Roman" w:hAnsi="Times New Roman" w:cs="Times New Roman"/>
          <w:bCs/>
          <w:sz w:val="24"/>
          <w:szCs w:val="24"/>
          <w:lang w:eastAsia="ru-RU"/>
        </w:rPr>
        <w:t xml:space="preserve"> заявки, обязаны обеспечить конфиденциальность сведений, содержащихся в заявках до времени и даты </w:t>
      </w:r>
      <w:r w:rsidR="00331F2F" w:rsidRPr="00784497">
        <w:rPr>
          <w:rFonts w:ascii="Times New Roman" w:eastAsia="Times New Roman" w:hAnsi="Times New Roman" w:cs="Times New Roman"/>
          <w:bCs/>
          <w:sz w:val="24"/>
          <w:szCs w:val="24"/>
          <w:lang w:eastAsia="ru-RU"/>
        </w:rPr>
        <w:t>их подачи</w:t>
      </w:r>
      <w:r w:rsidRPr="00784497">
        <w:rPr>
          <w:rFonts w:ascii="Times New Roman" w:eastAsia="Times New Roman" w:hAnsi="Times New Roman" w:cs="Times New Roman"/>
          <w:bCs/>
          <w:sz w:val="24"/>
          <w:szCs w:val="24"/>
          <w:lang w:eastAsia="ru-RU"/>
        </w:rPr>
        <w:t>.</w:t>
      </w:r>
    </w:p>
    <w:p w:rsidR="007C019C" w:rsidRPr="00784497" w:rsidRDefault="007C019C" w:rsidP="008F3A3F">
      <w:pPr>
        <w:numPr>
          <w:ilvl w:val="1"/>
          <w:numId w:val="1"/>
        </w:numPr>
        <w:shd w:val="clear" w:color="auto" w:fill="FFFFFF"/>
        <w:spacing w:after="0" w:line="240" w:lineRule="auto"/>
        <w:jc w:val="both"/>
        <w:rPr>
          <w:rFonts w:ascii="Times New Roman" w:eastAsia="Times New Roman" w:hAnsi="Times New Roman" w:cs="Times New Roman"/>
          <w:bCs/>
          <w:sz w:val="24"/>
          <w:szCs w:val="24"/>
          <w:lang w:eastAsia="ru-RU"/>
        </w:rPr>
      </w:pPr>
      <w:r w:rsidRPr="00784497">
        <w:rPr>
          <w:rFonts w:ascii="Times New Roman" w:eastAsia="Times New Roman" w:hAnsi="Times New Roman" w:cs="Times New Roman"/>
          <w:bCs/>
          <w:sz w:val="24"/>
          <w:szCs w:val="24"/>
          <w:lang w:eastAsia="ru-RU"/>
        </w:rPr>
        <w:t xml:space="preserve">Банк не осуществляет возмещение участникам </w:t>
      </w:r>
      <w:r w:rsidR="00331F2F" w:rsidRPr="00784497">
        <w:rPr>
          <w:rFonts w:ascii="Times New Roman" w:eastAsia="Times New Roman" w:hAnsi="Times New Roman" w:cs="Times New Roman"/>
          <w:bCs/>
          <w:sz w:val="24"/>
          <w:szCs w:val="24"/>
          <w:lang w:eastAsia="ru-RU"/>
        </w:rPr>
        <w:t>Отбора</w:t>
      </w:r>
      <w:r w:rsidRPr="00784497">
        <w:rPr>
          <w:rFonts w:ascii="Times New Roman" w:eastAsia="Times New Roman" w:hAnsi="Times New Roman" w:cs="Times New Roman"/>
          <w:bCs/>
          <w:sz w:val="24"/>
          <w:szCs w:val="24"/>
          <w:lang w:eastAsia="ru-RU"/>
        </w:rPr>
        <w:t xml:space="preserve"> затрат, связанных с участием в </w:t>
      </w:r>
      <w:r w:rsidR="00331F2F" w:rsidRPr="00784497">
        <w:rPr>
          <w:rFonts w:ascii="Times New Roman" w:eastAsia="Times New Roman" w:hAnsi="Times New Roman" w:cs="Times New Roman"/>
          <w:bCs/>
          <w:sz w:val="24"/>
          <w:szCs w:val="24"/>
          <w:lang w:eastAsia="ru-RU"/>
        </w:rPr>
        <w:t>Отборе</w:t>
      </w:r>
      <w:r w:rsidRPr="00784497">
        <w:rPr>
          <w:rFonts w:ascii="Times New Roman" w:eastAsia="Times New Roman" w:hAnsi="Times New Roman" w:cs="Times New Roman"/>
          <w:bCs/>
          <w:sz w:val="24"/>
          <w:szCs w:val="24"/>
          <w:lang w:eastAsia="ru-RU"/>
        </w:rPr>
        <w:t>.</w:t>
      </w:r>
    </w:p>
    <w:p w:rsidR="007C019C" w:rsidRPr="00784497" w:rsidRDefault="007C019C" w:rsidP="007C019C">
      <w:pPr>
        <w:shd w:val="clear" w:color="auto" w:fill="FFFFFF"/>
        <w:spacing w:after="0" w:line="240" w:lineRule="auto"/>
        <w:ind w:left="630"/>
        <w:jc w:val="both"/>
        <w:rPr>
          <w:rFonts w:ascii="Times New Roman" w:eastAsia="Times New Roman" w:hAnsi="Times New Roman" w:cs="Times New Roman"/>
          <w:bCs/>
          <w:sz w:val="24"/>
          <w:szCs w:val="24"/>
          <w:lang w:eastAsia="ru-RU"/>
        </w:rPr>
      </w:pPr>
    </w:p>
    <w:p w:rsidR="007C019C" w:rsidRPr="00784497" w:rsidRDefault="007C019C" w:rsidP="008F3A3F">
      <w:pPr>
        <w:pStyle w:val="a9"/>
        <w:numPr>
          <w:ilvl w:val="0"/>
          <w:numId w:val="1"/>
        </w:numPr>
        <w:shd w:val="clear" w:color="auto" w:fill="FFFFFF"/>
        <w:tabs>
          <w:tab w:val="clear" w:pos="540"/>
          <w:tab w:val="num" w:pos="284"/>
        </w:tabs>
        <w:spacing w:after="0" w:line="240" w:lineRule="auto"/>
        <w:jc w:val="both"/>
        <w:rPr>
          <w:rFonts w:ascii="Times New Roman" w:eastAsia="Times New Roman" w:hAnsi="Times New Roman" w:cs="Times New Roman"/>
          <w:b/>
          <w:bCs/>
          <w:sz w:val="24"/>
          <w:szCs w:val="24"/>
          <w:lang w:eastAsia="ru-RU"/>
        </w:rPr>
      </w:pPr>
      <w:r w:rsidRPr="00784497">
        <w:rPr>
          <w:rFonts w:ascii="Times New Roman" w:eastAsia="Times New Roman" w:hAnsi="Times New Roman" w:cs="Times New Roman"/>
          <w:b/>
          <w:bCs/>
          <w:sz w:val="24"/>
          <w:szCs w:val="24"/>
          <w:lang w:eastAsia="ru-RU"/>
        </w:rPr>
        <w:t xml:space="preserve"> Критерии оценки участников</w:t>
      </w:r>
    </w:p>
    <w:p w:rsidR="007C019C" w:rsidRPr="00784497" w:rsidRDefault="00461D3E" w:rsidP="008F3A3F">
      <w:pPr>
        <w:pStyle w:val="a9"/>
        <w:numPr>
          <w:ilvl w:val="1"/>
          <w:numId w:val="1"/>
        </w:numPr>
        <w:shd w:val="clear" w:color="auto" w:fill="FFFFFF"/>
        <w:spacing w:after="0" w:line="240" w:lineRule="auto"/>
        <w:jc w:val="both"/>
        <w:rPr>
          <w:rFonts w:ascii="Times New Roman" w:eastAsia="Times New Roman" w:hAnsi="Times New Roman" w:cs="Times New Roman"/>
          <w:bCs/>
          <w:sz w:val="24"/>
          <w:szCs w:val="24"/>
          <w:lang w:eastAsia="ru-RU"/>
        </w:rPr>
      </w:pPr>
      <w:r w:rsidRPr="00784497">
        <w:rPr>
          <w:rFonts w:ascii="Times New Roman" w:eastAsia="Times New Roman" w:hAnsi="Times New Roman" w:cs="Times New Roman"/>
          <w:bCs/>
          <w:sz w:val="24"/>
          <w:szCs w:val="24"/>
          <w:lang w:eastAsia="ru-RU"/>
        </w:rPr>
        <w:t>Банк</w:t>
      </w:r>
      <w:r w:rsidR="007C019C" w:rsidRPr="00784497">
        <w:rPr>
          <w:rFonts w:ascii="Times New Roman" w:eastAsia="Times New Roman" w:hAnsi="Times New Roman" w:cs="Times New Roman"/>
          <w:bCs/>
          <w:sz w:val="24"/>
          <w:szCs w:val="24"/>
          <w:lang w:eastAsia="ru-RU"/>
        </w:rPr>
        <w:t xml:space="preserve"> оценивает заявки</w:t>
      </w:r>
      <w:r w:rsidR="00AD75CA">
        <w:rPr>
          <w:rFonts w:ascii="Times New Roman" w:eastAsia="Times New Roman" w:hAnsi="Times New Roman" w:cs="Times New Roman"/>
          <w:bCs/>
          <w:sz w:val="24"/>
          <w:szCs w:val="24"/>
          <w:lang w:eastAsia="ru-RU"/>
        </w:rPr>
        <w:t>,</w:t>
      </w:r>
      <w:r w:rsidR="007C019C" w:rsidRPr="00784497">
        <w:rPr>
          <w:rFonts w:ascii="Times New Roman" w:eastAsia="Times New Roman" w:hAnsi="Times New Roman" w:cs="Times New Roman"/>
          <w:bCs/>
          <w:sz w:val="24"/>
          <w:szCs w:val="24"/>
          <w:lang w:eastAsia="ru-RU"/>
        </w:rPr>
        <w:t xml:space="preserve"> исходя из следующих критериев:</w:t>
      </w:r>
    </w:p>
    <w:p w:rsidR="00AC46CF" w:rsidRPr="00784497" w:rsidRDefault="00AC46CF" w:rsidP="008F3A3F">
      <w:pPr>
        <w:numPr>
          <w:ilvl w:val="0"/>
          <w:numId w:val="2"/>
        </w:numPr>
        <w:tabs>
          <w:tab w:val="num" w:pos="1440"/>
        </w:tabs>
        <w:spacing w:after="0" w:line="240" w:lineRule="auto"/>
        <w:ind w:left="144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комплектность представленных документов; </w:t>
      </w:r>
    </w:p>
    <w:p w:rsidR="00865AF8" w:rsidRPr="00784497" w:rsidRDefault="00865AF8" w:rsidP="008F3A3F">
      <w:pPr>
        <w:numPr>
          <w:ilvl w:val="0"/>
          <w:numId w:val="2"/>
        </w:numPr>
        <w:tabs>
          <w:tab w:val="num" w:pos="1440"/>
        </w:tabs>
        <w:spacing w:after="0" w:line="240" w:lineRule="auto"/>
        <w:ind w:left="144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соответствие Участника предъявляемым </w:t>
      </w:r>
      <w:r w:rsidR="006313A7" w:rsidRPr="00784497">
        <w:rPr>
          <w:rFonts w:ascii="Times New Roman" w:eastAsia="Times New Roman" w:hAnsi="Times New Roman" w:cs="Times New Roman"/>
          <w:sz w:val="24"/>
          <w:szCs w:val="24"/>
          <w:lang w:eastAsia="ru-RU"/>
        </w:rPr>
        <w:t>критериям Отбора</w:t>
      </w:r>
      <w:r w:rsidRPr="00784497">
        <w:rPr>
          <w:rFonts w:ascii="Times New Roman" w:eastAsia="Times New Roman" w:hAnsi="Times New Roman" w:cs="Times New Roman"/>
          <w:sz w:val="24"/>
          <w:szCs w:val="24"/>
          <w:lang w:eastAsia="ru-RU"/>
        </w:rPr>
        <w:t xml:space="preserve">; </w:t>
      </w:r>
    </w:p>
    <w:p w:rsidR="00865AF8" w:rsidRPr="00784497" w:rsidRDefault="007C019C" w:rsidP="008F3A3F">
      <w:pPr>
        <w:numPr>
          <w:ilvl w:val="0"/>
          <w:numId w:val="2"/>
        </w:numPr>
        <w:tabs>
          <w:tab w:val="num" w:pos="1440"/>
        </w:tabs>
        <w:spacing w:after="0" w:line="240" w:lineRule="auto"/>
        <w:ind w:left="144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квалификация Участника (опыт и репутация, обеспеченность трудовыми, финансовыми и другими ресурсами, необходимыми для выполнения обязательств по предмету договора)</w:t>
      </w:r>
      <w:r w:rsidR="003833FE">
        <w:rPr>
          <w:rFonts w:ascii="Times New Roman" w:eastAsia="Times New Roman" w:hAnsi="Times New Roman" w:cs="Times New Roman"/>
          <w:sz w:val="24"/>
          <w:szCs w:val="24"/>
          <w:lang w:eastAsia="ru-RU"/>
        </w:rPr>
        <w:t xml:space="preserve"> оценивается согласно Методике оценки заявок Участников (Приложение № 8)</w:t>
      </w:r>
      <w:r w:rsidRPr="00784497">
        <w:rPr>
          <w:rFonts w:ascii="Times New Roman" w:eastAsia="Times New Roman" w:hAnsi="Times New Roman" w:cs="Times New Roman"/>
          <w:sz w:val="24"/>
          <w:szCs w:val="24"/>
          <w:lang w:eastAsia="ru-RU"/>
        </w:rPr>
        <w:t>;</w:t>
      </w:r>
    </w:p>
    <w:p w:rsidR="00AC46CF" w:rsidRPr="00784497" w:rsidRDefault="00AC46CF" w:rsidP="008F3A3F">
      <w:pPr>
        <w:numPr>
          <w:ilvl w:val="0"/>
          <w:numId w:val="2"/>
        </w:numPr>
        <w:tabs>
          <w:tab w:val="num" w:pos="1440"/>
        </w:tabs>
        <w:spacing w:after="0" w:line="240" w:lineRule="auto"/>
        <w:ind w:left="144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отсутствие негативной информации относительно деловой репутации Участника, его руководства и бенефициаров;</w:t>
      </w:r>
    </w:p>
    <w:p w:rsidR="00AC46CF" w:rsidRDefault="00AC46CF" w:rsidP="008F3A3F">
      <w:pPr>
        <w:numPr>
          <w:ilvl w:val="0"/>
          <w:numId w:val="2"/>
        </w:numPr>
        <w:tabs>
          <w:tab w:val="num" w:pos="1440"/>
        </w:tabs>
        <w:spacing w:after="0" w:line="240" w:lineRule="auto"/>
        <w:ind w:left="144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соответствие Участника требованиям о финансовой устойчивости.  </w:t>
      </w:r>
    </w:p>
    <w:p w:rsidR="0004351D" w:rsidRPr="00784497" w:rsidRDefault="00DB22B3" w:rsidP="008F3A3F">
      <w:pPr>
        <w:pStyle w:val="a9"/>
        <w:numPr>
          <w:ilvl w:val="1"/>
          <w:numId w:val="1"/>
        </w:numPr>
        <w:jc w:val="both"/>
        <w:rPr>
          <w:rFonts w:ascii="Times New Roman" w:eastAsia="Times New Roman" w:hAnsi="Times New Roman" w:cs="Times New Roman"/>
          <w:bCs/>
          <w:sz w:val="24"/>
          <w:szCs w:val="24"/>
          <w:lang w:eastAsia="ru-RU"/>
        </w:rPr>
      </w:pPr>
      <w:r w:rsidRPr="00784497">
        <w:rPr>
          <w:rFonts w:ascii="Times New Roman" w:eastAsia="Times New Roman" w:hAnsi="Times New Roman" w:cs="Times New Roman"/>
          <w:bCs/>
          <w:sz w:val="24"/>
          <w:szCs w:val="24"/>
          <w:lang w:eastAsia="ru-RU"/>
        </w:rPr>
        <w:t xml:space="preserve">Победителями </w:t>
      </w:r>
      <w:r w:rsidR="00461D3E" w:rsidRPr="00784497">
        <w:rPr>
          <w:rFonts w:ascii="Times New Roman" w:eastAsia="Times New Roman" w:hAnsi="Times New Roman" w:cs="Times New Roman"/>
          <w:bCs/>
          <w:sz w:val="24"/>
          <w:szCs w:val="24"/>
          <w:lang w:eastAsia="ru-RU"/>
        </w:rPr>
        <w:t>Отбор</w:t>
      </w:r>
      <w:r w:rsidRPr="00784497">
        <w:rPr>
          <w:rFonts w:ascii="Times New Roman" w:eastAsia="Times New Roman" w:hAnsi="Times New Roman" w:cs="Times New Roman"/>
          <w:bCs/>
          <w:sz w:val="24"/>
          <w:szCs w:val="24"/>
          <w:lang w:eastAsia="ru-RU"/>
        </w:rPr>
        <w:t>а</w:t>
      </w:r>
      <w:r w:rsidR="00461D3E" w:rsidRPr="00784497">
        <w:rPr>
          <w:rFonts w:ascii="Times New Roman" w:eastAsia="Times New Roman" w:hAnsi="Times New Roman" w:cs="Times New Roman"/>
          <w:bCs/>
          <w:sz w:val="24"/>
          <w:szCs w:val="24"/>
          <w:lang w:eastAsia="ru-RU"/>
        </w:rPr>
        <w:t xml:space="preserve"> признаются</w:t>
      </w:r>
      <w:r w:rsidR="007C019C" w:rsidRPr="00784497">
        <w:rPr>
          <w:rFonts w:ascii="Times New Roman" w:eastAsia="Times New Roman" w:hAnsi="Times New Roman" w:cs="Times New Roman"/>
          <w:bCs/>
          <w:sz w:val="24"/>
          <w:szCs w:val="24"/>
          <w:lang w:eastAsia="ru-RU"/>
        </w:rPr>
        <w:t xml:space="preserve"> Участник</w:t>
      </w:r>
      <w:r w:rsidR="00461D3E" w:rsidRPr="00784497">
        <w:rPr>
          <w:rFonts w:ascii="Times New Roman" w:eastAsia="Times New Roman" w:hAnsi="Times New Roman" w:cs="Times New Roman"/>
          <w:bCs/>
          <w:sz w:val="24"/>
          <w:szCs w:val="24"/>
          <w:lang w:eastAsia="ru-RU"/>
        </w:rPr>
        <w:t>и</w:t>
      </w:r>
      <w:r w:rsidR="007C019C" w:rsidRPr="00784497">
        <w:rPr>
          <w:rFonts w:ascii="Times New Roman" w:eastAsia="Times New Roman" w:hAnsi="Times New Roman" w:cs="Times New Roman"/>
          <w:bCs/>
          <w:sz w:val="24"/>
          <w:szCs w:val="24"/>
          <w:lang w:eastAsia="ru-RU"/>
        </w:rPr>
        <w:t xml:space="preserve">, </w:t>
      </w:r>
      <w:r w:rsidR="00461D3E" w:rsidRPr="00784497">
        <w:rPr>
          <w:rFonts w:ascii="Times New Roman" w:eastAsia="Times New Roman" w:hAnsi="Times New Roman" w:cs="Times New Roman"/>
          <w:bCs/>
          <w:sz w:val="24"/>
          <w:szCs w:val="24"/>
          <w:lang w:eastAsia="ru-RU"/>
        </w:rPr>
        <w:t>которые соответствуют требованиям Банка</w:t>
      </w:r>
      <w:r w:rsidR="003833FE">
        <w:rPr>
          <w:rFonts w:ascii="Times New Roman" w:eastAsia="Times New Roman" w:hAnsi="Times New Roman" w:cs="Times New Roman"/>
          <w:bCs/>
          <w:sz w:val="24"/>
          <w:szCs w:val="24"/>
          <w:lang w:eastAsia="ru-RU"/>
        </w:rPr>
        <w:t xml:space="preserve"> и наберут наибольшее количество баллов</w:t>
      </w:r>
      <w:r w:rsidR="00461D3E" w:rsidRPr="00784497">
        <w:rPr>
          <w:rFonts w:ascii="Times New Roman" w:eastAsia="Times New Roman" w:hAnsi="Times New Roman" w:cs="Times New Roman"/>
          <w:bCs/>
          <w:sz w:val="24"/>
          <w:szCs w:val="24"/>
          <w:lang w:eastAsia="ru-RU"/>
        </w:rPr>
        <w:t>.</w:t>
      </w:r>
      <w:r w:rsidR="0004351D" w:rsidRPr="00784497">
        <w:rPr>
          <w:rFonts w:ascii="Times New Roman" w:hAnsi="Times New Roman" w:cs="Times New Roman"/>
          <w:sz w:val="24"/>
          <w:szCs w:val="24"/>
        </w:rPr>
        <w:t xml:space="preserve"> </w:t>
      </w:r>
      <w:r w:rsidR="0004351D" w:rsidRPr="00784497">
        <w:rPr>
          <w:rFonts w:ascii="Times New Roman" w:eastAsia="Times New Roman" w:hAnsi="Times New Roman" w:cs="Times New Roman"/>
          <w:bCs/>
          <w:sz w:val="24"/>
          <w:szCs w:val="24"/>
          <w:lang w:eastAsia="ru-RU"/>
        </w:rPr>
        <w:t xml:space="preserve">Победители Отбора включаются в Реестр </w:t>
      </w:r>
      <w:r w:rsidR="000C1FF0" w:rsidRPr="00784497">
        <w:rPr>
          <w:rFonts w:ascii="Times New Roman" w:eastAsia="Times New Roman" w:hAnsi="Times New Roman" w:cs="Times New Roman"/>
          <w:bCs/>
          <w:sz w:val="24"/>
          <w:szCs w:val="24"/>
          <w:lang w:eastAsia="ru-RU"/>
        </w:rPr>
        <w:t>и приглашаются к</w:t>
      </w:r>
      <w:r w:rsidR="0004351D" w:rsidRPr="00784497">
        <w:rPr>
          <w:rFonts w:ascii="Times New Roman" w:eastAsia="Times New Roman" w:hAnsi="Times New Roman" w:cs="Times New Roman"/>
          <w:bCs/>
          <w:sz w:val="24"/>
          <w:szCs w:val="24"/>
          <w:lang w:eastAsia="ru-RU"/>
        </w:rPr>
        <w:t xml:space="preserve"> </w:t>
      </w:r>
      <w:r w:rsidR="000C1FF0" w:rsidRPr="00784497">
        <w:rPr>
          <w:rFonts w:ascii="Times New Roman" w:eastAsia="Times New Roman" w:hAnsi="Times New Roman" w:cs="Times New Roman"/>
          <w:bCs/>
          <w:sz w:val="24"/>
          <w:szCs w:val="24"/>
          <w:lang w:eastAsia="ru-RU"/>
        </w:rPr>
        <w:t>участию в закупочных процедурах, проводимых Банком</w:t>
      </w:r>
      <w:r w:rsidR="0004351D" w:rsidRPr="00784497">
        <w:rPr>
          <w:rFonts w:ascii="Times New Roman" w:eastAsia="Times New Roman" w:hAnsi="Times New Roman" w:cs="Times New Roman"/>
          <w:bCs/>
          <w:sz w:val="24"/>
          <w:szCs w:val="24"/>
          <w:lang w:eastAsia="ru-RU"/>
        </w:rPr>
        <w:t>.</w:t>
      </w:r>
    </w:p>
    <w:p w:rsidR="007C019C" w:rsidRPr="00784497" w:rsidRDefault="007C019C" w:rsidP="00AC46CF">
      <w:pPr>
        <w:shd w:val="clear" w:color="auto" w:fill="FFFFFF"/>
        <w:spacing w:after="0" w:line="240" w:lineRule="auto"/>
        <w:ind w:left="630"/>
        <w:jc w:val="both"/>
        <w:rPr>
          <w:rFonts w:ascii="Times New Roman" w:eastAsia="Times New Roman" w:hAnsi="Times New Roman" w:cs="Times New Roman"/>
          <w:bCs/>
          <w:sz w:val="24"/>
          <w:szCs w:val="24"/>
          <w:lang w:eastAsia="ru-RU"/>
        </w:rPr>
      </w:pPr>
    </w:p>
    <w:p w:rsidR="007C019C" w:rsidRPr="00784497" w:rsidRDefault="007C019C" w:rsidP="008F3A3F">
      <w:pPr>
        <w:pStyle w:val="a9"/>
        <w:numPr>
          <w:ilvl w:val="0"/>
          <w:numId w:val="1"/>
        </w:numPr>
        <w:shd w:val="clear" w:color="auto" w:fill="FFFFFF"/>
        <w:tabs>
          <w:tab w:val="clear" w:pos="540"/>
          <w:tab w:val="num" w:pos="284"/>
        </w:tabs>
        <w:spacing w:after="0" w:line="240" w:lineRule="auto"/>
        <w:jc w:val="both"/>
        <w:rPr>
          <w:rFonts w:ascii="Times New Roman" w:eastAsia="Times New Roman" w:hAnsi="Times New Roman" w:cs="Times New Roman"/>
          <w:b/>
          <w:bCs/>
          <w:sz w:val="24"/>
          <w:szCs w:val="24"/>
          <w:lang w:eastAsia="ru-RU"/>
        </w:rPr>
      </w:pPr>
      <w:bookmarkStart w:id="5" w:name="_Toc130707368"/>
      <w:bookmarkStart w:id="6" w:name="_Toc69728974"/>
      <w:bookmarkStart w:id="7" w:name="_Toc57314660"/>
      <w:bookmarkStart w:id="8" w:name="_Toc55305389"/>
      <w:bookmarkStart w:id="9" w:name="_Toc55285357"/>
      <w:bookmarkStart w:id="10" w:name="_Ref55280483"/>
      <w:bookmarkStart w:id="11" w:name="_Toc308458225"/>
      <w:bookmarkStart w:id="12" w:name="_Toc310589752"/>
      <w:bookmarkStart w:id="13" w:name="_Toc310590897"/>
      <w:r w:rsidRPr="00784497">
        <w:rPr>
          <w:rFonts w:ascii="Times New Roman" w:eastAsia="Times New Roman" w:hAnsi="Times New Roman" w:cs="Times New Roman"/>
          <w:b/>
          <w:bCs/>
          <w:sz w:val="24"/>
          <w:szCs w:val="24"/>
          <w:lang w:eastAsia="ru-RU"/>
        </w:rPr>
        <w:t xml:space="preserve"> Уведомление Участников о результатах </w:t>
      </w:r>
      <w:bookmarkEnd w:id="5"/>
      <w:bookmarkEnd w:id="6"/>
      <w:bookmarkEnd w:id="7"/>
      <w:bookmarkEnd w:id="8"/>
      <w:bookmarkEnd w:id="9"/>
      <w:bookmarkEnd w:id="10"/>
      <w:bookmarkEnd w:id="11"/>
      <w:bookmarkEnd w:id="12"/>
      <w:bookmarkEnd w:id="13"/>
      <w:r w:rsidR="006D667C" w:rsidRPr="00784497">
        <w:rPr>
          <w:rFonts w:ascii="Times New Roman" w:eastAsia="Times New Roman" w:hAnsi="Times New Roman" w:cs="Times New Roman"/>
          <w:b/>
          <w:bCs/>
          <w:sz w:val="24"/>
          <w:szCs w:val="24"/>
          <w:lang w:eastAsia="ru-RU"/>
        </w:rPr>
        <w:t>Отбора</w:t>
      </w:r>
    </w:p>
    <w:p w:rsidR="007C019C" w:rsidRPr="00784497" w:rsidRDefault="007C019C" w:rsidP="008F3A3F">
      <w:pPr>
        <w:pStyle w:val="a9"/>
        <w:numPr>
          <w:ilvl w:val="1"/>
          <w:numId w:val="1"/>
        </w:numPr>
        <w:shd w:val="clear" w:color="auto" w:fill="FFFFFF"/>
        <w:spacing w:after="0" w:line="240" w:lineRule="auto"/>
        <w:jc w:val="both"/>
        <w:rPr>
          <w:rFonts w:ascii="Times New Roman" w:eastAsia="Times New Roman" w:hAnsi="Times New Roman" w:cs="Times New Roman"/>
          <w:bCs/>
          <w:sz w:val="24"/>
          <w:szCs w:val="24"/>
          <w:lang w:eastAsia="ru-RU"/>
        </w:rPr>
      </w:pPr>
      <w:r w:rsidRPr="00784497">
        <w:rPr>
          <w:rFonts w:ascii="Times New Roman" w:eastAsia="Times New Roman" w:hAnsi="Times New Roman" w:cs="Times New Roman"/>
          <w:bCs/>
          <w:sz w:val="24"/>
          <w:szCs w:val="24"/>
          <w:lang w:eastAsia="ru-RU"/>
        </w:rPr>
        <w:lastRenderedPageBreak/>
        <w:t xml:space="preserve">Банк   размещает на своем и официальном сайте информацию (выписка из протокола) о принятых решениях (о результатах проведенного </w:t>
      </w:r>
      <w:r w:rsidR="00461D3E" w:rsidRPr="00784497">
        <w:rPr>
          <w:rFonts w:ascii="Times New Roman" w:eastAsia="Times New Roman" w:hAnsi="Times New Roman" w:cs="Times New Roman"/>
          <w:bCs/>
          <w:sz w:val="24"/>
          <w:szCs w:val="24"/>
          <w:lang w:eastAsia="ru-RU"/>
        </w:rPr>
        <w:t xml:space="preserve">Отбора </w:t>
      </w:r>
      <w:r w:rsidRPr="00784497">
        <w:rPr>
          <w:rFonts w:ascii="Times New Roman" w:eastAsia="Times New Roman" w:hAnsi="Times New Roman" w:cs="Times New Roman"/>
          <w:bCs/>
          <w:sz w:val="24"/>
          <w:szCs w:val="24"/>
          <w:lang w:eastAsia="ru-RU"/>
        </w:rPr>
        <w:t xml:space="preserve">с указанием сокращенного наименования </w:t>
      </w:r>
      <w:r w:rsidR="00461D3E" w:rsidRPr="00784497">
        <w:rPr>
          <w:rFonts w:ascii="Times New Roman" w:eastAsia="Times New Roman" w:hAnsi="Times New Roman" w:cs="Times New Roman"/>
          <w:bCs/>
          <w:sz w:val="24"/>
          <w:szCs w:val="24"/>
          <w:lang w:eastAsia="ru-RU"/>
        </w:rPr>
        <w:t>Участников прошедших Отбор</w:t>
      </w:r>
      <w:r w:rsidRPr="00784497">
        <w:rPr>
          <w:rFonts w:ascii="Times New Roman" w:eastAsia="Times New Roman" w:hAnsi="Times New Roman" w:cs="Times New Roman"/>
          <w:bCs/>
          <w:sz w:val="24"/>
          <w:szCs w:val="24"/>
          <w:lang w:eastAsia="ru-RU"/>
        </w:rPr>
        <w:t>).</w:t>
      </w:r>
    </w:p>
    <w:p w:rsidR="008D7D78" w:rsidRPr="00784497" w:rsidRDefault="008D7D78" w:rsidP="008D7D78">
      <w:pPr>
        <w:pStyle w:val="a9"/>
        <w:shd w:val="clear" w:color="auto" w:fill="FFFFFF"/>
        <w:spacing w:after="0" w:line="240" w:lineRule="auto"/>
        <w:ind w:left="1170"/>
        <w:jc w:val="both"/>
        <w:rPr>
          <w:rFonts w:ascii="Times New Roman" w:eastAsia="Times New Roman" w:hAnsi="Times New Roman" w:cs="Times New Roman"/>
          <w:bCs/>
          <w:sz w:val="24"/>
          <w:szCs w:val="24"/>
          <w:lang w:eastAsia="ru-RU"/>
        </w:rPr>
      </w:pPr>
    </w:p>
    <w:p w:rsidR="007C019C" w:rsidRPr="00784497" w:rsidRDefault="008D7D78" w:rsidP="008F3A3F">
      <w:pPr>
        <w:pStyle w:val="a9"/>
        <w:numPr>
          <w:ilvl w:val="0"/>
          <w:numId w:val="1"/>
        </w:numPr>
        <w:shd w:val="clear" w:color="auto" w:fill="FFFFFF"/>
        <w:spacing w:after="0" w:line="240" w:lineRule="auto"/>
        <w:rPr>
          <w:rFonts w:ascii="Times New Roman" w:eastAsia="Times New Roman" w:hAnsi="Times New Roman" w:cs="Times New Roman"/>
          <w:b/>
          <w:sz w:val="24"/>
          <w:szCs w:val="24"/>
          <w:lang w:eastAsia="ru-RU"/>
        </w:rPr>
      </w:pPr>
      <w:r w:rsidRPr="00784497">
        <w:rPr>
          <w:rFonts w:ascii="Times New Roman" w:eastAsia="Times New Roman" w:hAnsi="Times New Roman" w:cs="Times New Roman"/>
          <w:b/>
          <w:sz w:val="24"/>
          <w:szCs w:val="24"/>
          <w:lang w:eastAsia="ru-RU"/>
        </w:rPr>
        <w:t>Закупочные процедуры.</w:t>
      </w:r>
    </w:p>
    <w:p w:rsidR="00C650B5" w:rsidRPr="00784497" w:rsidRDefault="00C650B5" w:rsidP="00C650B5">
      <w:pPr>
        <w:numPr>
          <w:ilvl w:val="1"/>
          <w:numId w:val="1"/>
        </w:numPr>
        <w:shd w:val="clear" w:color="auto" w:fill="FFFFFF"/>
        <w:spacing w:after="0" w:line="240" w:lineRule="auto"/>
        <w:jc w:val="both"/>
        <w:rPr>
          <w:rFonts w:ascii="Times New Roman" w:eastAsia="Times New Roman" w:hAnsi="Times New Roman" w:cs="Times New Roman"/>
          <w:bCs/>
          <w:sz w:val="24"/>
          <w:szCs w:val="24"/>
          <w:lang w:eastAsia="ru-RU"/>
        </w:rPr>
      </w:pPr>
      <w:r w:rsidRPr="00784497">
        <w:rPr>
          <w:rFonts w:ascii="Times New Roman" w:eastAsia="Times New Roman" w:hAnsi="Times New Roman" w:cs="Times New Roman"/>
          <w:bCs/>
          <w:sz w:val="24"/>
          <w:szCs w:val="24"/>
          <w:lang w:eastAsia="ru-RU"/>
        </w:rPr>
        <w:t xml:space="preserve">При возникновении необходимости привлечения поставщика на конкретный проект, закупочные процедуры производятся путем запроса предложений среди поставщиков, включенных в Реестр аккредитованных поставщиков Банка и присутствующих в регионе оказания услуги. В случае отсутствия предложений на условиях, удовлетворяющих требованиям Банка, запрос предложений осуществляется среди всех поставщиков, включенных в Реестр. </w:t>
      </w:r>
    </w:p>
    <w:p w:rsidR="001E4AF8" w:rsidRDefault="001E4AF8" w:rsidP="001E4AF8">
      <w:pPr>
        <w:pStyle w:val="a9"/>
        <w:numPr>
          <w:ilvl w:val="1"/>
          <w:numId w:val="1"/>
        </w:numPr>
        <w:shd w:val="clear" w:color="auto" w:fill="FFFFFF"/>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bCs/>
          <w:sz w:val="24"/>
          <w:szCs w:val="24"/>
          <w:lang w:eastAsia="ru-RU"/>
        </w:rPr>
        <w:t xml:space="preserve">Запросы предложений направляются на адрес </w:t>
      </w:r>
      <w:r>
        <w:rPr>
          <w:rFonts w:ascii="Times New Roman" w:eastAsia="Times New Roman" w:hAnsi="Times New Roman" w:cs="Times New Roman"/>
          <w:bCs/>
          <w:sz w:val="24"/>
          <w:szCs w:val="24"/>
          <w:lang w:val="en-US" w:eastAsia="ru-RU"/>
        </w:rPr>
        <w:t>e</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mail</w:t>
      </w:r>
      <w:r>
        <w:rPr>
          <w:rFonts w:ascii="Times New Roman" w:eastAsia="Times New Roman" w:hAnsi="Times New Roman" w:cs="Times New Roman"/>
          <w:bCs/>
          <w:sz w:val="24"/>
          <w:szCs w:val="24"/>
          <w:lang w:eastAsia="ru-RU"/>
        </w:rPr>
        <w:t xml:space="preserve">, указанный поставщиком в Анкете Участника. В случае смены адреса  </w:t>
      </w:r>
      <w:r>
        <w:rPr>
          <w:rFonts w:ascii="Times New Roman" w:eastAsia="Times New Roman" w:hAnsi="Times New Roman" w:cs="Times New Roman"/>
          <w:bCs/>
          <w:sz w:val="24"/>
          <w:szCs w:val="24"/>
          <w:lang w:val="en-US" w:eastAsia="ru-RU"/>
        </w:rPr>
        <w:t>e</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mail</w:t>
      </w:r>
      <w:r>
        <w:rPr>
          <w:rFonts w:ascii="Times New Roman" w:eastAsia="Times New Roman" w:hAnsi="Times New Roman" w:cs="Times New Roman"/>
          <w:bCs/>
          <w:sz w:val="24"/>
          <w:szCs w:val="24"/>
          <w:lang w:eastAsia="ru-RU"/>
        </w:rPr>
        <w:t xml:space="preserve">, Участник обязан в течение 3 (трех) рабочих дней направить уведомление с указанием нового </w:t>
      </w:r>
      <w:r>
        <w:rPr>
          <w:rFonts w:ascii="Times New Roman" w:eastAsia="Times New Roman" w:hAnsi="Times New Roman" w:cs="Times New Roman"/>
          <w:bCs/>
          <w:sz w:val="24"/>
          <w:szCs w:val="24"/>
          <w:lang w:val="en-US" w:eastAsia="ru-RU"/>
        </w:rPr>
        <w:t>e</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mail</w:t>
      </w:r>
      <w:r>
        <w:rPr>
          <w:rFonts w:ascii="Times New Roman" w:eastAsia="Times New Roman" w:hAnsi="Times New Roman" w:cs="Times New Roman"/>
          <w:bCs/>
          <w:sz w:val="24"/>
          <w:szCs w:val="24"/>
          <w:lang w:eastAsia="ru-RU"/>
        </w:rPr>
        <w:t xml:space="preserve"> по адресу: 117997, г. Москва,  ул. Вавилова, 19, Управление по работе с проблемными активами. В случае отсутствия такого уведомления, поставщик считается приглашенным к участию в закупочной процедуре при направлении приглашения на адрес </w:t>
      </w:r>
      <w:r>
        <w:rPr>
          <w:rFonts w:ascii="Times New Roman" w:eastAsia="Times New Roman" w:hAnsi="Times New Roman" w:cs="Times New Roman"/>
          <w:bCs/>
          <w:sz w:val="24"/>
          <w:szCs w:val="24"/>
          <w:lang w:val="en-US" w:eastAsia="ru-RU"/>
        </w:rPr>
        <w:t>e</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mail</w:t>
      </w:r>
      <w:r>
        <w:rPr>
          <w:rFonts w:ascii="Times New Roman" w:eastAsia="Times New Roman" w:hAnsi="Times New Roman" w:cs="Times New Roman"/>
          <w:bCs/>
          <w:sz w:val="24"/>
          <w:szCs w:val="24"/>
          <w:lang w:eastAsia="ru-RU"/>
        </w:rPr>
        <w:t xml:space="preserve">, указанный им в Анкете Участника. </w:t>
      </w:r>
    </w:p>
    <w:p w:rsidR="001E4AF8" w:rsidRDefault="001E4AF8" w:rsidP="001E4AF8">
      <w:pPr>
        <w:pStyle w:val="a9"/>
        <w:numPr>
          <w:ilvl w:val="1"/>
          <w:numId w:val="1"/>
        </w:numPr>
        <w:shd w:val="clear" w:color="auto" w:fill="FFFFFF"/>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bCs/>
          <w:sz w:val="24"/>
          <w:szCs w:val="24"/>
          <w:lang w:eastAsia="ru-RU"/>
        </w:rPr>
        <w:t xml:space="preserve">В случае незаинтересованности поставщика в участии в закупочной процедуре, к участию в которой он был приглашен, он может не отвечать на приглашение, присланное по </w:t>
      </w:r>
      <w:r>
        <w:rPr>
          <w:rFonts w:ascii="Times New Roman" w:eastAsia="Times New Roman" w:hAnsi="Times New Roman" w:cs="Times New Roman"/>
          <w:bCs/>
          <w:sz w:val="24"/>
          <w:szCs w:val="24"/>
          <w:lang w:val="en-US" w:eastAsia="ru-RU"/>
        </w:rPr>
        <w:t>e</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mail</w:t>
      </w:r>
      <w:r>
        <w:rPr>
          <w:rFonts w:ascii="Times New Roman" w:eastAsia="Times New Roman" w:hAnsi="Times New Roman" w:cs="Times New Roman"/>
          <w:bCs/>
          <w:sz w:val="24"/>
          <w:szCs w:val="24"/>
          <w:lang w:eastAsia="ru-RU"/>
        </w:rPr>
        <w:t xml:space="preserve">, или ответить отказом с указанием причин.  </w:t>
      </w:r>
    </w:p>
    <w:p w:rsidR="008D7D78" w:rsidRPr="00784497" w:rsidRDefault="008D7D78" w:rsidP="008F3A3F">
      <w:pPr>
        <w:pStyle w:val="a9"/>
        <w:numPr>
          <w:ilvl w:val="1"/>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Коммерческие предложения поставщиков, направляемые по запросу предложений, должны включать в себя все планируемые расходы, включая накладные, налоги и т.п. </w:t>
      </w:r>
    </w:p>
    <w:p w:rsidR="008D7D78" w:rsidRPr="00784497" w:rsidRDefault="008D7D78" w:rsidP="008F3A3F">
      <w:pPr>
        <w:pStyle w:val="a9"/>
        <w:numPr>
          <w:ilvl w:val="1"/>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Цена, указанная в коммерческом предложении, является окончательной и корректировке не подлежит</w:t>
      </w:r>
      <w:r w:rsidR="001F3FFC" w:rsidRPr="00784497">
        <w:rPr>
          <w:rFonts w:ascii="Times New Roman" w:eastAsia="Times New Roman" w:hAnsi="Times New Roman" w:cs="Times New Roman"/>
          <w:sz w:val="24"/>
          <w:szCs w:val="24"/>
          <w:lang w:eastAsia="ru-RU"/>
        </w:rPr>
        <w:t xml:space="preserve">, кроме как по согласованию с Заказчиком. </w:t>
      </w:r>
    </w:p>
    <w:p w:rsidR="00F77C75" w:rsidRPr="00784497" w:rsidRDefault="00F77C75" w:rsidP="00B118EF">
      <w:pPr>
        <w:pStyle w:val="a9"/>
        <w:numPr>
          <w:ilvl w:val="1"/>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Критерии оценки участников. </w:t>
      </w:r>
    </w:p>
    <w:p w:rsidR="00F77C75" w:rsidRPr="00784497" w:rsidRDefault="00F77C75" w:rsidP="00F77C75">
      <w:pPr>
        <w:shd w:val="clear" w:color="auto" w:fill="FFFFFF"/>
        <w:spacing w:after="0" w:line="240" w:lineRule="auto"/>
        <w:ind w:left="63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Предложения поставщиков будут  ранжированы, исходя из следующих критериев:</w:t>
      </w:r>
    </w:p>
    <w:p w:rsidR="00F77C75" w:rsidRPr="00784497" w:rsidRDefault="00B118EF" w:rsidP="00F77C75">
      <w:pPr>
        <w:pStyle w:val="a9"/>
        <w:numPr>
          <w:ilvl w:val="1"/>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С</w:t>
      </w:r>
      <w:r w:rsidR="00F77C75" w:rsidRPr="00784497">
        <w:rPr>
          <w:rFonts w:ascii="Times New Roman" w:eastAsia="Times New Roman" w:hAnsi="Times New Roman" w:cs="Times New Roman"/>
          <w:sz w:val="24"/>
          <w:szCs w:val="24"/>
          <w:lang w:eastAsia="ru-RU"/>
        </w:rPr>
        <w:t xml:space="preserve">тоимость услуг согласно техническому заданию; </w:t>
      </w:r>
    </w:p>
    <w:p w:rsidR="00F77C75" w:rsidRPr="00784497" w:rsidRDefault="00B118EF" w:rsidP="00F77C75">
      <w:pPr>
        <w:pStyle w:val="a9"/>
        <w:numPr>
          <w:ilvl w:val="1"/>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С</w:t>
      </w:r>
      <w:r w:rsidR="00F77C75" w:rsidRPr="00784497">
        <w:rPr>
          <w:rFonts w:ascii="Times New Roman" w:eastAsia="Times New Roman" w:hAnsi="Times New Roman" w:cs="Times New Roman"/>
          <w:sz w:val="24"/>
          <w:szCs w:val="24"/>
          <w:lang w:eastAsia="ru-RU"/>
        </w:rPr>
        <w:t>роки оказания услуг;</w:t>
      </w:r>
    </w:p>
    <w:p w:rsidR="00F77C75" w:rsidRPr="00784497" w:rsidRDefault="00B118EF" w:rsidP="00F77C75">
      <w:pPr>
        <w:pStyle w:val="a9"/>
        <w:numPr>
          <w:ilvl w:val="1"/>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К</w:t>
      </w:r>
      <w:r w:rsidR="00F77C75" w:rsidRPr="00784497">
        <w:rPr>
          <w:rFonts w:ascii="Times New Roman" w:eastAsia="Times New Roman" w:hAnsi="Times New Roman" w:cs="Times New Roman"/>
          <w:sz w:val="24"/>
          <w:szCs w:val="24"/>
          <w:lang w:eastAsia="ru-RU"/>
        </w:rPr>
        <w:t>валификация Участника (опыт и репутация, обеспеченность трудовыми, финансовыми и другими ресурсами, необходимыми для оказания услуг, являющихся предметом договора).</w:t>
      </w:r>
    </w:p>
    <w:p w:rsidR="00B118EF" w:rsidRPr="00784497" w:rsidRDefault="00B118EF" w:rsidP="00B118EF">
      <w:pPr>
        <w:pStyle w:val="a9"/>
        <w:numPr>
          <w:ilvl w:val="1"/>
          <w:numId w:val="1"/>
        </w:numPr>
        <w:shd w:val="clear" w:color="auto" w:fill="FFFFFF"/>
        <w:spacing w:after="0" w:line="240" w:lineRule="auto"/>
        <w:jc w:val="both"/>
        <w:rPr>
          <w:rFonts w:ascii="Times New Roman" w:eastAsia="Times New Roman" w:hAnsi="Times New Roman" w:cs="Times New Roman"/>
          <w:b/>
          <w:sz w:val="24"/>
          <w:szCs w:val="24"/>
          <w:lang w:eastAsia="ru-RU"/>
        </w:rPr>
      </w:pPr>
      <w:r w:rsidRPr="00784497">
        <w:rPr>
          <w:rFonts w:ascii="Times New Roman" w:eastAsia="Times New Roman" w:hAnsi="Times New Roman" w:cs="Times New Roman"/>
          <w:b/>
          <w:sz w:val="24"/>
          <w:szCs w:val="24"/>
          <w:lang w:eastAsia="ru-RU"/>
        </w:rPr>
        <w:t xml:space="preserve">Порядок оценки и сопоставления предложений </w:t>
      </w:r>
      <w:r w:rsidR="003833FE">
        <w:rPr>
          <w:rFonts w:ascii="Times New Roman" w:eastAsia="Times New Roman" w:hAnsi="Times New Roman" w:cs="Times New Roman"/>
          <w:b/>
          <w:sz w:val="24"/>
          <w:szCs w:val="24"/>
          <w:lang w:eastAsia="ru-RU"/>
        </w:rPr>
        <w:t>поставщиков:</w:t>
      </w:r>
    </w:p>
    <w:p w:rsidR="00B118EF" w:rsidRPr="00784497" w:rsidRDefault="00B118EF" w:rsidP="00B118EF">
      <w:pPr>
        <w:shd w:val="clear" w:color="auto" w:fill="FFFFFF"/>
        <w:spacing w:after="0" w:line="240" w:lineRule="auto"/>
        <w:jc w:val="right"/>
        <w:rPr>
          <w:rFonts w:ascii="Times New Roman" w:eastAsia="Times New Roman" w:hAnsi="Times New Roman" w:cs="Times New Roman"/>
          <w:color w:val="666666"/>
          <w:sz w:val="24"/>
          <w:szCs w:val="24"/>
          <w:lang w:eastAsia="ru-RU"/>
        </w:rPr>
      </w:pPr>
    </w:p>
    <w:tbl>
      <w:tblPr>
        <w:tblStyle w:val="a8"/>
        <w:tblW w:w="9606" w:type="dxa"/>
        <w:tblLook w:val="04A0" w:firstRow="1" w:lastRow="0" w:firstColumn="1" w:lastColumn="0" w:noHBand="0" w:noVBand="1"/>
      </w:tblPr>
      <w:tblGrid>
        <w:gridCol w:w="810"/>
        <w:gridCol w:w="2520"/>
        <w:gridCol w:w="1360"/>
        <w:gridCol w:w="4916"/>
      </w:tblGrid>
      <w:tr w:rsidR="00B118EF" w:rsidRPr="00784497" w:rsidTr="00803438">
        <w:tc>
          <w:tcPr>
            <w:tcW w:w="810" w:type="dxa"/>
            <w:tcBorders>
              <w:top w:val="single" w:sz="4" w:space="0" w:color="auto"/>
              <w:left w:val="single" w:sz="4" w:space="0" w:color="auto"/>
              <w:bottom w:val="single" w:sz="4" w:space="0" w:color="auto"/>
              <w:right w:val="single" w:sz="4" w:space="0" w:color="auto"/>
            </w:tcBorders>
            <w:hideMark/>
          </w:tcPr>
          <w:p w:rsidR="00B118EF" w:rsidRPr="00784497" w:rsidRDefault="00B118EF" w:rsidP="00803438">
            <w:pPr>
              <w:jc w:val="both"/>
              <w:rPr>
                <w:rFonts w:eastAsiaTheme="minorHAnsi"/>
                <w:color w:val="666666"/>
                <w:sz w:val="24"/>
                <w:szCs w:val="24"/>
                <w:lang w:eastAsia="en-US"/>
              </w:rPr>
            </w:pPr>
            <w:r w:rsidRPr="00784497">
              <w:rPr>
                <w:color w:val="666666"/>
                <w:sz w:val="24"/>
                <w:szCs w:val="24"/>
              </w:rPr>
              <w:t xml:space="preserve">№ </w:t>
            </w:r>
            <w:proofErr w:type="gramStart"/>
            <w:r w:rsidRPr="00784497">
              <w:rPr>
                <w:color w:val="666666"/>
                <w:sz w:val="24"/>
                <w:szCs w:val="24"/>
              </w:rPr>
              <w:t>п</w:t>
            </w:r>
            <w:proofErr w:type="gramEnd"/>
            <w:r w:rsidRPr="00784497">
              <w:rPr>
                <w:color w:val="666666"/>
                <w:sz w:val="24"/>
                <w:szCs w:val="24"/>
              </w:rPr>
              <w:t>/п</w:t>
            </w:r>
          </w:p>
        </w:tc>
        <w:tc>
          <w:tcPr>
            <w:tcW w:w="2520" w:type="dxa"/>
            <w:tcBorders>
              <w:top w:val="single" w:sz="4" w:space="0" w:color="auto"/>
              <w:left w:val="single" w:sz="4" w:space="0" w:color="auto"/>
              <w:bottom w:val="single" w:sz="4" w:space="0" w:color="auto"/>
              <w:right w:val="single" w:sz="4" w:space="0" w:color="auto"/>
            </w:tcBorders>
            <w:hideMark/>
          </w:tcPr>
          <w:p w:rsidR="00B118EF" w:rsidRPr="00784497" w:rsidRDefault="00B118EF" w:rsidP="00803438">
            <w:pPr>
              <w:jc w:val="both"/>
              <w:rPr>
                <w:rFonts w:eastAsiaTheme="minorHAnsi"/>
                <w:color w:val="666666"/>
                <w:sz w:val="24"/>
                <w:szCs w:val="24"/>
                <w:lang w:eastAsia="en-US"/>
              </w:rPr>
            </w:pPr>
            <w:r w:rsidRPr="00784497">
              <w:rPr>
                <w:color w:val="666666"/>
                <w:sz w:val="24"/>
                <w:szCs w:val="24"/>
              </w:rPr>
              <w:t>Наименование критерия оценки</w:t>
            </w:r>
          </w:p>
        </w:tc>
        <w:tc>
          <w:tcPr>
            <w:tcW w:w="1360" w:type="dxa"/>
            <w:tcBorders>
              <w:top w:val="single" w:sz="4" w:space="0" w:color="auto"/>
              <w:left w:val="single" w:sz="4" w:space="0" w:color="auto"/>
              <w:bottom w:val="single" w:sz="4" w:space="0" w:color="auto"/>
              <w:right w:val="single" w:sz="4" w:space="0" w:color="auto"/>
            </w:tcBorders>
            <w:hideMark/>
          </w:tcPr>
          <w:p w:rsidR="00B118EF" w:rsidRPr="00784497" w:rsidRDefault="00B118EF" w:rsidP="00803438">
            <w:pPr>
              <w:jc w:val="both"/>
              <w:rPr>
                <w:rFonts w:eastAsiaTheme="minorHAnsi"/>
                <w:color w:val="666666"/>
                <w:sz w:val="24"/>
                <w:szCs w:val="24"/>
                <w:lang w:eastAsia="en-US"/>
              </w:rPr>
            </w:pPr>
            <w:r w:rsidRPr="00784497">
              <w:rPr>
                <w:color w:val="666666"/>
                <w:sz w:val="24"/>
                <w:szCs w:val="24"/>
              </w:rPr>
              <w:t xml:space="preserve">Вес, </w:t>
            </w:r>
            <w:proofErr w:type="gramStart"/>
            <w:r w:rsidRPr="00784497">
              <w:rPr>
                <w:color w:val="666666"/>
                <w:sz w:val="24"/>
                <w:szCs w:val="24"/>
              </w:rPr>
              <w:t>К</w:t>
            </w:r>
            <w:proofErr w:type="gramEnd"/>
            <w:r w:rsidRPr="00784497">
              <w:rPr>
                <w:color w:val="666666"/>
                <w:sz w:val="24"/>
                <w:szCs w:val="24"/>
              </w:rPr>
              <w:t xml:space="preserve"> </w:t>
            </w:r>
          </w:p>
        </w:tc>
        <w:tc>
          <w:tcPr>
            <w:tcW w:w="4916" w:type="dxa"/>
            <w:tcBorders>
              <w:top w:val="single" w:sz="4" w:space="0" w:color="auto"/>
              <w:left w:val="single" w:sz="4" w:space="0" w:color="auto"/>
              <w:bottom w:val="single" w:sz="4" w:space="0" w:color="auto"/>
              <w:right w:val="single" w:sz="4" w:space="0" w:color="auto"/>
            </w:tcBorders>
            <w:hideMark/>
          </w:tcPr>
          <w:p w:rsidR="00B118EF" w:rsidRPr="00784497" w:rsidRDefault="00B118EF" w:rsidP="00CE7BC1">
            <w:pPr>
              <w:jc w:val="both"/>
              <w:rPr>
                <w:rFonts w:eastAsiaTheme="minorHAnsi"/>
                <w:color w:val="666666"/>
                <w:sz w:val="24"/>
                <w:szCs w:val="24"/>
                <w:lang w:eastAsia="en-US"/>
              </w:rPr>
            </w:pPr>
            <w:r w:rsidRPr="00784497">
              <w:rPr>
                <w:color w:val="666666"/>
                <w:sz w:val="24"/>
                <w:szCs w:val="24"/>
              </w:rPr>
              <w:t>Формула расчета значения критерия</w:t>
            </w:r>
            <w:proofErr w:type="gramStart"/>
            <w:r w:rsidRPr="00784497">
              <w:rPr>
                <w:color w:val="666666"/>
                <w:sz w:val="24"/>
                <w:szCs w:val="24"/>
              </w:rPr>
              <w:t xml:space="preserve"> В</w:t>
            </w:r>
            <w:proofErr w:type="gramEnd"/>
          </w:p>
        </w:tc>
      </w:tr>
      <w:tr w:rsidR="00B118EF" w:rsidRPr="00784497" w:rsidTr="00803438">
        <w:tc>
          <w:tcPr>
            <w:tcW w:w="810" w:type="dxa"/>
            <w:tcBorders>
              <w:top w:val="single" w:sz="4" w:space="0" w:color="auto"/>
              <w:left w:val="single" w:sz="4" w:space="0" w:color="auto"/>
              <w:bottom w:val="single" w:sz="4" w:space="0" w:color="auto"/>
              <w:right w:val="single" w:sz="4" w:space="0" w:color="auto"/>
            </w:tcBorders>
            <w:hideMark/>
          </w:tcPr>
          <w:p w:rsidR="00B118EF" w:rsidRPr="00784497" w:rsidRDefault="00B118EF" w:rsidP="00803438">
            <w:pPr>
              <w:jc w:val="both"/>
              <w:rPr>
                <w:rFonts w:eastAsiaTheme="minorHAnsi"/>
                <w:color w:val="666666"/>
                <w:sz w:val="24"/>
                <w:szCs w:val="24"/>
                <w:lang w:eastAsia="en-US"/>
              </w:rPr>
            </w:pPr>
            <w:r w:rsidRPr="00784497">
              <w:rPr>
                <w:color w:val="666666"/>
                <w:sz w:val="24"/>
                <w:szCs w:val="24"/>
              </w:rPr>
              <w:t>1</w:t>
            </w:r>
          </w:p>
        </w:tc>
        <w:tc>
          <w:tcPr>
            <w:tcW w:w="2520" w:type="dxa"/>
            <w:tcBorders>
              <w:top w:val="single" w:sz="4" w:space="0" w:color="auto"/>
              <w:left w:val="single" w:sz="4" w:space="0" w:color="auto"/>
              <w:bottom w:val="single" w:sz="4" w:space="0" w:color="auto"/>
              <w:right w:val="single" w:sz="4" w:space="0" w:color="auto"/>
            </w:tcBorders>
            <w:hideMark/>
          </w:tcPr>
          <w:p w:rsidR="00B118EF" w:rsidRPr="00784497" w:rsidRDefault="00B118EF" w:rsidP="00803438">
            <w:pPr>
              <w:jc w:val="both"/>
              <w:rPr>
                <w:color w:val="666666"/>
                <w:sz w:val="24"/>
                <w:szCs w:val="24"/>
              </w:rPr>
            </w:pPr>
            <w:r w:rsidRPr="00784497">
              <w:rPr>
                <w:color w:val="666666"/>
                <w:sz w:val="24"/>
                <w:szCs w:val="24"/>
              </w:rPr>
              <w:t>Стоимость услуг</w:t>
            </w:r>
          </w:p>
        </w:tc>
        <w:tc>
          <w:tcPr>
            <w:tcW w:w="1360" w:type="dxa"/>
            <w:tcBorders>
              <w:top w:val="single" w:sz="4" w:space="0" w:color="auto"/>
              <w:left w:val="single" w:sz="4" w:space="0" w:color="auto"/>
              <w:bottom w:val="single" w:sz="4" w:space="0" w:color="auto"/>
              <w:right w:val="single" w:sz="4" w:space="0" w:color="auto"/>
            </w:tcBorders>
            <w:hideMark/>
          </w:tcPr>
          <w:p w:rsidR="00B118EF" w:rsidRPr="00784497" w:rsidRDefault="00CE7BC1" w:rsidP="00803438">
            <w:pPr>
              <w:jc w:val="both"/>
              <w:rPr>
                <w:rFonts w:eastAsiaTheme="minorHAnsi"/>
                <w:color w:val="666666"/>
                <w:sz w:val="24"/>
                <w:szCs w:val="24"/>
                <w:lang w:eastAsia="en-US"/>
              </w:rPr>
            </w:pPr>
            <w:r>
              <w:rPr>
                <w:color w:val="666666"/>
                <w:sz w:val="24"/>
                <w:szCs w:val="24"/>
              </w:rPr>
              <w:t>5</w:t>
            </w:r>
            <w:r w:rsidR="00B118EF" w:rsidRPr="00784497">
              <w:rPr>
                <w:color w:val="666666"/>
                <w:sz w:val="24"/>
                <w:szCs w:val="24"/>
              </w:rPr>
              <w:t>0 %</w:t>
            </w:r>
          </w:p>
        </w:tc>
        <w:tc>
          <w:tcPr>
            <w:tcW w:w="4916" w:type="dxa"/>
            <w:tcBorders>
              <w:top w:val="single" w:sz="4" w:space="0" w:color="auto"/>
              <w:left w:val="single" w:sz="4" w:space="0" w:color="auto"/>
              <w:bottom w:val="single" w:sz="4" w:space="0" w:color="auto"/>
              <w:right w:val="single" w:sz="4" w:space="0" w:color="auto"/>
            </w:tcBorders>
          </w:tcPr>
          <w:p w:rsidR="00F80064" w:rsidRPr="00784497" w:rsidRDefault="006313A7" w:rsidP="00F80064">
            <w:pPr>
              <w:jc w:val="both"/>
              <w:rPr>
                <w:color w:val="666666"/>
                <w:sz w:val="24"/>
                <w:szCs w:val="24"/>
              </w:rPr>
            </w:pPr>
            <w:r w:rsidRPr="00784497">
              <w:rPr>
                <w:color w:val="666666"/>
                <w:sz w:val="24"/>
                <w:szCs w:val="24"/>
              </w:rPr>
              <w:t>В</w:t>
            </w:r>
            <w:r w:rsidR="00F80064" w:rsidRPr="00784497">
              <w:rPr>
                <w:color w:val="666666"/>
                <w:sz w:val="24"/>
                <w:szCs w:val="24"/>
              </w:rPr>
              <w:t>i</w:t>
            </w:r>
            <w:r w:rsidRPr="00784497">
              <w:rPr>
                <w:color w:val="666666"/>
                <w:sz w:val="24"/>
                <w:szCs w:val="24"/>
              </w:rPr>
              <w:t>1</w:t>
            </w:r>
            <w:r w:rsidR="00F80064" w:rsidRPr="00784497">
              <w:rPr>
                <w:color w:val="666666"/>
                <w:sz w:val="24"/>
                <w:szCs w:val="24"/>
              </w:rPr>
              <w:t xml:space="preserve">= Сmin/Ci x 10, </w:t>
            </w:r>
          </w:p>
          <w:p w:rsidR="00F80064" w:rsidRPr="00784497" w:rsidRDefault="00F80064" w:rsidP="00F80064">
            <w:pPr>
              <w:jc w:val="both"/>
              <w:rPr>
                <w:color w:val="666666"/>
                <w:sz w:val="24"/>
                <w:szCs w:val="24"/>
              </w:rPr>
            </w:pPr>
            <w:proofErr w:type="spellStart"/>
            <w:r w:rsidRPr="00784497">
              <w:rPr>
                <w:color w:val="666666"/>
                <w:sz w:val="24"/>
                <w:szCs w:val="24"/>
              </w:rPr>
              <w:t>Cmin</w:t>
            </w:r>
            <w:proofErr w:type="spellEnd"/>
            <w:r w:rsidRPr="00784497">
              <w:rPr>
                <w:color w:val="666666"/>
                <w:sz w:val="24"/>
                <w:szCs w:val="24"/>
              </w:rPr>
              <w:t xml:space="preserve"> – </w:t>
            </w:r>
            <w:r w:rsidR="00466982" w:rsidRPr="00784497">
              <w:rPr>
                <w:color w:val="666666"/>
                <w:sz w:val="24"/>
                <w:szCs w:val="24"/>
              </w:rPr>
              <w:t>минимальн</w:t>
            </w:r>
            <w:r w:rsidR="00466982">
              <w:rPr>
                <w:color w:val="666666"/>
                <w:sz w:val="24"/>
                <w:szCs w:val="24"/>
              </w:rPr>
              <w:t>ое</w:t>
            </w:r>
            <w:r w:rsidR="00466982" w:rsidRPr="00784497">
              <w:rPr>
                <w:color w:val="666666"/>
                <w:sz w:val="24"/>
                <w:szCs w:val="24"/>
              </w:rPr>
              <w:t xml:space="preserve"> </w:t>
            </w:r>
            <w:r w:rsidRPr="00784497">
              <w:rPr>
                <w:color w:val="666666"/>
                <w:sz w:val="24"/>
                <w:szCs w:val="24"/>
              </w:rPr>
              <w:t xml:space="preserve">значение, </w:t>
            </w:r>
          </w:p>
          <w:p w:rsidR="00B118EF" w:rsidRPr="00784497" w:rsidRDefault="00F80064" w:rsidP="00F80064">
            <w:pPr>
              <w:jc w:val="both"/>
              <w:rPr>
                <w:color w:val="666666"/>
                <w:sz w:val="24"/>
                <w:szCs w:val="24"/>
              </w:rPr>
            </w:pPr>
            <w:proofErr w:type="spellStart"/>
            <w:r w:rsidRPr="00784497">
              <w:rPr>
                <w:color w:val="666666"/>
                <w:sz w:val="24"/>
                <w:szCs w:val="24"/>
              </w:rPr>
              <w:t>Ci</w:t>
            </w:r>
            <w:proofErr w:type="spellEnd"/>
            <w:r w:rsidRPr="00784497">
              <w:rPr>
                <w:color w:val="666666"/>
                <w:sz w:val="24"/>
                <w:szCs w:val="24"/>
              </w:rPr>
              <w:t xml:space="preserve"> – рассматриваемое значение.</w:t>
            </w:r>
          </w:p>
        </w:tc>
      </w:tr>
      <w:tr w:rsidR="00B118EF" w:rsidRPr="00784497" w:rsidTr="00803438">
        <w:tc>
          <w:tcPr>
            <w:tcW w:w="810" w:type="dxa"/>
            <w:tcBorders>
              <w:top w:val="single" w:sz="4" w:space="0" w:color="auto"/>
              <w:left w:val="single" w:sz="4" w:space="0" w:color="auto"/>
              <w:bottom w:val="single" w:sz="4" w:space="0" w:color="auto"/>
              <w:right w:val="single" w:sz="4" w:space="0" w:color="auto"/>
            </w:tcBorders>
            <w:hideMark/>
          </w:tcPr>
          <w:p w:rsidR="00B118EF" w:rsidRPr="00784497" w:rsidRDefault="00CE7BC1" w:rsidP="00803438">
            <w:pPr>
              <w:jc w:val="both"/>
              <w:rPr>
                <w:rFonts w:eastAsiaTheme="minorHAnsi"/>
                <w:color w:val="666666"/>
                <w:sz w:val="24"/>
                <w:szCs w:val="24"/>
                <w:lang w:eastAsia="en-US"/>
              </w:rPr>
            </w:pPr>
            <w:r>
              <w:rPr>
                <w:color w:val="666666"/>
                <w:sz w:val="24"/>
                <w:szCs w:val="24"/>
              </w:rPr>
              <w:t>2</w:t>
            </w:r>
          </w:p>
        </w:tc>
        <w:tc>
          <w:tcPr>
            <w:tcW w:w="2520" w:type="dxa"/>
            <w:tcBorders>
              <w:top w:val="single" w:sz="4" w:space="0" w:color="auto"/>
              <w:left w:val="single" w:sz="4" w:space="0" w:color="auto"/>
              <w:bottom w:val="single" w:sz="4" w:space="0" w:color="auto"/>
              <w:right w:val="single" w:sz="4" w:space="0" w:color="auto"/>
            </w:tcBorders>
            <w:hideMark/>
          </w:tcPr>
          <w:p w:rsidR="00B118EF" w:rsidRPr="00784497" w:rsidRDefault="007D2C0D" w:rsidP="00803438">
            <w:pPr>
              <w:jc w:val="both"/>
              <w:rPr>
                <w:color w:val="666666"/>
                <w:sz w:val="24"/>
                <w:szCs w:val="24"/>
              </w:rPr>
            </w:pPr>
            <w:r w:rsidRPr="00784497">
              <w:rPr>
                <w:sz w:val="24"/>
                <w:szCs w:val="24"/>
              </w:rPr>
              <w:t>Применимый опыт с учетом специализации по предмету закупо</w:t>
            </w:r>
            <w:r w:rsidR="00E6021E">
              <w:rPr>
                <w:sz w:val="24"/>
                <w:szCs w:val="24"/>
              </w:rPr>
              <w:t>ч</w:t>
            </w:r>
            <w:r w:rsidRPr="00784497">
              <w:rPr>
                <w:sz w:val="24"/>
                <w:szCs w:val="24"/>
              </w:rPr>
              <w:t>ной процедуры</w:t>
            </w:r>
            <w:r w:rsidR="00B118EF" w:rsidRPr="00784497">
              <w:rPr>
                <w:sz w:val="24"/>
                <w:szCs w:val="24"/>
              </w:rPr>
              <w:t xml:space="preserve"> </w:t>
            </w:r>
          </w:p>
        </w:tc>
        <w:tc>
          <w:tcPr>
            <w:tcW w:w="1360" w:type="dxa"/>
            <w:tcBorders>
              <w:top w:val="single" w:sz="4" w:space="0" w:color="auto"/>
              <w:left w:val="single" w:sz="4" w:space="0" w:color="auto"/>
              <w:bottom w:val="single" w:sz="4" w:space="0" w:color="auto"/>
              <w:right w:val="single" w:sz="4" w:space="0" w:color="auto"/>
            </w:tcBorders>
            <w:hideMark/>
          </w:tcPr>
          <w:p w:rsidR="00B118EF" w:rsidRPr="00784497" w:rsidRDefault="00CE7BC1" w:rsidP="00803438">
            <w:pPr>
              <w:jc w:val="both"/>
              <w:rPr>
                <w:rFonts w:eastAsiaTheme="minorHAnsi"/>
                <w:color w:val="666666"/>
                <w:sz w:val="24"/>
                <w:szCs w:val="24"/>
                <w:lang w:eastAsia="en-US"/>
              </w:rPr>
            </w:pPr>
            <w:r>
              <w:rPr>
                <w:color w:val="666666"/>
                <w:sz w:val="24"/>
                <w:szCs w:val="24"/>
              </w:rPr>
              <w:t>5</w:t>
            </w:r>
            <w:r w:rsidR="00B118EF" w:rsidRPr="00784497">
              <w:rPr>
                <w:color w:val="666666"/>
                <w:sz w:val="24"/>
                <w:szCs w:val="24"/>
              </w:rPr>
              <w:t>0 %</w:t>
            </w:r>
          </w:p>
        </w:tc>
        <w:tc>
          <w:tcPr>
            <w:tcW w:w="4916" w:type="dxa"/>
            <w:tcBorders>
              <w:top w:val="single" w:sz="4" w:space="0" w:color="auto"/>
              <w:left w:val="single" w:sz="4" w:space="0" w:color="auto"/>
              <w:bottom w:val="single" w:sz="4" w:space="0" w:color="auto"/>
              <w:right w:val="single" w:sz="4" w:space="0" w:color="auto"/>
            </w:tcBorders>
          </w:tcPr>
          <w:p w:rsidR="00B118EF" w:rsidRPr="00784497" w:rsidRDefault="00B118EF" w:rsidP="00803438">
            <w:pPr>
              <w:jc w:val="both"/>
              <w:rPr>
                <w:sz w:val="24"/>
                <w:szCs w:val="24"/>
              </w:rPr>
            </w:pPr>
            <w:r w:rsidRPr="00784497">
              <w:rPr>
                <w:color w:val="666666"/>
                <w:sz w:val="24"/>
                <w:szCs w:val="24"/>
              </w:rPr>
              <w:t>В</w:t>
            </w:r>
            <w:proofErr w:type="spellStart"/>
            <w:r w:rsidRPr="00784497">
              <w:rPr>
                <w:color w:val="666666"/>
                <w:sz w:val="24"/>
                <w:szCs w:val="24"/>
                <w:lang w:val="en-US"/>
              </w:rPr>
              <w:t>i</w:t>
            </w:r>
            <w:proofErr w:type="spellEnd"/>
            <w:r w:rsidR="00CE7BC1">
              <w:rPr>
                <w:color w:val="666666"/>
                <w:sz w:val="24"/>
                <w:szCs w:val="24"/>
              </w:rPr>
              <w:t>2</w:t>
            </w:r>
            <w:r w:rsidRPr="00784497">
              <w:rPr>
                <w:color w:val="666666"/>
                <w:sz w:val="24"/>
                <w:szCs w:val="24"/>
              </w:rPr>
              <w:t xml:space="preserve"> - о</w:t>
            </w:r>
            <w:r w:rsidRPr="00784497">
              <w:rPr>
                <w:sz w:val="24"/>
                <w:szCs w:val="24"/>
              </w:rPr>
              <w:t xml:space="preserve">ценочная категория. </w:t>
            </w:r>
          </w:p>
          <w:p w:rsidR="00B118EF" w:rsidRPr="00784497" w:rsidRDefault="00B118EF" w:rsidP="00803438">
            <w:pPr>
              <w:jc w:val="both"/>
              <w:rPr>
                <w:sz w:val="24"/>
                <w:szCs w:val="24"/>
              </w:rPr>
            </w:pPr>
            <w:r w:rsidRPr="00784497">
              <w:rPr>
                <w:sz w:val="24"/>
                <w:szCs w:val="24"/>
              </w:rPr>
              <w:t>Балл выставляются Рабочей группой по шкале от 1 до 10, затем выводится среднее арифметическое среди оценок всех членов Рабочей группы:</w:t>
            </w:r>
          </w:p>
          <w:p w:rsidR="00B118EF" w:rsidRPr="00784497" w:rsidRDefault="00B118EF" w:rsidP="00803438">
            <w:pPr>
              <w:spacing w:before="120"/>
              <w:ind w:firstLine="567"/>
              <w:jc w:val="both"/>
              <w:rPr>
                <w:sz w:val="24"/>
                <w:szCs w:val="24"/>
              </w:rPr>
            </w:pPr>
            <w:r w:rsidRPr="00784497">
              <w:rPr>
                <w:sz w:val="24"/>
                <w:szCs w:val="24"/>
              </w:rPr>
              <w:t xml:space="preserve">1 – уровень Участника по критерию не позволяет обеспечить качественное оказание услуг и/или Участник выступил хуже всех по критерию; </w:t>
            </w:r>
          </w:p>
          <w:p w:rsidR="00B118EF" w:rsidRPr="00784497" w:rsidRDefault="00B118EF" w:rsidP="00803438">
            <w:pPr>
              <w:spacing w:before="120"/>
              <w:ind w:firstLine="567"/>
              <w:jc w:val="both"/>
              <w:rPr>
                <w:sz w:val="24"/>
                <w:szCs w:val="24"/>
              </w:rPr>
            </w:pPr>
            <w:r w:rsidRPr="00784497">
              <w:rPr>
                <w:sz w:val="24"/>
                <w:szCs w:val="24"/>
              </w:rPr>
              <w:t>3 – уровень Участника по критерию несет в себе риск некачественного оказания услуг и/или Участник показал достаточно слабые результаты по критерию (хуже, чем другие);</w:t>
            </w:r>
          </w:p>
          <w:p w:rsidR="00B118EF" w:rsidRPr="00784497" w:rsidRDefault="00B118EF" w:rsidP="00803438">
            <w:pPr>
              <w:spacing w:before="120"/>
              <w:ind w:firstLine="567"/>
              <w:jc w:val="both"/>
              <w:rPr>
                <w:sz w:val="24"/>
                <w:szCs w:val="24"/>
              </w:rPr>
            </w:pPr>
            <w:r w:rsidRPr="00784497">
              <w:rPr>
                <w:sz w:val="24"/>
                <w:szCs w:val="24"/>
              </w:rPr>
              <w:lastRenderedPageBreak/>
              <w:t>5 – уровень Участника по критерию достаточен для осуществления проекта и/или Участник показал средние результаты по данному критерию: не лучше, не хуже других;</w:t>
            </w:r>
          </w:p>
          <w:p w:rsidR="00B118EF" w:rsidRPr="00784497" w:rsidRDefault="00B118EF" w:rsidP="00803438">
            <w:pPr>
              <w:spacing w:before="120"/>
              <w:ind w:firstLine="567"/>
              <w:jc w:val="both"/>
              <w:rPr>
                <w:sz w:val="24"/>
                <w:szCs w:val="24"/>
              </w:rPr>
            </w:pPr>
            <w:r w:rsidRPr="00784497">
              <w:rPr>
                <w:sz w:val="24"/>
                <w:szCs w:val="24"/>
              </w:rPr>
              <w:t>7 – Участник может считаться экспертом по данному критерию (выступает лучше, чем другие);</w:t>
            </w:r>
          </w:p>
          <w:p w:rsidR="00B118EF" w:rsidRPr="00784497" w:rsidRDefault="00B118EF" w:rsidP="00803438">
            <w:pPr>
              <w:spacing w:before="120"/>
              <w:ind w:firstLine="567"/>
              <w:jc w:val="both"/>
              <w:rPr>
                <w:sz w:val="24"/>
                <w:szCs w:val="24"/>
              </w:rPr>
            </w:pPr>
            <w:r w:rsidRPr="00784497">
              <w:rPr>
                <w:sz w:val="24"/>
                <w:szCs w:val="24"/>
              </w:rPr>
              <w:t>10 – Участник выступил лучше всех по данному критерию (на уровне уникального преимущества).</w:t>
            </w:r>
          </w:p>
          <w:p w:rsidR="00B118EF" w:rsidRPr="00784497" w:rsidRDefault="00B118EF" w:rsidP="00803438">
            <w:pPr>
              <w:jc w:val="both"/>
              <w:rPr>
                <w:color w:val="666666"/>
                <w:sz w:val="24"/>
                <w:szCs w:val="24"/>
              </w:rPr>
            </w:pPr>
          </w:p>
        </w:tc>
      </w:tr>
      <w:tr w:rsidR="00B118EF" w:rsidRPr="00784497" w:rsidTr="00803438">
        <w:tc>
          <w:tcPr>
            <w:tcW w:w="3330" w:type="dxa"/>
            <w:gridSpan w:val="2"/>
            <w:tcBorders>
              <w:top w:val="single" w:sz="4" w:space="0" w:color="auto"/>
              <w:left w:val="single" w:sz="4" w:space="0" w:color="auto"/>
              <w:bottom w:val="single" w:sz="4" w:space="0" w:color="auto"/>
              <w:right w:val="single" w:sz="4" w:space="0" w:color="auto"/>
            </w:tcBorders>
            <w:hideMark/>
          </w:tcPr>
          <w:p w:rsidR="00B118EF" w:rsidRPr="00784497" w:rsidRDefault="00B118EF" w:rsidP="00803438">
            <w:pPr>
              <w:jc w:val="both"/>
              <w:rPr>
                <w:rFonts w:eastAsiaTheme="minorHAnsi"/>
                <w:color w:val="666666"/>
                <w:sz w:val="24"/>
                <w:szCs w:val="24"/>
                <w:lang w:eastAsia="en-US"/>
              </w:rPr>
            </w:pPr>
            <w:r w:rsidRPr="00784497">
              <w:rPr>
                <w:color w:val="666666"/>
                <w:sz w:val="24"/>
                <w:szCs w:val="24"/>
              </w:rPr>
              <w:lastRenderedPageBreak/>
              <w:t xml:space="preserve">Итого  </w:t>
            </w:r>
          </w:p>
        </w:tc>
        <w:tc>
          <w:tcPr>
            <w:tcW w:w="1360" w:type="dxa"/>
            <w:tcBorders>
              <w:top w:val="single" w:sz="4" w:space="0" w:color="auto"/>
              <w:left w:val="single" w:sz="4" w:space="0" w:color="auto"/>
              <w:bottom w:val="single" w:sz="4" w:space="0" w:color="auto"/>
              <w:right w:val="single" w:sz="4" w:space="0" w:color="auto"/>
            </w:tcBorders>
            <w:hideMark/>
          </w:tcPr>
          <w:p w:rsidR="00B118EF" w:rsidRPr="00784497" w:rsidRDefault="00B118EF" w:rsidP="00803438">
            <w:pPr>
              <w:jc w:val="both"/>
              <w:rPr>
                <w:rFonts w:eastAsiaTheme="minorHAnsi"/>
                <w:color w:val="666666"/>
                <w:sz w:val="24"/>
                <w:szCs w:val="24"/>
                <w:lang w:eastAsia="en-US"/>
              </w:rPr>
            </w:pPr>
            <w:r w:rsidRPr="00784497">
              <w:rPr>
                <w:color w:val="666666"/>
                <w:sz w:val="24"/>
                <w:szCs w:val="24"/>
              </w:rPr>
              <w:t>100 %</w:t>
            </w:r>
          </w:p>
        </w:tc>
        <w:tc>
          <w:tcPr>
            <w:tcW w:w="4916" w:type="dxa"/>
            <w:tcBorders>
              <w:top w:val="single" w:sz="4" w:space="0" w:color="auto"/>
              <w:left w:val="single" w:sz="4" w:space="0" w:color="auto"/>
              <w:bottom w:val="single" w:sz="4" w:space="0" w:color="auto"/>
              <w:right w:val="single" w:sz="4" w:space="0" w:color="auto"/>
            </w:tcBorders>
          </w:tcPr>
          <w:p w:rsidR="00B118EF" w:rsidRPr="00784497" w:rsidRDefault="00B118EF" w:rsidP="00803438">
            <w:pPr>
              <w:spacing w:before="120"/>
              <w:jc w:val="both"/>
              <w:rPr>
                <w:sz w:val="24"/>
                <w:szCs w:val="24"/>
              </w:rPr>
            </w:pPr>
            <w:r w:rsidRPr="00784497">
              <w:rPr>
                <w:sz w:val="24"/>
                <w:szCs w:val="24"/>
              </w:rPr>
              <w:t xml:space="preserve">Итоговая оценка Участника определяется по наилучшему показателю суммы удельных весов всех критериев оценки: </w:t>
            </w:r>
          </w:p>
          <w:p w:rsidR="00B118EF" w:rsidRPr="00784497" w:rsidRDefault="00B118EF" w:rsidP="00CE7BC1">
            <w:pPr>
              <w:spacing w:before="120"/>
              <w:jc w:val="both"/>
              <w:rPr>
                <w:rFonts w:eastAsiaTheme="minorHAnsi"/>
                <w:color w:val="666666"/>
                <w:sz w:val="24"/>
                <w:szCs w:val="24"/>
                <w:lang w:eastAsia="en-US"/>
              </w:rPr>
            </w:pPr>
            <w:proofErr w:type="spellStart"/>
            <w:r w:rsidRPr="00784497">
              <w:rPr>
                <w:sz w:val="24"/>
                <w:szCs w:val="24"/>
              </w:rPr>
              <w:t>Bji</w:t>
            </w:r>
            <w:proofErr w:type="spellEnd"/>
            <w:r w:rsidRPr="00784497">
              <w:rPr>
                <w:sz w:val="24"/>
                <w:szCs w:val="24"/>
              </w:rPr>
              <w:t xml:space="preserve"> = </w:t>
            </w:r>
            <w:r w:rsidR="0025322C" w:rsidRPr="00784497">
              <w:rPr>
                <w:sz w:val="24"/>
                <w:szCs w:val="24"/>
                <w:lang w:val="en-US"/>
              </w:rPr>
              <w:t>B</w:t>
            </w:r>
            <w:r w:rsidR="00F80064" w:rsidRPr="00784497">
              <w:rPr>
                <w:sz w:val="24"/>
                <w:szCs w:val="24"/>
                <w:lang w:val="en-US"/>
              </w:rPr>
              <w:t>i</w:t>
            </w:r>
            <w:r w:rsidR="0025322C" w:rsidRPr="00784497">
              <w:rPr>
                <w:sz w:val="24"/>
                <w:szCs w:val="24"/>
              </w:rPr>
              <w:t>1</w:t>
            </w:r>
            <w:r w:rsidRPr="00784497">
              <w:rPr>
                <w:sz w:val="24"/>
                <w:szCs w:val="24"/>
              </w:rPr>
              <w:t>·К</w:t>
            </w:r>
            <w:proofErr w:type="gramStart"/>
            <w:r w:rsidRPr="00784497">
              <w:rPr>
                <w:sz w:val="24"/>
                <w:szCs w:val="24"/>
              </w:rPr>
              <w:t>1</w:t>
            </w:r>
            <w:proofErr w:type="gramEnd"/>
            <w:r w:rsidRPr="00784497">
              <w:rPr>
                <w:sz w:val="24"/>
                <w:szCs w:val="24"/>
              </w:rPr>
              <w:t>+Bi2·К2</w:t>
            </w:r>
          </w:p>
        </w:tc>
      </w:tr>
    </w:tbl>
    <w:p w:rsidR="00F77C75" w:rsidRPr="00784497" w:rsidRDefault="00F77C75" w:rsidP="00F77C75">
      <w:pPr>
        <w:shd w:val="clear" w:color="auto" w:fill="FFFFFF"/>
        <w:spacing w:after="0" w:line="240" w:lineRule="auto"/>
        <w:rPr>
          <w:rFonts w:ascii="Times New Roman" w:eastAsia="Times New Roman" w:hAnsi="Times New Roman" w:cs="Times New Roman"/>
          <w:sz w:val="24"/>
          <w:szCs w:val="24"/>
          <w:lang w:eastAsia="ru-RU"/>
        </w:rPr>
      </w:pPr>
    </w:p>
    <w:p w:rsidR="00FE0104" w:rsidRPr="00784497" w:rsidRDefault="00FE0104" w:rsidP="00FE0104">
      <w:pPr>
        <w:numPr>
          <w:ilvl w:val="1"/>
          <w:numId w:val="1"/>
        </w:numPr>
        <w:shd w:val="clear" w:color="auto" w:fill="FFFFFF"/>
        <w:spacing w:after="0" w:line="240" w:lineRule="auto"/>
        <w:jc w:val="both"/>
        <w:rPr>
          <w:rFonts w:ascii="Times New Roman" w:eastAsia="Times New Roman" w:hAnsi="Times New Roman" w:cs="Times New Roman"/>
          <w:bCs/>
          <w:sz w:val="24"/>
          <w:szCs w:val="24"/>
          <w:lang w:eastAsia="ru-RU"/>
        </w:rPr>
      </w:pPr>
      <w:r w:rsidRPr="00784497">
        <w:rPr>
          <w:rFonts w:ascii="Times New Roman" w:eastAsia="Times New Roman" w:hAnsi="Times New Roman" w:cs="Times New Roman"/>
          <w:bCs/>
          <w:sz w:val="24"/>
          <w:szCs w:val="24"/>
          <w:lang w:eastAsia="ru-RU"/>
        </w:rPr>
        <w:t xml:space="preserve">Банк вправе отказаться от проведения закупки   до момента вскрытия конвертов с </w:t>
      </w:r>
      <w:r>
        <w:rPr>
          <w:rFonts w:ascii="Times New Roman" w:eastAsia="Times New Roman" w:hAnsi="Times New Roman" w:cs="Times New Roman"/>
          <w:bCs/>
          <w:sz w:val="24"/>
          <w:szCs w:val="24"/>
          <w:lang w:eastAsia="ru-RU"/>
        </w:rPr>
        <w:t>коммерческими предложениями</w:t>
      </w:r>
      <w:r w:rsidRPr="00784497">
        <w:rPr>
          <w:rFonts w:ascii="Times New Roman" w:eastAsia="Times New Roman" w:hAnsi="Times New Roman" w:cs="Times New Roman"/>
          <w:bCs/>
          <w:sz w:val="24"/>
          <w:szCs w:val="24"/>
          <w:lang w:eastAsia="ru-RU"/>
        </w:rPr>
        <w:t>. Банк размещает соответствующее извещение об отказе от проведения закупки на своем сайте и</w:t>
      </w:r>
      <w:r>
        <w:rPr>
          <w:rFonts w:ascii="Times New Roman" w:eastAsia="Times New Roman" w:hAnsi="Times New Roman" w:cs="Times New Roman"/>
          <w:bCs/>
          <w:sz w:val="24"/>
          <w:szCs w:val="24"/>
          <w:lang w:eastAsia="ru-RU"/>
        </w:rPr>
        <w:t xml:space="preserve"> </w:t>
      </w:r>
      <w:r w:rsidRPr="00784497">
        <w:rPr>
          <w:rFonts w:ascii="Times New Roman" w:eastAsia="Times New Roman" w:hAnsi="Times New Roman" w:cs="Times New Roman"/>
          <w:bCs/>
          <w:sz w:val="24"/>
          <w:szCs w:val="24"/>
          <w:lang w:eastAsia="ru-RU"/>
        </w:rPr>
        <w:t>информирует о принятом решении каждого Участника</w:t>
      </w:r>
      <w:r>
        <w:rPr>
          <w:rFonts w:ascii="Times New Roman" w:eastAsia="Times New Roman" w:hAnsi="Times New Roman" w:cs="Times New Roman"/>
          <w:bCs/>
          <w:sz w:val="24"/>
          <w:szCs w:val="24"/>
          <w:lang w:eastAsia="ru-RU"/>
        </w:rPr>
        <w:t>.</w:t>
      </w:r>
    </w:p>
    <w:p w:rsidR="001F3FFC" w:rsidRPr="00784497" w:rsidRDefault="001F3FFC" w:rsidP="00FE0104">
      <w:pPr>
        <w:pStyle w:val="a9"/>
        <w:numPr>
          <w:ilvl w:val="1"/>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Требования к условиям договора, который будет заключен при условии победы Участника в закупочной процедуре:  </w:t>
      </w:r>
    </w:p>
    <w:p w:rsidR="001F3FFC" w:rsidRPr="00784497" w:rsidRDefault="001F3FFC" w:rsidP="008F3A3F">
      <w:pPr>
        <w:pStyle w:val="a9"/>
        <w:numPr>
          <w:ilvl w:val="1"/>
          <w:numId w:val="22"/>
        </w:numPr>
        <w:shd w:val="clear" w:color="auto" w:fill="FFFFFF"/>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оплата по факту оказания услуг;</w:t>
      </w:r>
    </w:p>
    <w:p w:rsidR="001F3FFC" w:rsidRPr="00784497" w:rsidRDefault="001F3FFC" w:rsidP="008F3A3F">
      <w:pPr>
        <w:pStyle w:val="a9"/>
        <w:numPr>
          <w:ilvl w:val="1"/>
          <w:numId w:val="22"/>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784497">
        <w:rPr>
          <w:rFonts w:ascii="Times New Roman" w:eastAsia="Times New Roman" w:hAnsi="Times New Roman" w:cs="Times New Roman"/>
          <w:sz w:val="24"/>
          <w:szCs w:val="24"/>
          <w:lang w:eastAsia="ru-RU"/>
        </w:rPr>
        <w:t>обязанность по ежемесячному представлению отчетов о проделанной работе/оказанных услугах (в случае заключения долгосрочного (более 1 месяца) договора.</w:t>
      </w:r>
      <w:proofErr w:type="gramEnd"/>
    </w:p>
    <w:p w:rsidR="001F3FFC" w:rsidRPr="00784497" w:rsidRDefault="001F3FFC" w:rsidP="001F3FFC">
      <w:pPr>
        <w:pStyle w:val="a9"/>
        <w:shd w:val="clear" w:color="auto" w:fill="FFFFFF"/>
        <w:spacing w:after="0" w:line="240" w:lineRule="auto"/>
        <w:ind w:left="1170"/>
        <w:jc w:val="both"/>
        <w:rPr>
          <w:rFonts w:ascii="Times New Roman" w:eastAsia="Times New Roman" w:hAnsi="Times New Roman" w:cs="Times New Roman"/>
          <w:sz w:val="24"/>
          <w:szCs w:val="24"/>
          <w:lang w:eastAsia="ru-RU"/>
        </w:rPr>
      </w:pPr>
    </w:p>
    <w:p w:rsidR="007C019C" w:rsidRPr="00784497" w:rsidRDefault="007C019C" w:rsidP="000165FB">
      <w:pPr>
        <w:shd w:val="clear" w:color="auto" w:fill="FFFFFF"/>
        <w:spacing w:after="0" w:line="240" w:lineRule="auto"/>
        <w:jc w:val="both"/>
        <w:rPr>
          <w:rFonts w:ascii="Times New Roman" w:eastAsia="Times New Roman" w:hAnsi="Times New Roman" w:cs="Times New Roman"/>
          <w:b/>
          <w:bCs/>
          <w:sz w:val="24"/>
          <w:szCs w:val="24"/>
          <w:lang w:eastAsia="ru-RU"/>
        </w:rPr>
      </w:pPr>
      <w:r w:rsidRPr="00784497">
        <w:rPr>
          <w:rFonts w:ascii="Times New Roman" w:eastAsia="Times New Roman" w:hAnsi="Times New Roman" w:cs="Times New Roman"/>
          <w:b/>
          <w:bCs/>
          <w:sz w:val="24"/>
          <w:szCs w:val="24"/>
          <w:lang w:eastAsia="ru-RU"/>
        </w:rPr>
        <w:t>Приложения:</w:t>
      </w:r>
    </w:p>
    <w:p w:rsidR="007C019C" w:rsidRPr="00784497" w:rsidRDefault="007C019C" w:rsidP="007C019C">
      <w:pPr>
        <w:shd w:val="clear" w:color="auto" w:fill="FFFFFF"/>
        <w:spacing w:after="0" w:line="240" w:lineRule="auto"/>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u w:val="single"/>
          <w:lang w:eastAsia="ru-RU"/>
        </w:rPr>
        <w:t>Приложение № 1.</w:t>
      </w:r>
      <w:r w:rsidRPr="00784497">
        <w:rPr>
          <w:rFonts w:ascii="Times New Roman" w:eastAsia="Times New Roman" w:hAnsi="Times New Roman" w:cs="Times New Roman"/>
          <w:sz w:val="24"/>
          <w:szCs w:val="24"/>
          <w:lang w:eastAsia="ru-RU"/>
        </w:rPr>
        <w:t xml:space="preserve"> </w:t>
      </w:r>
      <w:r w:rsidR="00A064F0" w:rsidRPr="00784497">
        <w:rPr>
          <w:rFonts w:ascii="Times New Roman" w:eastAsia="Times New Roman" w:hAnsi="Times New Roman" w:cs="Times New Roman"/>
          <w:sz w:val="24"/>
          <w:szCs w:val="24"/>
          <w:lang w:eastAsia="ru-RU"/>
        </w:rPr>
        <w:t>Критерии квалификационного отбора.</w:t>
      </w:r>
    </w:p>
    <w:p w:rsidR="007C019C" w:rsidRPr="00784497" w:rsidRDefault="007C019C" w:rsidP="007C019C">
      <w:pPr>
        <w:shd w:val="clear" w:color="auto" w:fill="FFFFFF"/>
        <w:spacing w:after="0" w:line="240" w:lineRule="auto"/>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u w:val="single"/>
          <w:lang w:eastAsia="ru-RU"/>
        </w:rPr>
        <w:t>Приложение № 2.</w:t>
      </w:r>
      <w:r w:rsidRPr="00784497">
        <w:rPr>
          <w:rFonts w:ascii="Times New Roman" w:eastAsia="Times New Roman" w:hAnsi="Times New Roman" w:cs="Times New Roman"/>
          <w:sz w:val="24"/>
          <w:szCs w:val="24"/>
          <w:lang w:eastAsia="ru-RU"/>
        </w:rPr>
        <w:t xml:space="preserve">  Требования к оформлению и содержанию заявки </w:t>
      </w:r>
      <w:r w:rsidR="005848D5" w:rsidRPr="00784497">
        <w:rPr>
          <w:rFonts w:ascii="Times New Roman" w:eastAsia="Times New Roman" w:hAnsi="Times New Roman" w:cs="Times New Roman"/>
          <w:sz w:val="24"/>
          <w:szCs w:val="24"/>
          <w:lang w:eastAsia="ru-RU"/>
        </w:rPr>
        <w:t>на участие в Отборе</w:t>
      </w:r>
      <w:r w:rsidR="00805DFF" w:rsidRPr="00784497">
        <w:rPr>
          <w:rFonts w:ascii="Times New Roman" w:eastAsia="Times New Roman" w:hAnsi="Times New Roman" w:cs="Times New Roman"/>
          <w:sz w:val="24"/>
          <w:szCs w:val="24"/>
          <w:lang w:eastAsia="ru-RU"/>
        </w:rPr>
        <w:t>.</w:t>
      </w:r>
    </w:p>
    <w:p w:rsidR="00554537" w:rsidRPr="00784497" w:rsidRDefault="00554537" w:rsidP="00554537">
      <w:pPr>
        <w:shd w:val="clear" w:color="auto" w:fill="FFFFFF"/>
        <w:spacing w:after="0" w:line="240" w:lineRule="auto"/>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u w:val="single"/>
          <w:lang w:eastAsia="ru-RU"/>
        </w:rPr>
        <w:t>Приложение № 3.</w:t>
      </w:r>
      <w:r w:rsidRPr="00784497">
        <w:rPr>
          <w:rFonts w:ascii="Times New Roman" w:eastAsia="Times New Roman" w:hAnsi="Times New Roman" w:cs="Times New Roman"/>
          <w:sz w:val="24"/>
          <w:szCs w:val="24"/>
          <w:lang w:eastAsia="ru-RU"/>
        </w:rPr>
        <w:t xml:space="preserve"> Формы </w:t>
      </w:r>
      <w:r w:rsidR="00805DFF" w:rsidRPr="00784497">
        <w:rPr>
          <w:rFonts w:ascii="Times New Roman" w:eastAsia="Times New Roman" w:hAnsi="Times New Roman" w:cs="Times New Roman"/>
          <w:sz w:val="24"/>
          <w:szCs w:val="24"/>
          <w:lang w:eastAsia="ru-RU"/>
        </w:rPr>
        <w:t>документов</w:t>
      </w:r>
      <w:r w:rsidRPr="00784497">
        <w:rPr>
          <w:rFonts w:ascii="Times New Roman" w:eastAsia="Times New Roman" w:hAnsi="Times New Roman" w:cs="Times New Roman"/>
          <w:sz w:val="24"/>
          <w:szCs w:val="24"/>
          <w:lang w:eastAsia="ru-RU"/>
        </w:rPr>
        <w:t>.</w:t>
      </w:r>
    </w:p>
    <w:p w:rsidR="00805DFF" w:rsidRPr="00784497" w:rsidRDefault="00554537" w:rsidP="00554537">
      <w:pPr>
        <w:shd w:val="clear" w:color="auto" w:fill="FFFFFF"/>
        <w:spacing w:after="0" w:line="240" w:lineRule="auto"/>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u w:val="single"/>
          <w:lang w:eastAsia="ru-RU"/>
        </w:rPr>
        <w:t>Приложение № 4</w:t>
      </w:r>
      <w:r w:rsidRPr="00784497">
        <w:rPr>
          <w:rFonts w:ascii="Times New Roman" w:eastAsia="Times New Roman" w:hAnsi="Times New Roman" w:cs="Times New Roman"/>
          <w:sz w:val="24"/>
          <w:szCs w:val="24"/>
          <w:lang w:eastAsia="ru-RU"/>
        </w:rPr>
        <w:t xml:space="preserve">. </w:t>
      </w:r>
      <w:r w:rsidR="00805DFF" w:rsidRPr="00784497">
        <w:rPr>
          <w:rFonts w:ascii="Times New Roman" w:eastAsia="Times New Roman" w:hAnsi="Times New Roman" w:cs="Times New Roman"/>
          <w:sz w:val="24"/>
          <w:szCs w:val="24"/>
          <w:lang w:eastAsia="ru-RU"/>
        </w:rPr>
        <w:t>Согласие на обработку персональных данных.</w:t>
      </w:r>
    </w:p>
    <w:p w:rsidR="00554537" w:rsidRPr="00784497" w:rsidRDefault="00805DFF" w:rsidP="00554537">
      <w:pPr>
        <w:shd w:val="clear" w:color="auto" w:fill="FFFFFF"/>
        <w:spacing w:after="0" w:line="240" w:lineRule="auto"/>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u w:val="single"/>
          <w:lang w:eastAsia="ru-RU"/>
        </w:rPr>
        <w:t>Приложение № 5.</w:t>
      </w:r>
      <w:r w:rsidRPr="00784497">
        <w:rPr>
          <w:rFonts w:ascii="Times New Roman" w:eastAsia="Times New Roman" w:hAnsi="Times New Roman" w:cs="Times New Roman"/>
          <w:sz w:val="24"/>
          <w:szCs w:val="24"/>
          <w:lang w:eastAsia="ru-RU"/>
        </w:rPr>
        <w:t xml:space="preserve"> </w:t>
      </w:r>
      <w:r w:rsidR="00554537" w:rsidRPr="00784497">
        <w:rPr>
          <w:rFonts w:ascii="Times New Roman" w:eastAsia="Times New Roman" w:hAnsi="Times New Roman" w:cs="Times New Roman"/>
          <w:sz w:val="24"/>
          <w:szCs w:val="24"/>
          <w:lang w:eastAsia="ru-RU"/>
        </w:rPr>
        <w:t xml:space="preserve">Форма обязательства об исключении конфликта интересов.  </w:t>
      </w:r>
    </w:p>
    <w:p w:rsidR="006313A7" w:rsidRDefault="006313A7" w:rsidP="00554537">
      <w:pPr>
        <w:shd w:val="clear" w:color="auto" w:fill="FFFFFF"/>
        <w:spacing w:after="0" w:line="240" w:lineRule="auto"/>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u w:val="single"/>
          <w:lang w:eastAsia="ru-RU"/>
        </w:rPr>
        <w:t>Приложение № 6</w:t>
      </w:r>
      <w:r w:rsidRPr="00784497">
        <w:rPr>
          <w:rFonts w:ascii="Times New Roman" w:eastAsia="Times New Roman" w:hAnsi="Times New Roman" w:cs="Times New Roman"/>
          <w:sz w:val="24"/>
          <w:szCs w:val="24"/>
          <w:lang w:eastAsia="ru-RU"/>
        </w:rPr>
        <w:t xml:space="preserve">. Форма соглашения о конфиденциальности. </w:t>
      </w:r>
    </w:p>
    <w:p w:rsidR="009537A4" w:rsidRDefault="009537A4" w:rsidP="00554537">
      <w:pPr>
        <w:shd w:val="clear" w:color="auto" w:fill="FFFFFF"/>
        <w:spacing w:after="0" w:line="240" w:lineRule="auto"/>
        <w:rPr>
          <w:rFonts w:ascii="Times New Roman" w:eastAsia="Times New Roman" w:hAnsi="Times New Roman" w:cs="Times New Roman"/>
          <w:sz w:val="24"/>
          <w:szCs w:val="24"/>
          <w:lang w:eastAsia="ru-RU"/>
        </w:rPr>
      </w:pPr>
      <w:r w:rsidRPr="009537A4">
        <w:rPr>
          <w:rFonts w:ascii="Times New Roman" w:eastAsia="Times New Roman" w:hAnsi="Times New Roman" w:cs="Times New Roman"/>
          <w:sz w:val="24"/>
          <w:szCs w:val="24"/>
          <w:u w:val="single"/>
          <w:lang w:eastAsia="ru-RU"/>
        </w:rPr>
        <w:t>Приложение № 7</w:t>
      </w:r>
      <w:r>
        <w:rPr>
          <w:rFonts w:ascii="Times New Roman" w:eastAsia="Times New Roman" w:hAnsi="Times New Roman" w:cs="Times New Roman"/>
          <w:sz w:val="24"/>
          <w:szCs w:val="24"/>
          <w:lang w:eastAsia="ru-RU"/>
        </w:rPr>
        <w:t xml:space="preserve">. Региональное присутствие Участника. </w:t>
      </w:r>
    </w:p>
    <w:p w:rsidR="00FA0F66" w:rsidRPr="00784497" w:rsidRDefault="00FA0F66" w:rsidP="00554537">
      <w:pPr>
        <w:shd w:val="clear" w:color="auto" w:fill="FFFFFF"/>
        <w:spacing w:after="0" w:line="240" w:lineRule="auto"/>
        <w:rPr>
          <w:rFonts w:ascii="Times New Roman" w:eastAsia="Times New Roman" w:hAnsi="Times New Roman" w:cs="Times New Roman"/>
          <w:i/>
          <w:sz w:val="24"/>
          <w:szCs w:val="24"/>
          <w:lang w:eastAsia="ru-RU"/>
        </w:rPr>
      </w:pPr>
      <w:r w:rsidRPr="00574CEB">
        <w:rPr>
          <w:rFonts w:ascii="Times New Roman" w:eastAsia="Times New Roman" w:hAnsi="Times New Roman" w:cs="Times New Roman"/>
          <w:sz w:val="24"/>
          <w:szCs w:val="24"/>
          <w:u w:val="single"/>
          <w:lang w:eastAsia="ru-RU"/>
        </w:rPr>
        <w:t>Приложение № 8</w:t>
      </w:r>
      <w:r>
        <w:rPr>
          <w:rFonts w:ascii="Times New Roman" w:eastAsia="Times New Roman" w:hAnsi="Times New Roman" w:cs="Times New Roman"/>
          <w:sz w:val="24"/>
          <w:szCs w:val="24"/>
          <w:lang w:eastAsia="ru-RU"/>
        </w:rPr>
        <w:t>. Методика оценки заявок Участников.</w:t>
      </w:r>
    </w:p>
    <w:p w:rsidR="007C019C" w:rsidRPr="00784497" w:rsidRDefault="007C019C" w:rsidP="007C019C">
      <w:pPr>
        <w:shd w:val="clear" w:color="auto" w:fill="FFFFFF"/>
        <w:spacing w:after="0" w:line="240" w:lineRule="auto"/>
        <w:rPr>
          <w:rFonts w:ascii="Times New Roman" w:eastAsia="Times New Roman" w:hAnsi="Times New Roman" w:cs="Times New Roman"/>
          <w:i/>
          <w:sz w:val="24"/>
          <w:szCs w:val="24"/>
          <w:lang w:eastAsia="ru-RU"/>
        </w:rPr>
      </w:pPr>
    </w:p>
    <w:p w:rsidR="007C019C" w:rsidRPr="00784497" w:rsidRDefault="007C019C" w:rsidP="007C019C">
      <w:pPr>
        <w:keepNext/>
        <w:spacing w:after="0" w:line="240" w:lineRule="auto"/>
        <w:jc w:val="right"/>
        <w:outlineLvl w:val="4"/>
        <w:rPr>
          <w:rFonts w:ascii="Times New Roman" w:eastAsia="Times New Roman" w:hAnsi="Times New Roman" w:cs="Times New Roman"/>
          <w:b/>
          <w:bCs/>
          <w:sz w:val="24"/>
          <w:szCs w:val="24"/>
          <w:lang w:eastAsia="ru-RU"/>
        </w:rPr>
      </w:pPr>
      <w:r w:rsidRPr="00784497">
        <w:rPr>
          <w:rFonts w:ascii="Times New Roman" w:eastAsia="Times New Roman" w:hAnsi="Times New Roman" w:cs="Times New Roman"/>
          <w:sz w:val="24"/>
          <w:szCs w:val="24"/>
          <w:u w:val="single"/>
          <w:lang w:eastAsia="ru-RU"/>
        </w:rPr>
        <w:br w:type="page"/>
      </w:r>
    </w:p>
    <w:p w:rsidR="007C019C" w:rsidRPr="00784497" w:rsidRDefault="007C019C" w:rsidP="007C019C">
      <w:pPr>
        <w:shd w:val="clear" w:color="auto" w:fill="FFFFFF"/>
        <w:spacing w:after="0" w:line="240" w:lineRule="auto"/>
        <w:jc w:val="right"/>
        <w:rPr>
          <w:rFonts w:ascii="Times New Roman" w:eastAsia="Times New Roman" w:hAnsi="Times New Roman" w:cs="Times New Roman"/>
          <w:sz w:val="24"/>
          <w:szCs w:val="24"/>
          <w:u w:val="single"/>
          <w:lang w:eastAsia="ru-RU"/>
        </w:rPr>
      </w:pPr>
      <w:r w:rsidRPr="00784497">
        <w:rPr>
          <w:rFonts w:ascii="Times New Roman" w:eastAsia="Times New Roman" w:hAnsi="Times New Roman" w:cs="Times New Roman"/>
          <w:sz w:val="24"/>
          <w:szCs w:val="24"/>
          <w:u w:val="single"/>
          <w:lang w:eastAsia="ru-RU"/>
        </w:rPr>
        <w:lastRenderedPageBreak/>
        <w:t>Приложение № 1</w:t>
      </w:r>
    </w:p>
    <w:p w:rsidR="009A15DE" w:rsidRPr="00784497" w:rsidRDefault="007C019C" w:rsidP="007C019C">
      <w:pPr>
        <w:shd w:val="clear" w:color="auto" w:fill="FFFFFF"/>
        <w:spacing w:after="0" w:line="240" w:lineRule="auto"/>
        <w:jc w:val="right"/>
        <w:rPr>
          <w:rFonts w:ascii="Times New Roman" w:eastAsia="Times New Roman" w:hAnsi="Times New Roman" w:cs="Times New Roman"/>
          <w:sz w:val="24"/>
          <w:szCs w:val="24"/>
          <w:u w:val="single"/>
          <w:lang w:eastAsia="ru-RU"/>
        </w:rPr>
      </w:pPr>
      <w:r w:rsidRPr="00784497">
        <w:rPr>
          <w:rFonts w:ascii="Times New Roman" w:eastAsia="Times New Roman" w:hAnsi="Times New Roman" w:cs="Times New Roman"/>
          <w:sz w:val="24"/>
          <w:szCs w:val="24"/>
          <w:u w:val="single"/>
          <w:lang w:eastAsia="ru-RU"/>
        </w:rPr>
        <w:t>к документации</w:t>
      </w:r>
      <w:r w:rsidR="009A15DE" w:rsidRPr="00784497">
        <w:rPr>
          <w:rFonts w:ascii="Times New Roman" w:eastAsia="Times New Roman" w:hAnsi="Times New Roman" w:cs="Times New Roman"/>
          <w:sz w:val="24"/>
          <w:szCs w:val="24"/>
          <w:u w:val="single"/>
          <w:lang w:eastAsia="ru-RU"/>
        </w:rPr>
        <w:t xml:space="preserve"> о проведении</w:t>
      </w:r>
    </w:p>
    <w:p w:rsidR="007C019C" w:rsidRPr="00784497" w:rsidRDefault="009A15DE" w:rsidP="007C019C">
      <w:pPr>
        <w:shd w:val="clear" w:color="auto" w:fill="FFFFFF"/>
        <w:spacing w:after="0" w:line="240" w:lineRule="auto"/>
        <w:jc w:val="right"/>
        <w:rPr>
          <w:rFonts w:ascii="Times New Roman" w:eastAsia="Times New Roman" w:hAnsi="Times New Roman" w:cs="Times New Roman"/>
          <w:sz w:val="24"/>
          <w:szCs w:val="24"/>
          <w:u w:val="single"/>
          <w:lang w:eastAsia="ru-RU"/>
        </w:rPr>
      </w:pPr>
      <w:r w:rsidRPr="00784497">
        <w:rPr>
          <w:rFonts w:ascii="Times New Roman" w:eastAsia="Times New Roman" w:hAnsi="Times New Roman" w:cs="Times New Roman"/>
          <w:sz w:val="24"/>
          <w:szCs w:val="24"/>
          <w:u w:val="single"/>
          <w:lang w:eastAsia="ru-RU"/>
        </w:rPr>
        <w:t xml:space="preserve"> квалификационного отбора</w:t>
      </w:r>
    </w:p>
    <w:p w:rsidR="007C019C" w:rsidRPr="00784497" w:rsidRDefault="007C019C" w:rsidP="007C019C">
      <w:pPr>
        <w:shd w:val="clear" w:color="auto" w:fill="FFFFFF"/>
        <w:spacing w:after="0" w:line="240" w:lineRule="auto"/>
        <w:jc w:val="right"/>
        <w:rPr>
          <w:rFonts w:ascii="Times New Roman" w:eastAsia="Times New Roman" w:hAnsi="Times New Roman" w:cs="Times New Roman"/>
          <w:b/>
          <w:snapToGrid w:val="0"/>
          <w:sz w:val="24"/>
          <w:szCs w:val="24"/>
          <w:lang w:eastAsia="ru-RU"/>
        </w:rPr>
      </w:pPr>
    </w:p>
    <w:p w:rsidR="007C019C" w:rsidRPr="00784497" w:rsidRDefault="00A064F0" w:rsidP="007C019C">
      <w:pPr>
        <w:keepNext/>
        <w:shd w:val="clear" w:color="auto" w:fill="FFFFFF"/>
        <w:spacing w:after="0" w:line="280" w:lineRule="exact"/>
        <w:jc w:val="center"/>
        <w:outlineLvl w:val="6"/>
        <w:rPr>
          <w:rFonts w:ascii="Times New Roman" w:eastAsia="Times New Roman" w:hAnsi="Times New Roman" w:cs="Times New Roman"/>
          <w:b/>
          <w:sz w:val="24"/>
          <w:szCs w:val="24"/>
          <w:lang w:eastAsia="ru-RU"/>
        </w:rPr>
      </w:pPr>
      <w:r w:rsidRPr="00784497">
        <w:rPr>
          <w:rFonts w:ascii="Times New Roman" w:eastAsia="Times New Roman" w:hAnsi="Times New Roman" w:cs="Times New Roman"/>
          <w:b/>
          <w:sz w:val="24"/>
          <w:szCs w:val="24"/>
          <w:lang w:eastAsia="ru-RU"/>
        </w:rPr>
        <w:t xml:space="preserve">Критерии квалификационного отбора. </w:t>
      </w:r>
    </w:p>
    <w:p w:rsidR="007C019C" w:rsidRPr="00784497" w:rsidRDefault="007C019C" w:rsidP="007C019C">
      <w:pPr>
        <w:tabs>
          <w:tab w:val="num" w:pos="0"/>
        </w:tabs>
        <w:spacing w:after="0" w:line="240" w:lineRule="auto"/>
        <w:ind w:firstLine="720"/>
        <w:jc w:val="center"/>
        <w:rPr>
          <w:rFonts w:ascii="Times New Roman" w:eastAsia="Times New Roman" w:hAnsi="Times New Roman" w:cs="Times New Roman"/>
          <w:b/>
          <w:snapToGrid w:val="0"/>
          <w:sz w:val="24"/>
          <w:szCs w:val="24"/>
          <w:lang w:eastAsia="ru-RU"/>
        </w:rPr>
      </w:pPr>
    </w:p>
    <w:p w:rsidR="007C019C" w:rsidRPr="00784497" w:rsidRDefault="007C019C" w:rsidP="007C019C">
      <w:pPr>
        <w:spacing w:after="0" w:line="240" w:lineRule="auto"/>
        <w:ind w:left="1440"/>
        <w:rPr>
          <w:rFonts w:ascii="Times New Roman" w:eastAsia="Times New Roman" w:hAnsi="Times New Roman" w:cs="Times New Roman"/>
          <w:spacing w:val="-4"/>
          <w:sz w:val="24"/>
          <w:szCs w:val="24"/>
          <w:lang w:eastAsia="ru-RU"/>
        </w:rPr>
      </w:pPr>
    </w:p>
    <w:p w:rsidR="007C019C" w:rsidRPr="00784497" w:rsidRDefault="007C019C" w:rsidP="008F3A3F">
      <w:pPr>
        <w:numPr>
          <w:ilvl w:val="0"/>
          <w:numId w:val="3"/>
        </w:numPr>
        <w:spacing w:after="0" w:line="240" w:lineRule="auto"/>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napToGrid w:val="0"/>
          <w:sz w:val="24"/>
          <w:szCs w:val="24"/>
          <w:lang w:eastAsia="ru-RU"/>
        </w:rPr>
        <w:t xml:space="preserve">Требования к Квалификации Участника </w:t>
      </w:r>
      <w:r w:rsidR="006D667C" w:rsidRPr="00784497">
        <w:rPr>
          <w:rFonts w:ascii="Times New Roman" w:eastAsia="Times New Roman" w:hAnsi="Times New Roman" w:cs="Times New Roman"/>
          <w:b/>
          <w:snapToGrid w:val="0"/>
          <w:sz w:val="24"/>
          <w:szCs w:val="24"/>
          <w:lang w:eastAsia="ru-RU"/>
        </w:rPr>
        <w:t>квалификационного отбора</w:t>
      </w:r>
      <w:r w:rsidR="003A3040" w:rsidRPr="00784497">
        <w:rPr>
          <w:rFonts w:ascii="Times New Roman" w:eastAsia="Times New Roman" w:hAnsi="Times New Roman" w:cs="Times New Roman"/>
          <w:b/>
          <w:snapToGrid w:val="0"/>
          <w:sz w:val="24"/>
          <w:szCs w:val="24"/>
          <w:lang w:eastAsia="ru-RU"/>
        </w:rPr>
        <w:t xml:space="preserve"> в категории «</w:t>
      </w:r>
      <w:r w:rsidR="006313A7" w:rsidRPr="00784497">
        <w:rPr>
          <w:rFonts w:ascii="Times New Roman" w:eastAsia="Times New Roman" w:hAnsi="Times New Roman" w:cs="Times New Roman"/>
          <w:b/>
          <w:snapToGrid w:val="0"/>
          <w:sz w:val="24"/>
          <w:szCs w:val="24"/>
          <w:lang w:eastAsia="ru-RU"/>
        </w:rPr>
        <w:t>Принудительное взыскание задолженности</w:t>
      </w:r>
      <w:r w:rsidR="003A3040" w:rsidRPr="00784497">
        <w:rPr>
          <w:rFonts w:ascii="Times New Roman" w:eastAsia="Times New Roman" w:hAnsi="Times New Roman" w:cs="Times New Roman"/>
          <w:b/>
          <w:snapToGrid w:val="0"/>
          <w:sz w:val="24"/>
          <w:szCs w:val="24"/>
          <w:lang w:eastAsia="ru-RU"/>
        </w:rPr>
        <w:t xml:space="preserve">». </w:t>
      </w:r>
    </w:p>
    <w:p w:rsidR="00771A4B" w:rsidRPr="00784497" w:rsidRDefault="00771A4B" w:rsidP="00771A4B">
      <w:pPr>
        <w:spacing w:after="0" w:line="240" w:lineRule="auto"/>
        <w:ind w:left="1080"/>
        <w:rPr>
          <w:rFonts w:ascii="Times New Roman" w:eastAsia="Times New Roman" w:hAnsi="Times New Roman" w:cs="Times New Roman"/>
          <w:b/>
          <w:spacing w:val="-4"/>
          <w:sz w:val="24"/>
          <w:szCs w:val="24"/>
          <w:lang w:eastAsia="ru-RU"/>
        </w:rPr>
      </w:pPr>
    </w:p>
    <w:p w:rsidR="006313A7" w:rsidRPr="00784497" w:rsidRDefault="006313A7" w:rsidP="006313A7">
      <w:pPr>
        <w:numPr>
          <w:ilvl w:val="0"/>
          <w:numId w:val="17"/>
        </w:numPr>
        <w:spacing w:after="0" w:line="240" w:lineRule="auto"/>
        <w:contextualSpacing/>
        <w:jc w:val="both"/>
        <w:rPr>
          <w:rFonts w:ascii="Times New Roman" w:hAnsi="Times New Roman" w:cs="Times New Roman"/>
          <w:sz w:val="24"/>
          <w:szCs w:val="24"/>
        </w:rPr>
      </w:pPr>
      <w:r w:rsidRPr="00784497">
        <w:rPr>
          <w:rFonts w:ascii="Times New Roman" w:hAnsi="Times New Roman" w:cs="Times New Roman"/>
          <w:sz w:val="24"/>
          <w:szCs w:val="24"/>
        </w:rPr>
        <w:t>Срок функционирования организации не менее 3 лет.</w:t>
      </w:r>
    </w:p>
    <w:p w:rsidR="006313A7" w:rsidRPr="00784497" w:rsidRDefault="006313A7" w:rsidP="006313A7">
      <w:pPr>
        <w:numPr>
          <w:ilvl w:val="0"/>
          <w:numId w:val="17"/>
        </w:numPr>
        <w:spacing w:after="0" w:line="240" w:lineRule="auto"/>
        <w:contextualSpacing/>
        <w:jc w:val="both"/>
        <w:rPr>
          <w:rFonts w:ascii="Times New Roman" w:hAnsi="Times New Roman" w:cs="Times New Roman"/>
          <w:sz w:val="24"/>
          <w:szCs w:val="24"/>
        </w:rPr>
      </w:pPr>
      <w:r w:rsidRPr="00784497">
        <w:rPr>
          <w:rFonts w:ascii="Times New Roman" w:hAnsi="Times New Roman" w:cs="Times New Roman"/>
          <w:sz w:val="24"/>
          <w:szCs w:val="24"/>
        </w:rPr>
        <w:t xml:space="preserve">Наличие в штате не менее 5 специалистов, имеющих высшее юридическое образование (диплом образовательного учреждения, имеющего государственную аккредитацию), и опыт ведения </w:t>
      </w:r>
      <w:proofErr w:type="spellStart"/>
      <w:r w:rsidRPr="00784497">
        <w:rPr>
          <w:rFonts w:ascii="Times New Roman" w:hAnsi="Times New Roman" w:cs="Times New Roman"/>
          <w:sz w:val="24"/>
          <w:szCs w:val="24"/>
        </w:rPr>
        <w:t>претензионно</w:t>
      </w:r>
      <w:proofErr w:type="spellEnd"/>
      <w:r w:rsidRPr="00784497">
        <w:rPr>
          <w:rFonts w:ascii="Times New Roman" w:hAnsi="Times New Roman" w:cs="Times New Roman"/>
          <w:sz w:val="24"/>
          <w:szCs w:val="24"/>
        </w:rPr>
        <w:t>-исковой работы более 5 лет.</w:t>
      </w:r>
    </w:p>
    <w:p w:rsidR="006313A7" w:rsidRPr="00784497" w:rsidRDefault="006313A7" w:rsidP="006313A7">
      <w:pPr>
        <w:numPr>
          <w:ilvl w:val="0"/>
          <w:numId w:val="17"/>
        </w:numPr>
        <w:spacing w:after="0" w:line="240" w:lineRule="auto"/>
        <w:contextualSpacing/>
        <w:jc w:val="both"/>
        <w:rPr>
          <w:rFonts w:ascii="Times New Roman" w:hAnsi="Times New Roman" w:cs="Times New Roman"/>
          <w:sz w:val="24"/>
          <w:szCs w:val="24"/>
        </w:rPr>
      </w:pPr>
      <w:r w:rsidRPr="00784497">
        <w:rPr>
          <w:rFonts w:ascii="Times New Roman" w:hAnsi="Times New Roman" w:cs="Times New Roman"/>
          <w:sz w:val="24"/>
          <w:szCs w:val="24"/>
        </w:rPr>
        <w:t>Наличие не менее 5 рекомендательных писем.</w:t>
      </w:r>
    </w:p>
    <w:p w:rsidR="006313A7" w:rsidRPr="00784497" w:rsidRDefault="006313A7" w:rsidP="006313A7">
      <w:pPr>
        <w:numPr>
          <w:ilvl w:val="0"/>
          <w:numId w:val="17"/>
        </w:numPr>
        <w:spacing w:after="0" w:line="240" w:lineRule="auto"/>
        <w:contextualSpacing/>
        <w:jc w:val="both"/>
        <w:rPr>
          <w:rFonts w:ascii="Times New Roman" w:hAnsi="Times New Roman" w:cs="Times New Roman"/>
          <w:sz w:val="24"/>
          <w:szCs w:val="24"/>
        </w:rPr>
      </w:pPr>
      <w:r w:rsidRPr="00784497">
        <w:rPr>
          <w:rFonts w:ascii="Times New Roman" w:hAnsi="Times New Roman" w:cs="Times New Roman"/>
          <w:sz w:val="24"/>
          <w:szCs w:val="24"/>
        </w:rPr>
        <w:t xml:space="preserve">Наличие в практике организации за последние два года не менее 2 (двух) успешных  случаев представления интересов кредиторов в процедурах банкротства (в результате действий Участника была увеличена конкурсная масса, не включены требования иных кредиторов, оспорены сделки должника, погашена задолженность клиента и т.п.). </w:t>
      </w:r>
    </w:p>
    <w:p w:rsidR="002A54C4" w:rsidRPr="00784497" w:rsidRDefault="002A54C4" w:rsidP="002A54C4">
      <w:pPr>
        <w:numPr>
          <w:ilvl w:val="0"/>
          <w:numId w:val="17"/>
        </w:numPr>
        <w:spacing w:after="0" w:line="240" w:lineRule="auto"/>
        <w:contextualSpacing/>
        <w:jc w:val="both"/>
        <w:rPr>
          <w:rFonts w:ascii="Times New Roman" w:hAnsi="Times New Roman" w:cs="Times New Roman"/>
          <w:sz w:val="24"/>
          <w:szCs w:val="24"/>
        </w:rPr>
      </w:pPr>
      <w:r w:rsidRPr="00784497">
        <w:rPr>
          <w:rFonts w:ascii="Times New Roman" w:hAnsi="Times New Roman" w:cs="Times New Roman"/>
          <w:sz w:val="24"/>
          <w:szCs w:val="24"/>
        </w:rPr>
        <w:t>Наличие в практике организации за последние два года не менее 10 решений арбитражных судов (принятых в пользу представляемого клиента), вступивших в законную силу</w:t>
      </w:r>
      <w:r w:rsidR="00FE0104">
        <w:rPr>
          <w:rFonts w:ascii="Times New Roman" w:hAnsi="Times New Roman" w:cs="Times New Roman"/>
          <w:sz w:val="24"/>
          <w:szCs w:val="24"/>
        </w:rPr>
        <w:t xml:space="preserve"> (по одной или нескольким категориям споров)</w:t>
      </w:r>
      <w:r w:rsidRPr="00784497">
        <w:rPr>
          <w:rFonts w:ascii="Times New Roman" w:hAnsi="Times New Roman" w:cs="Times New Roman"/>
          <w:sz w:val="24"/>
          <w:szCs w:val="24"/>
        </w:rPr>
        <w:t>:</w:t>
      </w:r>
    </w:p>
    <w:p w:rsidR="002A54C4" w:rsidRPr="00784497" w:rsidRDefault="002A54C4" w:rsidP="002A54C4">
      <w:pPr>
        <w:numPr>
          <w:ilvl w:val="1"/>
          <w:numId w:val="30"/>
        </w:numPr>
        <w:contextualSpacing/>
        <w:jc w:val="both"/>
        <w:rPr>
          <w:rFonts w:ascii="Times New Roman" w:hAnsi="Times New Roman" w:cs="Times New Roman"/>
          <w:sz w:val="24"/>
          <w:szCs w:val="24"/>
        </w:rPr>
      </w:pPr>
      <w:r w:rsidRPr="00784497">
        <w:rPr>
          <w:rFonts w:ascii="Times New Roman" w:hAnsi="Times New Roman" w:cs="Times New Roman"/>
          <w:sz w:val="24"/>
          <w:szCs w:val="24"/>
        </w:rPr>
        <w:t>по защите интересов залогодержателей;</w:t>
      </w:r>
    </w:p>
    <w:p w:rsidR="002A54C4" w:rsidRPr="00784497" w:rsidRDefault="002A54C4" w:rsidP="002A54C4">
      <w:pPr>
        <w:numPr>
          <w:ilvl w:val="1"/>
          <w:numId w:val="30"/>
        </w:numPr>
        <w:contextualSpacing/>
        <w:jc w:val="both"/>
        <w:rPr>
          <w:rFonts w:ascii="Times New Roman" w:hAnsi="Times New Roman" w:cs="Times New Roman"/>
          <w:sz w:val="24"/>
          <w:szCs w:val="24"/>
        </w:rPr>
      </w:pPr>
      <w:r w:rsidRPr="00784497">
        <w:rPr>
          <w:rFonts w:ascii="Times New Roman" w:hAnsi="Times New Roman" w:cs="Times New Roman"/>
          <w:sz w:val="24"/>
          <w:szCs w:val="24"/>
        </w:rPr>
        <w:t>по защите интересов кредиторов/займодателей;</w:t>
      </w:r>
    </w:p>
    <w:p w:rsidR="002A54C4" w:rsidRPr="00784497" w:rsidRDefault="002A54C4" w:rsidP="002A54C4">
      <w:pPr>
        <w:numPr>
          <w:ilvl w:val="1"/>
          <w:numId w:val="30"/>
        </w:numPr>
        <w:contextualSpacing/>
        <w:jc w:val="both"/>
        <w:rPr>
          <w:rFonts w:ascii="Times New Roman" w:hAnsi="Times New Roman" w:cs="Times New Roman"/>
          <w:sz w:val="24"/>
          <w:szCs w:val="24"/>
        </w:rPr>
      </w:pPr>
      <w:r w:rsidRPr="00784497">
        <w:rPr>
          <w:rFonts w:ascii="Times New Roman" w:hAnsi="Times New Roman" w:cs="Times New Roman"/>
          <w:sz w:val="24"/>
          <w:szCs w:val="24"/>
        </w:rPr>
        <w:t>по защите интересов акционеров/участников обществ.</w:t>
      </w:r>
    </w:p>
    <w:p w:rsidR="002A54C4" w:rsidRPr="00784497" w:rsidRDefault="002A54C4" w:rsidP="002A54C4">
      <w:pPr>
        <w:numPr>
          <w:ilvl w:val="0"/>
          <w:numId w:val="17"/>
        </w:numPr>
        <w:spacing w:after="0" w:line="240" w:lineRule="auto"/>
        <w:contextualSpacing/>
        <w:jc w:val="both"/>
        <w:rPr>
          <w:rFonts w:ascii="Times New Roman" w:hAnsi="Times New Roman" w:cs="Times New Roman"/>
          <w:sz w:val="24"/>
          <w:szCs w:val="24"/>
        </w:rPr>
      </w:pPr>
      <w:r w:rsidRPr="00784497">
        <w:rPr>
          <w:rFonts w:ascii="Times New Roman" w:hAnsi="Times New Roman" w:cs="Times New Roman"/>
          <w:sz w:val="24"/>
          <w:szCs w:val="24"/>
        </w:rPr>
        <w:t>Наличие опыта представления интересов кредиторов в исполнительном производстве с последующим взысканием задолженности.</w:t>
      </w:r>
    </w:p>
    <w:p w:rsidR="002A54C4" w:rsidRPr="00784497" w:rsidRDefault="002A54C4" w:rsidP="002A54C4">
      <w:pPr>
        <w:numPr>
          <w:ilvl w:val="0"/>
          <w:numId w:val="17"/>
        </w:numPr>
        <w:spacing w:after="0" w:line="240" w:lineRule="auto"/>
        <w:contextualSpacing/>
        <w:jc w:val="both"/>
        <w:rPr>
          <w:rFonts w:ascii="Times New Roman" w:hAnsi="Times New Roman" w:cs="Times New Roman"/>
          <w:sz w:val="24"/>
          <w:szCs w:val="24"/>
        </w:rPr>
      </w:pPr>
      <w:r w:rsidRPr="00784497">
        <w:rPr>
          <w:rFonts w:ascii="Times New Roman" w:hAnsi="Times New Roman" w:cs="Times New Roman"/>
          <w:sz w:val="24"/>
          <w:szCs w:val="24"/>
        </w:rPr>
        <w:t xml:space="preserve">Наличие опыта представления интересов кредитных организаций в государственных органах (ФАС, ФНС, </w:t>
      </w:r>
      <w:proofErr w:type="spellStart"/>
      <w:r w:rsidRPr="00784497">
        <w:rPr>
          <w:rFonts w:ascii="Times New Roman" w:hAnsi="Times New Roman" w:cs="Times New Roman"/>
          <w:sz w:val="24"/>
          <w:szCs w:val="24"/>
        </w:rPr>
        <w:t>Росреестр</w:t>
      </w:r>
      <w:proofErr w:type="spellEnd"/>
      <w:r w:rsidRPr="00784497">
        <w:rPr>
          <w:rFonts w:ascii="Times New Roman" w:hAnsi="Times New Roman" w:cs="Times New Roman"/>
          <w:sz w:val="24"/>
          <w:szCs w:val="24"/>
        </w:rPr>
        <w:t xml:space="preserve"> и др.) </w:t>
      </w:r>
    </w:p>
    <w:p w:rsidR="006313A7" w:rsidRPr="00784497" w:rsidRDefault="006313A7" w:rsidP="006313A7">
      <w:pPr>
        <w:numPr>
          <w:ilvl w:val="0"/>
          <w:numId w:val="17"/>
        </w:numPr>
        <w:spacing w:after="0" w:line="240" w:lineRule="auto"/>
        <w:contextualSpacing/>
        <w:jc w:val="both"/>
        <w:rPr>
          <w:rFonts w:ascii="Times New Roman" w:hAnsi="Times New Roman" w:cs="Times New Roman"/>
          <w:sz w:val="24"/>
          <w:szCs w:val="24"/>
        </w:rPr>
      </w:pPr>
      <w:r w:rsidRPr="00784497">
        <w:rPr>
          <w:rFonts w:ascii="Times New Roman" w:hAnsi="Times New Roman" w:cs="Times New Roman"/>
          <w:sz w:val="24"/>
          <w:szCs w:val="24"/>
        </w:rPr>
        <w:t>Отсутствие невыполненных обязатель</w:t>
      </w:r>
      <w:proofErr w:type="gramStart"/>
      <w:r w:rsidRPr="00784497">
        <w:rPr>
          <w:rFonts w:ascii="Times New Roman" w:hAnsi="Times New Roman" w:cs="Times New Roman"/>
          <w:sz w:val="24"/>
          <w:szCs w:val="24"/>
        </w:rPr>
        <w:t>ств гр</w:t>
      </w:r>
      <w:proofErr w:type="gramEnd"/>
      <w:r w:rsidRPr="00784497">
        <w:rPr>
          <w:rFonts w:ascii="Times New Roman" w:hAnsi="Times New Roman" w:cs="Times New Roman"/>
          <w:sz w:val="24"/>
          <w:szCs w:val="24"/>
        </w:rPr>
        <w:t>ажданско-правового характера Участника (его дочерних, зависимых, материнских структур) перед ОАО «Сбербанк России».</w:t>
      </w:r>
    </w:p>
    <w:p w:rsidR="00607B23" w:rsidRPr="00784497" w:rsidRDefault="00607B23" w:rsidP="00607B23">
      <w:pPr>
        <w:spacing w:after="0" w:line="240" w:lineRule="auto"/>
        <w:ind w:left="357"/>
        <w:contextualSpacing/>
        <w:jc w:val="both"/>
        <w:rPr>
          <w:rFonts w:ascii="Times New Roman" w:hAnsi="Times New Roman" w:cs="Times New Roman"/>
          <w:sz w:val="24"/>
          <w:szCs w:val="24"/>
        </w:rPr>
      </w:pPr>
    </w:p>
    <w:p w:rsidR="00567269" w:rsidRPr="00784497" w:rsidRDefault="00567269">
      <w:pPr>
        <w:rPr>
          <w:rFonts w:ascii="Times New Roman" w:eastAsia="Times New Roman" w:hAnsi="Times New Roman" w:cs="Times New Roman"/>
          <w:sz w:val="24"/>
          <w:szCs w:val="24"/>
          <w:u w:val="single"/>
          <w:lang w:eastAsia="ru-RU"/>
        </w:rPr>
      </w:pPr>
      <w:r w:rsidRPr="00784497">
        <w:rPr>
          <w:rFonts w:ascii="Times New Roman" w:eastAsia="Times New Roman" w:hAnsi="Times New Roman" w:cs="Times New Roman"/>
          <w:sz w:val="24"/>
          <w:szCs w:val="24"/>
          <w:u w:val="single"/>
          <w:lang w:eastAsia="ru-RU"/>
        </w:rPr>
        <w:br w:type="page"/>
      </w:r>
    </w:p>
    <w:p w:rsidR="007C019C" w:rsidRPr="00784497" w:rsidRDefault="007C019C" w:rsidP="00714BD3">
      <w:pPr>
        <w:keepNext/>
        <w:spacing w:after="0" w:line="240" w:lineRule="auto"/>
        <w:jc w:val="right"/>
        <w:outlineLvl w:val="4"/>
        <w:rPr>
          <w:rFonts w:ascii="Times New Roman" w:eastAsia="Times New Roman" w:hAnsi="Times New Roman" w:cs="Times New Roman"/>
          <w:sz w:val="24"/>
          <w:szCs w:val="24"/>
          <w:lang w:eastAsia="ru-RU"/>
        </w:rPr>
      </w:pPr>
      <w:bookmarkStart w:id="14" w:name="_GoBack"/>
      <w:bookmarkEnd w:id="14"/>
      <w:r w:rsidRPr="00784497">
        <w:rPr>
          <w:rFonts w:ascii="Times New Roman" w:eastAsia="Times New Roman" w:hAnsi="Times New Roman" w:cs="Times New Roman"/>
          <w:sz w:val="24"/>
          <w:szCs w:val="24"/>
          <w:u w:val="single"/>
          <w:lang w:eastAsia="ru-RU"/>
        </w:rPr>
        <w:lastRenderedPageBreak/>
        <w:t>Приложение № 2</w:t>
      </w:r>
      <w:r w:rsidRPr="00784497">
        <w:rPr>
          <w:rFonts w:ascii="Times New Roman" w:eastAsia="Times New Roman" w:hAnsi="Times New Roman" w:cs="Times New Roman"/>
          <w:sz w:val="24"/>
          <w:szCs w:val="24"/>
          <w:lang w:eastAsia="ru-RU"/>
        </w:rPr>
        <w:t xml:space="preserve"> </w:t>
      </w:r>
    </w:p>
    <w:p w:rsidR="009A15DE" w:rsidRPr="00784497" w:rsidRDefault="009A15DE" w:rsidP="009A15DE">
      <w:pPr>
        <w:shd w:val="clear" w:color="auto" w:fill="FFFFFF"/>
        <w:spacing w:after="0" w:line="240" w:lineRule="auto"/>
        <w:jc w:val="right"/>
        <w:rPr>
          <w:rFonts w:ascii="Times New Roman" w:eastAsia="Times New Roman" w:hAnsi="Times New Roman" w:cs="Times New Roman"/>
          <w:sz w:val="24"/>
          <w:szCs w:val="24"/>
          <w:u w:val="single"/>
          <w:lang w:eastAsia="ru-RU"/>
        </w:rPr>
      </w:pPr>
      <w:r w:rsidRPr="00784497">
        <w:rPr>
          <w:rFonts w:ascii="Times New Roman" w:eastAsia="Times New Roman" w:hAnsi="Times New Roman" w:cs="Times New Roman"/>
          <w:sz w:val="24"/>
          <w:szCs w:val="24"/>
          <w:u w:val="single"/>
          <w:lang w:eastAsia="ru-RU"/>
        </w:rPr>
        <w:t>к документации о проведении</w:t>
      </w:r>
    </w:p>
    <w:p w:rsidR="009A15DE" w:rsidRPr="00784497" w:rsidRDefault="009A15DE" w:rsidP="009A15DE">
      <w:pPr>
        <w:shd w:val="clear" w:color="auto" w:fill="FFFFFF"/>
        <w:spacing w:after="0" w:line="240" w:lineRule="auto"/>
        <w:jc w:val="right"/>
        <w:rPr>
          <w:rFonts w:ascii="Times New Roman" w:eastAsia="Times New Roman" w:hAnsi="Times New Roman" w:cs="Times New Roman"/>
          <w:sz w:val="24"/>
          <w:szCs w:val="24"/>
          <w:u w:val="single"/>
          <w:lang w:eastAsia="ru-RU"/>
        </w:rPr>
      </w:pPr>
      <w:r w:rsidRPr="00784497">
        <w:rPr>
          <w:rFonts w:ascii="Times New Roman" w:eastAsia="Times New Roman" w:hAnsi="Times New Roman" w:cs="Times New Roman"/>
          <w:sz w:val="24"/>
          <w:szCs w:val="24"/>
          <w:u w:val="single"/>
          <w:lang w:eastAsia="ru-RU"/>
        </w:rPr>
        <w:t xml:space="preserve"> квалификационного отбора</w:t>
      </w:r>
    </w:p>
    <w:p w:rsidR="007C019C" w:rsidRPr="00784497" w:rsidRDefault="007C019C" w:rsidP="007C019C">
      <w:pPr>
        <w:tabs>
          <w:tab w:val="num" w:pos="0"/>
        </w:tabs>
        <w:spacing w:after="0" w:line="240" w:lineRule="auto"/>
        <w:ind w:firstLine="720"/>
        <w:jc w:val="center"/>
        <w:rPr>
          <w:rFonts w:ascii="Times New Roman" w:eastAsia="Times New Roman" w:hAnsi="Times New Roman" w:cs="Times New Roman"/>
          <w:b/>
          <w:sz w:val="24"/>
          <w:szCs w:val="24"/>
          <w:lang w:eastAsia="ru-RU"/>
        </w:rPr>
      </w:pPr>
    </w:p>
    <w:p w:rsidR="007C019C" w:rsidRPr="00784497" w:rsidRDefault="007C019C" w:rsidP="007C019C">
      <w:pPr>
        <w:tabs>
          <w:tab w:val="num" w:pos="0"/>
        </w:tabs>
        <w:spacing w:after="0" w:line="240" w:lineRule="auto"/>
        <w:ind w:firstLine="720"/>
        <w:jc w:val="center"/>
        <w:rPr>
          <w:rFonts w:ascii="Times New Roman" w:eastAsia="Times New Roman" w:hAnsi="Times New Roman" w:cs="Times New Roman"/>
          <w:b/>
          <w:sz w:val="24"/>
          <w:szCs w:val="24"/>
          <w:lang w:eastAsia="ru-RU"/>
        </w:rPr>
      </w:pPr>
    </w:p>
    <w:p w:rsidR="007C019C" w:rsidRPr="00784497" w:rsidRDefault="007C019C" w:rsidP="007C019C">
      <w:pPr>
        <w:keepNext/>
        <w:shd w:val="clear" w:color="auto" w:fill="FFFFFF"/>
        <w:spacing w:after="0" w:line="280" w:lineRule="exact"/>
        <w:jc w:val="center"/>
        <w:outlineLvl w:val="6"/>
        <w:rPr>
          <w:rFonts w:ascii="Times New Roman" w:eastAsia="Times New Roman" w:hAnsi="Times New Roman" w:cs="Times New Roman"/>
          <w:b/>
          <w:sz w:val="24"/>
          <w:szCs w:val="24"/>
          <w:lang w:eastAsia="ru-RU"/>
        </w:rPr>
      </w:pPr>
      <w:r w:rsidRPr="00784497">
        <w:rPr>
          <w:rFonts w:ascii="Times New Roman" w:eastAsia="Times New Roman" w:hAnsi="Times New Roman" w:cs="Times New Roman"/>
          <w:b/>
          <w:sz w:val="24"/>
          <w:szCs w:val="24"/>
          <w:lang w:eastAsia="ru-RU"/>
        </w:rPr>
        <w:t>Требования к оформлению и содержанию заявки</w:t>
      </w:r>
      <w:r w:rsidR="002F6B02" w:rsidRPr="00784497">
        <w:rPr>
          <w:rFonts w:ascii="Times New Roman" w:eastAsia="Times New Roman" w:hAnsi="Times New Roman" w:cs="Times New Roman"/>
          <w:b/>
          <w:sz w:val="24"/>
          <w:szCs w:val="24"/>
          <w:lang w:eastAsia="ru-RU"/>
        </w:rPr>
        <w:t xml:space="preserve"> на участие в Отборе</w:t>
      </w:r>
    </w:p>
    <w:p w:rsidR="007C019C" w:rsidRPr="00784497" w:rsidRDefault="007C019C" w:rsidP="007C019C">
      <w:pPr>
        <w:tabs>
          <w:tab w:val="num" w:pos="0"/>
        </w:tabs>
        <w:spacing w:after="0" w:line="240" w:lineRule="auto"/>
        <w:ind w:firstLine="720"/>
        <w:jc w:val="center"/>
        <w:rPr>
          <w:rFonts w:ascii="Times New Roman" w:eastAsia="Times New Roman" w:hAnsi="Times New Roman" w:cs="Times New Roman"/>
          <w:b/>
          <w:spacing w:val="-4"/>
          <w:sz w:val="24"/>
          <w:szCs w:val="24"/>
          <w:lang w:eastAsia="ru-RU"/>
        </w:rPr>
      </w:pPr>
    </w:p>
    <w:p w:rsidR="00002D3D" w:rsidRPr="00784497" w:rsidRDefault="00002D3D" w:rsidP="007C019C">
      <w:pPr>
        <w:spacing w:after="0" w:line="240" w:lineRule="auto"/>
        <w:ind w:firstLine="720"/>
        <w:jc w:val="both"/>
        <w:rPr>
          <w:rFonts w:ascii="Times New Roman" w:eastAsia="Times New Roman" w:hAnsi="Times New Roman" w:cs="Times New Roman"/>
          <w:b/>
          <w:i/>
          <w:iCs/>
          <w:sz w:val="24"/>
          <w:szCs w:val="24"/>
        </w:rPr>
      </w:pPr>
      <w:r w:rsidRPr="00784497">
        <w:rPr>
          <w:rFonts w:ascii="Times New Roman" w:eastAsia="Times New Roman" w:hAnsi="Times New Roman" w:cs="Times New Roman"/>
          <w:b/>
          <w:sz w:val="24"/>
          <w:szCs w:val="24"/>
        </w:rPr>
        <w:t xml:space="preserve">Документы представляются в виде нескольких отдельных групп. </w:t>
      </w:r>
      <w:r w:rsidR="007C019C" w:rsidRPr="00784497">
        <w:rPr>
          <w:rFonts w:ascii="Times New Roman" w:eastAsia="Times New Roman" w:hAnsi="Times New Roman" w:cs="Times New Roman"/>
          <w:b/>
          <w:sz w:val="24"/>
          <w:szCs w:val="24"/>
        </w:rPr>
        <w:t>Каждая группа документов должна быть прошита и пронумерована, на оборотной стороне последнего листа должно быть указано количество листов в данной группе документов, проставлена подпись руководителя (</w:t>
      </w:r>
      <w:r w:rsidR="007C019C" w:rsidRPr="00784497">
        <w:rPr>
          <w:rFonts w:ascii="Times New Roman" w:eastAsia="Times New Roman" w:hAnsi="Times New Roman" w:cs="Times New Roman"/>
          <w:b/>
          <w:i/>
          <w:sz w:val="24"/>
          <w:szCs w:val="24"/>
          <w:lang w:eastAsia="ru-RU"/>
        </w:rPr>
        <w:t>уполномоченного лица)</w:t>
      </w:r>
      <w:r w:rsidR="007C019C" w:rsidRPr="00784497">
        <w:rPr>
          <w:rStyle w:val="a5"/>
          <w:rFonts w:ascii="Times New Roman" w:eastAsia="Times New Roman" w:hAnsi="Times New Roman"/>
          <w:b/>
          <w:i/>
          <w:sz w:val="24"/>
          <w:szCs w:val="24"/>
          <w:lang w:eastAsia="ru-RU"/>
        </w:rPr>
        <w:footnoteReference w:id="1"/>
      </w:r>
      <w:r w:rsidR="007C019C" w:rsidRPr="00784497">
        <w:rPr>
          <w:rFonts w:ascii="Times New Roman" w:eastAsia="Times New Roman" w:hAnsi="Times New Roman" w:cs="Times New Roman"/>
          <w:b/>
          <w:i/>
          <w:sz w:val="24"/>
          <w:szCs w:val="24"/>
          <w:lang w:eastAsia="ru-RU"/>
        </w:rPr>
        <w:t xml:space="preserve"> </w:t>
      </w:r>
      <w:r w:rsidR="007C019C" w:rsidRPr="00784497">
        <w:rPr>
          <w:rFonts w:ascii="Times New Roman" w:eastAsia="Times New Roman" w:hAnsi="Times New Roman" w:cs="Times New Roman"/>
          <w:b/>
          <w:sz w:val="24"/>
          <w:szCs w:val="24"/>
        </w:rPr>
        <w:t xml:space="preserve">и печать организации </w:t>
      </w:r>
      <w:r w:rsidR="007C019C" w:rsidRPr="00784497">
        <w:rPr>
          <w:rFonts w:ascii="Times New Roman" w:eastAsia="Times New Roman" w:hAnsi="Times New Roman" w:cs="Times New Roman"/>
          <w:b/>
          <w:i/>
          <w:iCs/>
          <w:sz w:val="24"/>
          <w:szCs w:val="24"/>
        </w:rPr>
        <w:t>(за исключением выписки из</w:t>
      </w:r>
      <w:r w:rsidR="007C019C" w:rsidRPr="00784497">
        <w:rPr>
          <w:rFonts w:ascii="Times New Roman" w:eastAsia="Times New Roman" w:hAnsi="Times New Roman" w:cs="Times New Roman"/>
          <w:i/>
          <w:iCs/>
          <w:sz w:val="24"/>
          <w:szCs w:val="24"/>
        </w:rPr>
        <w:t xml:space="preserve"> </w:t>
      </w:r>
      <w:r w:rsidR="007C019C" w:rsidRPr="00784497">
        <w:rPr>
          <w:rFonts w:ascii="Times New Roman" w:eastAsia="Times New Roman" w:hAnsi="Times New Roman" w:cs="Times New Roman"/>
          <w:b/>
          <w:bCs/>
          <w:i/>
          <w:iCs/>
          <w:sz w:val="24"/>
          <w:szCs w:val="24"/>
        </w:rPr>
        <w:t>ЕГРЮЛ</w:t>
      </w:r>
      <w:r w:rsidR="00ED4412" w:rsidRPr="00784497">
        <w:rPr>
          <w:rFonts w:ascii="Times New Roman" w:eastAsia="Times New Roman" w:hAnsi="Times New Roman" w:cs="Times New Roman"/>
          <w:b/>
          <w:bCs/>
          <w:i/>
          <w:iCs/>
          <w:sz w:val="24"/>
          <w:szCs w:val="24"/>
        </w:rPr>
        <w:t>)</w:t>
      </w:r>
      <w:r w:rsidR="007C019C" w:rsidRPr="00784497">
        <w:rPr>
          <w:rFonts w:ascii="Times New Roman" w:eastAsia="Times New Roman" w:hAnsi="Times New Roman" w:cs="Times New Roman"/>
          <w:b/>
          <w:i/>
          <w:iCs/>
          <w:sz w:val="24"/>
          <w:szCs w:val="24"/>
        </w:rPr>
        <w:t xml:space="preserve">. </w:t>
      </w:r>
    </w:p>
    <w:p w:rsidR="007C019C" w:rsidRPr="00784497" w:rsidRDefault="00002D3D" w:rsidP="007C019C">
      <w:pPr>
        <w:spacing w:after="0" w:line="240" w:lineRule="auto"/>
        <w:ind w:firstLine="720"/>
        <w:jc w:val="both"/>
        <w:rPr>
          <w:rFonts w:ascii="Times New Roman" w:eastAsia="Times New Roman" w:hAnsi="Times New Roman" w:cs="Times New Roman"/>
          <w:b/>
          <w:iCs/>
          <w:sz w:val="24"/>
          <w:szCs w:val="24"/>
        </w:rPr>
      </w:pPr>
      <w:r w:rsidRPr="00784497">
        <w:rPr>
          <w:rFonts w:ascii="Times New Roman" w:eastAsia="Times New Roman" w:hAnsi="Times New Roman" w:cs="Times New Roman"/>
          <w:b/>
          <w:iCs/>
          <w:sz w:val="24"/>
          <w:szCs w:val="24"/>
        </w:rPr>
        <w:t xml:space="preserve">Все группы документов должны быть </w:t>
      </w:r>
      <w:r w:rsidR="001374A9" w:rsidRPr="00784497">
        <w:rPr>
          <w:rFonts w:ascii="Times New Roman" w:eastAsia="Times New Roman" w:hAnsi="Times New Roman" w:cs="Times New Roman"/>
          <w:b/>
          <w:iCs/>
          <w:sz w:val="24"/>
          <w:szCs w:val="24"/>
        </w:rPr>
        <w:t>укомплектованы</w:t>
      </w:r>
      <w:r w:rsidRPr="00784497">
        <w:rPr>
          <w:rFonts w:ascii="Times New Roman" w:eastAsia="Times New Roman" w:hAnsi="Times New Roman" w:cs="Times New Roman"/>
          <w:b/>
          <w:iCs/>
          <w:sz w:val="24"/>
          <w:szCs w:val="24"/>
        </w:rPr>
        <w:t xml:space="preserve"> в </w:t>
      </w:r>
      <w:r w:rsidR="003B3EC7" w:rsidRPr="00784497">
        <w:rPr>
          <w:rFonts w:ascii="Times New Roman" w:eastAsia="Times New Roman" w:hAnsi="Times New Roman" w:cs="Times New Roman"/>
          <w:b/>
          <w:iCs/>
          <w:sz w:val="24"/>
          <w:szCs w:val="24"/>
        </w:rPr>
        <w:t>картонную</w:t>
      </w:r>
      <w:r w:rsidRPr="00784497">
        <w:rPr>
          <w:rFonts w:ascii="Times New Roman" w:eastAsia="Times New Roman" w:hAnsi="Times New Roman" w:cs="Times New Roman"/>
          <w:b/>
          <w:iCs/>
          <w:sz w:val="24"/>
          <w:szCs w:val="24"/>
        </w:rPr>
        <w:t xml:space="preserve"> папку с </w:t>
      </w:r>
      <w:r w:rsidR="003B3EC7" w:rsidRPr="00784497">
        <w:rPr>
          <w:rFonts w:ascii="Times New Roman" w:eastAsia="Times New Roman" w:hAnsi="Times New Roman" w:cs="Times New Roman"/>
          <w:b/>
          <w:iCs/>
          <w:sz w:val="24"/>
          <w:szCs w:val="24"/>
        </w:rPr>
        <w:t xml:space="preserve">арочным рычажным механизмом (типа «Корона») и </w:t>
      </w:r>
      <w:r w:rsidRPr="00784497">
        <w:rPr>
          <w:rFonts w:ascii="Times New Roman" w:eastAsia="Times New Roman" w:hAnsi="Times New Roman" w:cs="Times New Roman"/>
          <w:b/>
          <w:iCs/>
          <w:sz w:val="24"/>
          <w:szCs w:val="24"/>
        </w:rPr>
        <w:t xml:space="preserve">указанием на корешке папки наименования Участника. </w:t>
      </w:r>
    </w:p>
    <w:p w:rsidR="00002D3D" w:rsidRPr="00784497" w:rsidRDefault="003B3EC7" w:rsidP="007C019C">
      <w:pPr>
        <w:spacing w:after="0" w:line="240" w:lineRule="auto"/>
        <w:ind w:firstLine="720"/>
        <w:jc w:val="both"/>
        <w:rPr>
          <w:rFonts w:ascii="Times New Roman" w:eastAsia="Times New Roman" w:hAnsi="Times New Roman" w:cs="Times New Roman"/>
          <w:b/>
          <w:i/>
          <w:sz w:val="24"/>
          <w:szCs w:val="24"/>
          <w:lang w:eastAsia="ru-RU"/>
        </w:rPr>
      </w:pPr>
      <w:r w:rsidRPr="00784497">
        <w:rPr>
          <w:rFonts w:ascii="Times New Roman" w:eastAsia="Times New Roman" w:hAnsi="Times New Roman" w:cs="Times New Roman"/>
          <w:b/>
          <w:iCs/>
          <w:sz w:val="24"/>
          <w:szCs w:val="24"/>
        </w:rPr>
        <w:t>Все документы, помимо бумажного носителя, должны быть представлены на цифровом носителе</w:t>
      </w:r>
      <w:r w:rsidR="00002D3D" w:rsidRPr="00784497">
        <w:rPr>
          <w:rFonts w:ascii="Times New Roman" w:eastAsia="Times New Roman" w:hAnsi="Times New Roman" w:cs="Times New Roman"/>
          <w:b/>
          <w:iCs/>
          <w:sz w:val="24"/>
          <w:szCs w:val="24"/>
        </w:rPr>
        <w:t>. (</w:t>
      </w:r>
      <w:r w:rsidR="00002D3D" w:rsidRPr="00784497">
        <w:rPr>
          <w:rFonts w:ascii="Times New Roman" w:eastAsia="Times New Roman" w:hAnsi="Times New Roman" w:cs="Times New Roman"/>
          <w:b/>
          <w:i/>
          <w:sz w:val="24"/>
          <w:szCs w:val="24"/>
          <w:lang w:eastAsia="ru-RU"/>
        </w:rPr>
        <w:t xml:space="preserve">Информация в цифровом формате: отсканированные копии представленных документов (один документ </w:t>
      </w:r>
      <w:r w:rsidR="004846CF" w:rsidRPr="00784497">
        <w:rPr>
          <w:rFonts w:ascii="Times New Roman" w:eastAsia="Times New Roman" w:hAnsi="Times New Roman" w:cs="Times New Roman"/>
          <w:b/>
          <w:i/>
          <w:sz w:val="24"/>
          <w:szCs w:val="24"/>
          <w:lang w:eastAsia="ru-RU"/>
        </w:rPr>
        <w:t>=</w:t>
      </w:r>
      <w:r w:rsidR="00002D3D" w:rsidRPr="00784497">
        <w:rPr>
          <w:rFonts w:ascii="Times New Roman" w:eastAsia="Times New Roman" w:hAnsi="Times New Roman" w:cs="Times New Roman"/>
          <w:b/>
          <w:i/>
          <w:sz w:val="24"/>
          <w:szCs w:val="24"/>
          <w:lang w:eastAsia="ru-RU"/>
        </w:rPr>
        <w:t xml:space="preserve"> один файл, имя файла </w:t>
      </w:r>
      <w:r w:rsidR="004846CF" w:rsidRPr="00784497">
        <w:rPr>
          <w:rFonts w:ascii="Times New Roman" w:eastAsia="Times New Roman" w:hAnsi="Times New Roman" w:cs="Times New Roman"/>
          <w:b/>
          <w:i/>
          <w:sz w:val="24"/>
          <w:szCs w:val="24"/>
          <w:lang w:eastAsia="ru-RU"/>
        </w:rPr>
        <w:t>=</w:t>
      </w:r>
      <w:r w:rsidR="00002D3D" w:rsidRPr="00784497">
        <w:rPr>
          <w:rFonts w:ascii="Times New Roman" w:eastAsia="Times New Roman" w:hAnsi="Times New Roman" w:cs="Times New Roman"/>
          <w:b/>
          <w:i/>
          <w:sz w:val="24"/>
          <w:szCs w:val="24"/>
          <w:lang w:eastAsia="ru-RU"/>
        </w:rPr>
        <w:t xml:space="preserve"> «полное наименование документа») в формате </w:t>
      </w:r>
      <w:r w:rsidR="00002D3D" w:rsidRPr="00784497">
        <w:rPr>
          <w:rFonts w:ascii="Times New Roman" w:eastAsia="Times New Roman" w:hAnsi="Times New Roman" w:cs="Times New Roman"/>
          <w:b/>
          <w:i/>
          <w:sz w:val="24"/>
          <w:szCs w:val="24"/>
          <w:lang w:val="en-US" w:eastAsia="ru-RU"/>
        </w:rPr>
        <w:t>jpeg</w:t>
      </w:r>
      <w:r w:rsidR="00002D3D" w:rsidRPr="00784497">
        <w:rPr>
          <w:rFonts w:ascii="Times New Roman" w:eastAsia="Times New Roman" w:hAnsi="Times New Roman" w:cs="Times New Roman"/>
          <w:b/>
          <w:i/>
          <w:sz w:val="24"/>
          <w:szCs w:val="24"/>
          <w:lang w:eastAsia="ru-RU"/>
        </w:rPr>
        <w:t xml:space="preserve"> или </w:t>
      </w:r>
      <w:proofErr w:type="spellStart"/>
      <w:r w:rsidR="00002D3D" w:rsidRPr="00784497">
        <w:rPr>
          <w:rFonts w:ascii="Times New Roman" w:eastAsia="Times New Roman" w:hAnsi="Times New Roman" w:cs="Times New Roman"/>
          <w:b/>
          <w:i/>
          <w:sz w:val="24"/>
          <w:szCs w:val="24"/>
          <w:lang w:val="en-US" w:eastAsia="ru-RU"/>
        </w:rPr>
        <w:t>pdf</w:t>
      </w:r>
      <w:proofErr w:type="spellEnd"/>
      <w:r w:rsidR="00002D3D" w:rsidRPr="00784497">
        <w:rPr>
          <w:rFonts w:ascii="Times New Roman" w:eastAsia="Times New Roman" w:hAnsi="Times New Roman" w:cs="Times New Roman"/>
          <w:b/>
          <w:i/>
          <w:sz w:val="24"/>
          <w:szCs w:val="24"/>
          <w:lang w:eastAsia="ru-RU"/>
        </w:rPr>
        <w:t>, пред</w:t>
      </w:r>
      <w:r w:rsidR="004846CF" w:rsidRPr="00784497">
        <w:rPr>
          <w:rFonts w:ascii="Times New Roman" w:eastAsia="Times New Roman" w:hAnsi="Times New Roman" w:cs="Times New Roman"/>
          <w:b/>
          <w:i/>
          <w:sz w:val="24"/>
          <w:szCs w:val="24"/>
          <w:lang w:eastAsia="ru-RU"/>
        </w:rPr>
        <w:t>ставленные на цифровом носителе</w:t>
      </w:r>
      <w:r w:rsidR="00002D3D" w:rsidRPr="00784497">
        <w:rPr>
          <w:rFonts w:ascii="Times New Roman" w:eastAsia="Times New Roman" w:hAnsi="Times New Roman" w:cs="Times New Roman"/>
          <w:b/>
          <w:i/>
          <w:sz w:val="24"/>
          <w:szCs w:val="24"/>
          <w:lang w:eastAsia="ru-RU"/>
        </w:rPr>
        <w:t>).</w:t>
      </w:r>
    </w:p>
    <w:p w:rsidR="004846CF" w:rsidRPr="00784497" w:rsidRDefault="004846CF" w:rsidP="007C019C">
      <w:pPr>
        <w:spacing w:after="0" w:line="240" w:lineRule="auto"/>
        <w:ind w:firstLine="720"/>
        <w:jc w:val="both"/>
        <w:rPr>
          <w:rFonts w:ascii="Times New Roman" w:eastAsia="Times New Roman" w:hAnsi="Times New Roman" w:cs="Times New Roman"/>
          <w:b/>
          <w:iCs/>
          <w:sz w:val="24"/>
          <w:szCs w:val="24"/>
        </w:rPr>
      </w:pPr>
      <w:r w:rsidRPr="00784497">
        <w:rPr>
          <w:rFonts w:ascii="Times New Roman" w:eastAsia="Times New Roman" w:hAnsi="Times New Roman" w:cs="Times New Roman"/>
          <w:b/>
          <w:sz w:val="24"/>
          <w:szCs w:val="24"/>
          <w:lang w:eastAsia="ru-RU"/>
        </w:rPr>
        <w:t xml:space="preserve">Заявка сопровождается описью документов. </w:t>
      </w:r>
    </w:p>
    <w:p w:rsidR="007C019C" w:rsidRPr="00784497" w:rsidRDefault="007C019C" w:rsidP="007C019C">
      <w:pPr>
        <w:spacing w:after="0" w:line="240" w:lineRule="auto"/>
        <w:ind w:firstLine="720"/>
        <w:jc w:val="both"/>
        <w:rPr>
          <w:rFonts w:ascii="Times New Roman" w:eastAsia="Times New Roman" w:hAnsi="Times New Roman" w:cs="Times New Roman"/>
          <w:b/>
          <w:sz w:val="24"/>
          <w:szCs w:val="24"/>
        </w:rPr>
      </w:pPr>
    </w:p>
    <w:p w:rsidR="007C019C" w:rsidRPr="00784497" w:rsidRDefault="006D667C" w:rsidP="007C019C">
      <w:pPr>
        <w:tabs>
          <w:tab w:val="num" w:pos="0"/>
        </w:tabs>
        <w:spacing w:after="0" w:line="240" w:lineRule="auto"/>
        <w:ind w:firstLine="720"/>
        <w:jc w:val="both"/>
        <w:rPr>
          <w:rFonts w:ascii="Times New Roman" w:eastAsia="Times New Roman" w:hAnsi="Times New Roman" w:cs="Times New Roman"/>
          <w:spacing w:val="-4"/>
          <w:sz w:val="24"/>
          <w:szCs w:val="24"/>
          <w:lang w:eastAsia="ru-RU"/>
        </w:rPr>
      </w:pPr>
      <w:r w:rsidRPr="00784497">
        <w:rPr>
          <w:rFonts w:ascii="Times New Roman" w:eastAsia="Times New Roman" w:hAnsi="Times New Roman" w:cs="Times New Roman"/>
          <w:spacing w:val="-4"/>
          <w:sz w:val="24"/>
          <w:szCs w:val="24"/>
          <w:lang w:eastAsia="ru-RU"/>
        </w:rPr>
        <w:t>З</w:t>
      </w:r>
      <w:r w:rsidR="007C019C" w:rsidRPr="00784497">
        <w:rPr>
          <w:rFonts w:ascii="Times New Roman" w:eastAsia="Times New Roman" w:hAnsi="Times New Roman" w:cs="Times New Roman"/>
          <w:spacing w:val="-4"/>
          <w:sz w:val="24"/>
          <w:szCs w:val="24"/>
          <w:lang w:eastAsia="ru-RU"/>
        </w:rPr>
        <w:t>аявка подается Участником в виде оформленных раздельно групп документов:</w:t>
      </w:r>
    </w:p>
    <w:p w:rsidR="007C019C" w:rsidRPr="00784497" w:rsidRDefault="007C019C" w:rsidP="007C019C">
      <w:pPr>
        <w:tabs>
          <w:tab w:val="num" w:pos="1844"/>
        </w:tabs>
        <w:spacing w:after="0" w:line="240" w:lineRule="auto"/>
        <w:ind w:left="1844" w:hanging="567"/>
        <w:jc w:val="both"/>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 xml:space="preserve">Группа 1 </w:t>
      </w:r>
      <w:r w:rsidR="00344E71" w:rsidRPr="00784497">
        <w:rPr>
          <w:rFonts w:ascii="Times New Roman" w:eastAsia="Times New Roman" w:hAnsi="Times New Roman" w:cs="Times New Roman"/>
          <w:b/>
          <w:spacing w:val="-4"/>
          <w:sz w:val="24"/>
          <w:szCs w:val="24"/>
          <w:lang w:eastAsia="ru-RU"/>
        </w:rPr>
        <w:t>«Выписка из ЕГРЮЛ»</w:t>
      </w:r>
    </w:p>
    <w:p w:rsidR="007C019C" w:rsidRPr="00784497" w:rsidRDefault="007C019C" w:rsidP="008F3A3F">
      <w:pPr>
        <w:numPr>
          <w:ilvl w:val="0"/>
          <w:numId w:val="16"/>
        </w:numPr>
        <w:spacing w:after="120" w:line="240" w:lineRule="auto"/>
        <w:ind w:left="567" w:hanging="567"/>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 xml:space="preserve">Выписка из Единого государственного реестра юридических лиц (ЕГРЮЛ), выписка из Единого государственного реестра индивидуальных предпринимателей (ЕГРИП), выданная не ранее </w:t>
      </w:r>
      <w:r w:rsidR="00E2675C" w:rsidRPr="00784497">
        <w:rPr>
          <w:rFonts w:ascii="Times New Roman" w:eastAsia="Times New Roman" w:hAnsi="Times New Roman" w:cs="Times New Roman"/>
          <w:sz w:val="24"/>
          <w:szCs w:val="24"/>
        </w:rPr>
        <w:t>30 календарных дней</w:t>
      </w:r>
      <w:r w:rsidRPr="00784497">
        <w:rPr>
          <w:rFonts w:ascii="Times New Roman" w:eastAsia="Times New Roman" w:hAnsi="Times New Roman" w:cs="Times New Roman"/>
          <w:sz w:val="24"/>
          <w:szCs w:val="24"/>
        </w:rPr>
        <w:t xml:space="preserve"> до даты подачи предложения - заверенная органом, выдавшим документ или  нотариально заверенная копия.</w:t>
      </w:r>
    </w:p>
    <w:p w:rsidR="007C019C" w:rsidRPr="00784497" w:rsidRDefault="007C019C" w:rsidP="007C019C">
      <w:pPr>
        <w:tabs>
          <w:tab w:val="num" w:pos="1844"/>
        </w:tabs>
        <w:spacing w:after="120" w:line="240" w:lineRule="auto"/>
        <w:ind w:left="1844" w:hanging="567"/>
        <w:jc w:val="both"/>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Группа   2  «Общие документы. Документы финансовой отчетности».</w:t>
      </w:r>
    </w:p>
    <w:p w:rsidR="000D7B0A" w:rsidRPr="00784497" w:rsidRDefault="000D7B0A" w:rsidP="008F3A3F">
      <w:pPr>
        <w:pStyle w:val="a9"/>
        <w:numPr>
          <w:ilvl w:val="0"/>
          <w:numId w:val="10"/>
        </w:numPr>
        <w:tabs>
          <w:tab w:val="clear" w:pos="1980"/>
          <w:tab w:val="num" w:pos="540"/>
          <w:tab w:val="num" w:pos="709"/>
        </w:tabs>
        <w:spacing w:after="0" w:line="240" w:lineRule="auto"/>
        <w:ind w:left="540" w:hanging="540"/>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Анкета участника, составленная по форме 2 (Приложение № 3);</w:t>
      </w:r>
    </w:p>
    <w:p w:rsidR="000D7B0A" w:rsidRPr="00784497" w:rsidRDefault="000D7B0A" w:rsidP="008F3A3F">
      <w:pPr>
        <w:numPr>
          <w:ilvl w:val="0"/>
          <w:numId w:val="10"/>
        </w:numPr>
        <w:tabs>
          <w:tab w:val="clear" w:pos="1980"/>
          <w:tab w:val="num" w:pos="540"/>
          <w:tab w:val="num" w:pos="709"/>
        </w:tabs>
        <w:spacing w:after="0" w:line="240" w:lineRule="auto"/>
        <w:ind w:left="567" w:hanging="567"/>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 xml:space="preserve">Согласие физических лиц, указанных в Анкете Участника квалификационного отбора,  на обработку их персональных данных 3 (Приложение № </w:t>
      </w:r>
      <w:r w:rsidR="00B30C81" w:rsidRPr="00784497">
        <w:rPr>
          <w:rFonts w:ascii="Times New Roman" w:eastAsia="Times New Roman" w:hAnsi="Times New Roman" w:cs="Times New Roman"/>
          <w:sz w:val="24"/>
          <w:szCs w:val="24"/>
        </w:rPr>
        <w:t>4</w:t>
      </w:r>
      <w:r w:rsidRPr="00784497">
        <w:rPr>
          <w:rFonts w:ascii="Times New Roman" w:eastAsia="Times New Roman" w:hAnsi="Times New Roman" w:cs="Times New Roman"/>
          <w:sz w:val="24"/>
          <w:szCs w:val="24"/>
        </w:rPr>
        <w:t xml:space="preserve">); </w:t>
      </w:r>
    </w:p>
    <w:p w:rsidR="000D7B0A" w:rsidRPr="00784497" w:rsidRDefault="000D7B0A" w:rsidP="008F3A3F">
      <w:pPr>
        <w:numPr>
          <w:ilvl w:val="0"/>
          <w:numId w:val="10"/>
        </w:numPr>
        <w:tabs>
          <w:tab w:val="clear" w:pos="1980"/>
          <w:tab w:val="num" w:pos="540"/>
          <w:tab w:val="num" w:pos="709"/>
        </w:tabs>
        <w:spacing w:after="0" w:line="240" w:lineRule="auto"/>
        <w:ind w:left="567" w:hanging="567"/>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 xml:space="preserve">Справка, подписанная руководителем Участника, подтверждающая, что организация не находится в процессе реорганизации, ликвидации или банкротства, а также, подтверждающая, что на имущество организации не наложено ареста, </w:t>
      </w:r>
      <w:r w:rsidRPr="00784497">
        <w:rPr>
          <w:rFonts w:ascii="Times New Roman" w:eastAsia="Times New Roman" w:hAnsi="Times New Roman" w:cs="Times New Roman"/>
          <w:sz w:val="24"/>
          <w:szCs w:val="24"/>
          <w:lang w:eastAsia="ru-RU"/>
        </w:rPr>
        <w:t>и (или) ее экономическая деятельность, не приостановлена;</w:t>
      </w:r>
    </w:p>
    <w:p w:rsidR="000D7B0A" w:rsidRPr="00784497" w:rsidRDefault="000D7B0A" w:rsidP="008F3A3F">
      <w:pPr>
        <w:numPr>
          <w:ilvl w:val="0"/>
          <w:numId w:val="10"/>
        </w:numPr>
        <w:tabs>
          <w:tab w:val="clear" w:pos="1980"/>
          <w:tab w:val="num" w:pos="540"/>
          <w:tab w:val="num" w:pos="709"/>
        </w:tabs>
        <w:spacing w:after="120" w:line="240" w:lineRule="auto"/>
        <w:ind w:left="567" w:hanging="567"/>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Отчет организации за прошедший год, за истекший период текущего года, включая копии бухгалтерских балансов (ф.№1), отчет о прибылях и убытках (ф.№2), пояснения к бухгалтерскому балансу и отчету о прибылях и убытках (ф. №№ 3,4,5) и пояснительная записка с отметкой о получении инспекцией ФНС России, аудиторского заключения (при его наличии). Все указанные документы (их копии) должны быть заверены руководителем и главным бухгалтером организации и печатью участника.</w:t>
      </w:r>
      <w:r w:rsidRPr="00784497">
        <w:rPr>
          <w:rFonts w:ascii="Times New Roman" w:eastAsia="Times New Roman" w:hAnsi="Times New Roman" w:cs="Times New Roman"/>
          <w:sz w:val="24"/>
          <w:szCs w:val="24"/>
        </w:rPr>
        <w:tab/>
      </w:r>
    </w:p>
    <w:p w:rsidR="000D7B0A" w:rsidRPr="00784497" w:rsidRDefault="000D7B0A" w:rsidP="008F3A3F">
      <w:pPr>
        <w:pStyle w:val="a9"/>
        <w:numPr>
          <w:ilvl w:val="1"/>
          <w:numId w:val="21"/>
        </w:numPr>
        <w:spacing w:after="120" w:line="240" w:lineRule="auto"/>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В случае применения упрощенной системы налогообложения, представляется налоговая декларация за прошедший год, за истекший период текущего года, книга учета доходов и расходов за прошедший год.</w:t>
      </w:r>
    </w:p>
    <w:p w:rsidR="000D7B0A" w:rsidRPr="00784497" w:rsidRDefault="000D7B0A" w:rsidP="008F3A3F">
      <w:pPr>
        <w:numPr>
          <w:ilvl w:val="0"/>
          <w:numId w:val="10"/>
        </w:numPr>
        <w:tabs>
          <w:tab w:val="clear" w:pos="1980"/>
          <w:tab w:val="num" w:pos="540"/>
          <w:tab w:val="num" w:pos="709"/>
        </w:tabs>
        <w:spacing w:after="120" w:line="240" w:lineRule="auto"/>
        <w:ind w:left="540" w:hanging="540"/>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lastRenderedPageBreak/>
        <w:t>Справка из подразделения ФНС России о состоянии расчетов с бюджетом или акт сверки расчетов с бюджетом.</w:t>
      </w:r>
    </w:p>
    <w:p w:rsidR="007C019C" w:rsidRPr="00784497" w:rsidRDefault="007C019C" w:rsidP="007C019C">
      <w:pPr>
        <w:tabs>
          <w:tab w:val="num" w:pos="1844"/>
        </w:tabs>
        <w:spacing w:after="120" w:line="240" w:lineRule="auto"/>
        <w:ind w:left="1844" w:hanging="567"/>
        <w:jc w:val="both"/>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Группа 3 «Документы о государственной регистрации. Учредительные документы».</w:t>
      </w:r>
    </w:p>
    <w:p w:rsidR="007C019C" w:rsidRPr="00784497" w:rsidRDefault="007C019C" w:rsidP="007C019C">
      <w:pPr>
        <w:tabs>
          <w:tab w:val="left" w:pos="4378"/>
        </w:tabs>
        <w:spacing w:after="0" w:line="240" w:lineRule="auto"/>
        <w:ind w:left="720" w:firstLine="1080"/>
        <w:jc w:val="both"/>
        <w:rPr>
          <w:rFonts w:ascii="Times New Roman" w:eastAsia="Times New Roman" w:hAnsi="Times New Roman" w:cs="Times New Roman"/>
          <w:b/>
          <w:i/>
          <w:sz w:val="24"/>
          <w:szCs w:val="24"/>
        </w:rPr>
      </w:pPr>
      <w:r w:rsidRPr="00784497">
        <w:rPr>
          <w:rFonts w:ascii="Times New Roman" w:eastAsia="Times New Roman" w:hAnsi="Times New Roman" w:cs="Times New Roman"/>
          <w:b/>
          <w:i/>
          <w:sz w:val="24"/>
          <w:szCs w:val="24"/>
        </w:rPr>
        <w:t>Для резидента</w:t>
      </w:r>
      <w:r w:rsidR="00AA250F" w:rsidRPr="00784497">
        <w:rPr>
          <w:rFonts w:ascii="Times New Roman" w:eastAsia="Times New Roman" w:hAnsi="Times New Roman" w:cs="Times New Roman"/>
          <w:b/>
          <w:i/>
          <w:sz w:val="24"/>
          <w:szCs w:val="24"/>
        </w:rPr>
        <w:t xml:space="preserve"> юридического лица</w:t>
      </w:r>
      <w:r w:rsidRPr="00784497">
        <w:rPr>
          <w:rFonts w:ascii="Times New Roman" w:eastAsia="Times New Roman" w:hAnsi="Times New Roman" w:cs="Times New Roman"/>
          <w:b/>
          <w:i/>
          <w:sz w:val="24"/>
          <w:szCs w:val="24"/>
        </w:rPr>
        <w:t>:</w:t>
      </w:r>
    </w:p>
    <w:p w:rsidR="00AA250F" w:rsidRPr="00784497" w:rsidRDefault="000F2796" w:rsidP="008F3A3F">
      <w:pPr>
        <w:numPr>
          <w:ilvl w:val="0"/>
          <w:numId w:val="11"/>
        </w:numPr>
        <w:tabs>
          <w:tab w:val="clear" w:pos="1980"/>
          <w:tab w:val="num" w:pos="567"/>
        </w:tabs>
        <w:spacing w:after="120" w:line="240" w:lineRule="auto"/>
        <w:ind w:left="567" w:hanging="567"/>
        <w:jc w:val="both"/>
        <w:rPr>
          <w:rFonts w:ascii="Times New Roman" w:eastAsia="Times New Roman" w:hAnsi="Times New Roman" w:cs="Times New Roman"/>
          <w:sz w:val="24"/>
          <w:szCs w:val="24"/>
        </w:rPr>
      </w:pPr>
      <w:r w:rsidRPr="00784497">
        <w:rPr>
          <w:rFonts w:ascii="Times New Roman" w:hAnsi="Times New Roman" w:cs="Times New Roman"/>
          <w:sz w:val="24"/>
          <w:szCs w:val="24"/>
        </w:rPr>
        <w:t>С</w:t>
      </w:r>
      <w:r w:rsidR="00AA250F" w:rsidRPr="00784497">
        <w:rPr>
          <w:rFonts w:ascii="Times New Roman" w:hAnsi="Times New Roman" w:cs="Times New Roman"/>
          <w:sz w:val="24"/>
          <w:szCs w:val="24"/>
        </w:rPr>
        <w:t>видетельство о государственной регистрации юридического лица по ф.№ Р51001/ для юридических лиц, созданных до 01.07.2002 ,  свидетельство о внесении записи в ЕГРЮЛ о юридическом лице, зарегистрированном до 01.07.2002 по ф.№ Р57001</w:t>
      </w:r>
      <w:r w:rsidR="00E2675C" w:rsidRPr="00784497">
        <w:rPr>
          <w:rFonts w:ascii="Times New Roman" w:hAnsi="Times New Roman" w:cs="Times New Roman"/>
          <w:sz w:val="24"/>
          <w:szCs w:val="24"/>
        </w:rPr>
        <w:t xml:space="preserve"> (нотариально заверенная копия)</w:t>
      </w:r>
      <w:r w:rsidR="00AA250F" w:rsidRPr="00784497">
        <w:rPr>
          <w:rFonts w:ascii="Times New Roman" w:hAnsi="Times New Roman" w:cs="Times New Roman"/>
          <w:sz w:val="24"/>
          <w:szCs w:val="24"/>
        </w:rPr>
        <w:t>;</w:t>
      </w:r>
    </w:p>
    <w:p w:rsidR="00AA250F" w:rsidRPr="00784497" w:rsidRDefault="00E2675C" w:rsidP="008F3A3F">
      <w:pPr>
        <w:numPr>
          <w:ilvl w:val="0"/>
          <w:numId w:val="11"/>
        </w:numPr>
        <w:tabs>
          <w:tab w:val="clear" w:pos="1980"/>
          <w:tab w:val="num" w:pos="567"/>
        </w:tabs>
        <w:spacing w:after="120" w:line="240" w:lineRule="auto"/>
        <w:ind w:left="567" w:hanging="567"/>
        <w:jc w:val="both"/>
        <w:rPr>
          <w:rFonts w:ascii="Times New Roman" w:eastAsia="Times New Roman" w:hAnsi="Times New Roman" w:cs="Times New Roman"/>
          <w:sz w:val="24"/>
          <w:szCs w:val="24"/>
        </w:rPr>
      </w:pPr>
      <w:r w:rsidRPr="00784497">
        <w:rPr>
          <w:rFonts w:ascii="Times New Roman" w:hAnsi="Times New Roman" w:cs="Times New Roman"/>
          <w:sz w:val="24"/>
          <w:szCs w:val="24"/>
        </w:rPr>
        <w:t>Устав в действующей редакции с изменениями и дополнения на дату предоставления в Банк (нотариально заверенная копия)</w:t>
      </w:r>
      <w:r w:rsidR="000F2796" w:rsidRPr="00784497">
        <w:rPr>
          <w:rFonts w:ascii="Times New Roman" w:hAnsi="Times New Roman" w:cs="Times New Roman"/>
          <w:sz w:val="24"/>
          <w:szCs w:val="24"/>
        </w:rPr>
        <w:t>;</w:t>
      </w:r>
    </w:p>
    <w:p w:rsidR="00E2675C" w:rsidRPr="00784497" w:rsidRDefault="00E2675C" w:rsidP="008F3A3F">
      <w:pPr>
        <w:numPr>
          <w:ilvl w:val="0"/>
          <w:numId w:val="11"/>
        </w:numPr>
        <w:tabs>
          <w:tab w:val="clear" w:pos="1980"/>
          <w:tab w:val="num" w:pos="567"/>
        </w:tabs>
        <w:spacing w:after="120" w:line="240" w:lineRule="auto"/>
        <w:ind w:left="567" w:hanging="567"/>
        <w:jc w:val="both"/>
        <w:rPr>
          <w:rFonts w:ascii="Times New Roman" w:eastAsia="Times New Roman" w:hAnsi="Times New Roman" w:cs="Times New Roman"/>
          <w:sz w:val="24"/>
          <w:szCs w:val="24"/>
        </w:rPr>
      </w:pPr>
      <w:r w:rsidRPr="00784497">
        <w:rPr>
          <w:rFonts w:ascii="Times New Roman" w:hAnsi="Times New Roman" w:cs="Times New Roman"/>
          <w:sz w:val="24"/>
          <w:szCs w:val="24"/>
        </w:rPr>
        <w:t xml:space="preserve">Свидетельство о постановке на учет в налоговом органе (нотариально заверенная копия); </w:t>
      </w:r>
    </w:p>
    <w:p w:rsidR="00E2675C" w:rsidRPr="00784497" w:rsidRDefault="00CA03E8" w:rsidP="008F3A3F">
      <w:pPr>
        <w:numPr>
          <w:ilvl w:val="0"/>
          <w:numId w:val="11"/>
        </w:numPr>
        <w:tabs>
          <w:tab w:val="clear" w:pos="1980"/>
          <w:tab w:val="num" w:pos="567"/>
        </w:tabs>
        <w:spacing w:after="120" w:line="240" w:lineRule="auto"/>
        <w:ind w:left="567" w:hanging="567"/>
        <w:jc w:val="both"/>
        <w:rPr>
          <w:rFonts w:ascii="Times New Roman" w:eastAsia="Times New Roman" w:hAnsi="Times New Roman" w:cs="Times New Roman"/>
          <w:sz w:val="24"/>
          <w:szCs w:val="24"/>
        </w:rPr>
      </w:pPr>
      <w:r w:rsidRPr="00784497">
        <w:rPr>
          <w:rFonts w:ascii="Times New Roman" w:hAnsi="Times New Roman" w:cs="Times New Roman"/>
          <w:sz w:val="24"/>
          <w:szCs w:val="24"/>
        </w:rPr>
        <w:t>Документы,  подтверждающие избрание и назначение лица, действующего от имени юридического лица без доверенности (далее – руководитель), если от имени юридического лица действует не руководитель, дополнительно к указанным документам представляется     доверенность, выданная в соответствии с законодательством Российской Федерации, и документ, подтверждающий назначение на должность, и\или иной докумен</w:t>
      </w:r>
      <w:proofErr w:type="gramStart"/>
      <w:r w:rsidRPr="00784497">
        <w:rPr>
          <w:rFonts w:ascii="Times New Roman" w:hAnsi="Times New Roman" w:cs="Times New Roman"/>
          <w:sz w:val="24"/>
          <w:szCs w:val="24"/>
        </w:rPr>
        <w:t>т(</w:t>
      </w:r>
      <w:proofErr w:type="gramEnd"/>
      <w:r w:rsidRPr="00784497">
        <w:rPr>
          <w:rFonts w:ascii="Times New Roman" w:hAnsi="Times New Roman" w:cs="Times New Roman"/>
          <w:sz w:val="24"/>
          <w:szCs w:val="24"/>
        </w:rPr>
        <w:t>ы), подтверждающий(</w:t>
      </w:r>
      <w:proofErr w:type="spellStart"/>
      <w:r w:rsidRPr="00784497">
        <w:rPr>
          <w:rFonts w:ascii="Times New Roman" w:hAnsi="Times New Roman" w:cs="Times New Roman"/>
          <w:sz w:val="24"/>
          <w:szCs w:val="24"/>
        </w:rPr>
        <w:t>щие</w:t>
      </w:r>
      <w:proofErr w:type="spellEnd"/>
      <w:r w:rsidRPr="00784497">
        <w:rPr>
          <w:rFonts w:ascii="Times New Roman" w:hAnsi="Times New Roman" w:cs="Times New Roman"/>
          <w:sz w:val="24"/>
          <w:szCs w:val="24"/>
        </w:rPr>
        <w:t>) полномочия представителя (в частности, если представителем выступает юридическое лицо дополнительно представляется соответствующий договор и документы, подтверждающие полномочия лиц, действующих от имени юридического лица);</w:t>
      </w:r>
    </w:p>
    <w:p w:rsidR="00E2675C" w:rsidRPr="00784497" w:rsidRDefault="00E2675C" w:rsidP="008F3A3F">
      <w:pPr>
        <w:numPr>
          <w:ilvl w:val="0"/>
          <w:numId w:val="11"/>
        </w:numPr>
        <w:tabs>
          <w:tab w:val="clear" w:pos="1980"/>
          <w:tab w:val="num" w:pos="567"/>
        </w:tabs>
        <w:spacing w:after="120" w:line="240" w:lineRule="auto"/>
        <w:ind w:left="567" w:hanging="567"/>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Документы, подтверждающие назначение должностного лица, имеющего право подписывать финансовые документы Участника;</w:t>
      </w:r>
    </w:p>
    <w:p w:rsidR="00E2675C" w:rsidRPr="00784497" w:rsidRDefault="00E2675C" w:rsidP="008F3A3F">
      <w:pPr>
        <w:numPr>
          <w:ilvl w:val="0"/>
          <w:numId w:val="11"/>
        </w:numPr>
        <w:tabs>
          <w:tab w:val="clear" w:pos="1980"/>
          <w:tab w:val="num" w:pos="567"/>
        </w:tabs>
        <w:spacing w:after="120" w:line="240" w:lineRule="auto"/>
        <w:ind w:left="567" w:hanging="567"/>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 xml:space="preserve">Банковская карточка с образцами подписей и оттиска печати </w:t>
      </w:r>
      <w:r w:rsidRPr="00784497">
        <w:rPr>
          <w:rFonts w:ascii="Times New Roman" w:hAnsi="Times New Roman" w:cs="Times New Roman"/>
          <w:sz w:val="24"/>
          <w:szCs w:val="24"/>
        </w:rPr>
        <w:t>(нотариально заверенная копия или заверенная банком);</w:t>
      </w:r>
    </w:p>
    <w:p w:rsidR="00E2675C" w:rsidRPr="00784497" w:rsidRDefault="00E2675C" w:rsidP="008F3A3F">
      <w:pPr>
        <w:numPr>
          <w:ilvl w:val="0"/>
          <w:numId w:val="11"/>
        </w:numPr>
        <w:tabs>
          <w:tab w:val="clear" w:pos="1980"/>
          <w:tab w:val="num" w:pos="567"/>
        </w:tabs>
        <w:spacing w:after="120" w:line="240" w:lineRule="auto"/>
        <w:ind w:left="567" w:hanging="567"/>
        <w:jc w:val="both"/>
        <w:rPr>
          <w:rFonts w:ascii="Times New Roman" w:eastAsia="Times New Roman" w:hAnsi="Times New Roman" w:cs="Times New Roman"/>
          <w:sz w:val="24"/>
          <w:szCs w:val="24"/>
        </w:rPr>
      </w:pPr>
      <w:r w:rsidRPr="00784497">
        <w:rPr>
          <w:rFonts w:ascii="Times New Roman" w:hAnsi="Times New Roman" w:cs="Times New Roman"/>
          <w:sz w:val="24"/>
          <w:szCs w:val="24"/>
        </w:rPr>
        <w:t>Ксерокопии паспортов лиц, указанных в карточке с образцами подписей (основные данные и адрес регистрации);</w:t>
      </w:r>
    </w:p>
    <w:p w:rsidR="004846CF" w:rsidRPr="00784497" w:rsidRDefault="004846CF" w:rsidP="008F3A3F">
      <w:pPr>
        <w:numPr>
          <w:ilvl w:val="0"/>
          <w:numId w:val="11"/>
        </w:numPr>
        <w:tabs>
          <w:tab w:val="clear" w:pos="1980"/>
          <w:tab w:val="num" w:pos="567"/>
          <w:tab w:val="num" w:pos="1843"/>
        </w:tabs>
        <w:spacing w:after="120" w:line="240" w:lineRule="auto"/>
        <w:ind w:left="567" w:hanging="567"/>
        <w:jc w:val="both"/>
        <w:rPr>
          <w:rFonts w:ascii="Times New Roman" w:eastAsia="Times New Roman" w:hAnsi="Times New Roman" w:cs="Times New Roman"/>
          <w:sz w:val="24"/>
          <w:szCs w:val="24"/>
        </w:rPr>
      </w:pPr>
      <w:proofErr w:type="gramStart"/>
      <w:r w:rsidRPr="00784497">
        <w:rPr>
          <w:rFonts w:ascii="Times New Roman" w:eastAsia="Times New Roman" w:hAnsi="Times New Roman" w:cs="Times New Roman"/>
          <w:sz w:val="24"/>
          <w:szCs w:val="24"/>
        </w:rPr>
        <w:t xml:space="preserve">Выписка из реестра акционеров/сведения о составе участников, имеющих долю 5 % и более уставного капитала Участника (в </w:t>
      </w:r>
      <w:proofErr w:type="spellStart"/>
      <w:r w:rsidRPr="00784497">
        <w:rPr>
          <w:rFonts w:ascii="Times New Roman" w:eastAsia="Times New Roman" w:hAnsi="Times New Roman" w:cs="Times New Roman"/>
          <w:sz w:val="24"/>
          <w:szCs w:val="24"/>
        </w:rPr>
        <w:t>т.ч</w:t>
      </w:r>
      <w:proofErr w:type="spellEnd"/>
      <w:r w:rsidRPr="00784497">
        <w:rPr>
          <w:rFonts w:ascii="Times New Roman" w:eastAsia="Times New Roman" w:hAnsi="Times New Roman" w:cs="Times New Roman"/>
          <w:sz w:val="24"/>
          <w:szCs w:val="24"/>
        </w:rPr>
        <w:t>.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ОАО, по состоянию на момент подачи Заявки – для всех остальных организаций) с указанием:</w:t>
      </w:r>
      <w:proofErr w:type="gramEnd"/>
    </w:p>
    <w:p w:rsidR="004846CF" w:rsidRPr="00784497" w:rsidRDefault="004846CF" w:rsidP="008F3A3F">
      <w:pPr>
        <w:numPr>
          <w:ilvl w:val="0"/>
          <w:numId w:val="8"/>
        </w:numPr>
        <w:spacing w:after="120" w:line="240" w:lineRule="auto"/>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 для юридических лиц - наименования организации, ИНН, адреса местонахождения, доли участия в уставном капитале Участника;</w:t>
      </w:r>
    </w:p>
    <w:p w:rsidR="004846CF" w:rsidRPr="00784497" w:rsidRDefault="004846CF" w:rsidP="008F3A3F">
      <w:pPr>
        <w:numPr>
          <w:ilvl w:val="0"/>
          <w:numId w:val="8"/>
        </w:numPr>
        <w:spacing w:after="120" w:line="240" w:lineRule="auto"/>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 для физических лиц  - Ф.И.О., число, месяц, год рождения, паспортные данные, место регистрации, доли участия в уставном капитале Участника;</w:t>
      </w:r>
    </w:p>
    <w:p w:rsidR="004846CF" w:rsidRPr="00784497" w:rsidRDefault="004846CF" w:rsidP="008F3A3F">
      <w:pPr>
        <w:numPr>
          <w:ilvl w:val="0"/>
          <w:numId w:val="11"/>
        </w:numPr>
        <w:tabs>
          <w:tab w:val="clear" w:pos="1980"/>
          <w:tab w:val="num" w:pos="1800"/>
          <w:tab w:val="num" w:pos="1843"/>
        </w:tabs>
        <w:spacing w:after="120" w:line="240" w:lineRule="auto"/>
        <w:ind w:left="567" w:hanging="567"/>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 xml:space="preserve">Сведения о составе конечных бенефициаров, имеющих долю 5% и более уставного капитала Участника, подписанные руководителем и заверенные печатью Участника (в свободной форме) с указанием: </w:t>
      </w:r>
    </w:p>
    <w:p w:rsidR="004846CF" w:rsidRPr="00784497" w:rsidRDefault="004846CF" w:rsidP="008F3A3F">
      <w:pPr>
        <w:numPr>
          <w:ilvl w:val="0"/>
          <w:numId w:val="9"/>
        </w:numPr>
        <w:spacing w:after="120" w:line="240" w:lineRule="auto"/>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 для юридического лица - полное наименование, ОПФ, ИНН (могут быть указаны государство, крупное акционерное общество с большим количеством акционеров - разводненным капиталом, являющееся основным обществом Группы / Холдинга);</w:t>
      </w:r>
    </w:p>
    <w:p w:rsidR="004846CF" w:rsidRPr="00784497" w:rsidRDefault="004846CF" w:rsidP="008F3A3F">
      <w:pPr>
        <w:numPr>
          <w:ilvl w:val="0"/>
          <w:numId w:val="9"/>
        </w:numPr>
        <w:spacing w:after="120" w:line="240" w:lineRule="auto"/>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 xml:space="preserve">- для физического лица (фактический выгодоприобретатель, получающий основной доход от бизнеса) - Ф.И.О., дата рождения </w:t>
      </w:r>
      <w:r w:rsidRPr="00784497">
        <w:rPr>
          <w:rFonts w:ascii="Times New Roman" w:eastAsia="Times New Roman" w:hAnsi="Times New Roman" w:cs="Times New Roman"/>
          <w:sz w:val="24"/>
          <w:szCs w:val="24"/>
        </w:rPr>
        <w:lastRenderedPageBreak/>
        <w:t>(число, месяц, год), паспортные данные (серия, номер паспорта, когда и кем выдан), адрес регистрации.</w:t>
      </w:r>
    </w:p>
    <w:p w:rsidR="00A5040A" w:rsidRPr="00784497" w:rsidRDefault="00A5040A" w:rsidP="008F3A3F">
      <w:pPr>
        <w:pStyle w:val="a9"/>
        <w:numPr>
          <w:ilvl w:val="0"/>
          <w:numId w:val="11"/>
        </w:numPr>
        <w:tabs>
          <w:tab w:val="clear" w:pos="1980"/>
          <w:tab w:val="num" w:pos="709"/>
        </w:tabs>
        <w:ind w:left="709" w:hanging="709"/>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Копия договора аренды/субаренды (копия свидетельства о государственной регистрации о право собственности) по фактическому/юридическому местонахождению организации, копия свидетельства о государственной регистрации права собственности арендодателя на помещение.</w:t>
      </w:r>
    </w:p>
    <w:p w:rsidR="003B3EC7" w:rsidRPr="00784497" w:rsidRDefault="003B3EC7" w:rsidP="008F3A3F">
      <w:pPr>
        <w:numPr>
          <w:ilvl w:val="0"/>
          <w:numId w:val="11"/>
        </w:numPr>
        <w:tabs>
          <w:tab w:val="clear" w:pos="1980"/>
          <w:tab w:val="num" w:pos="1800"/>
          <w:tab w:val="num" w:pos="1843"/>
        </w:tabs>
        <w:spacing w:after="120" w:line="240" w:lineRule="auto"/>
        <w:ind w:left="709" w:hanging="709"/>
        <w:jc w:val="both"/>
        <w:rPr>
          <w:rFonts w:ascii="Times New Roman" w:eastAsia="Times New Roman" w:hAnsi="Times New Roman" w:cs="Times New Roman"/>
          <w:sz w:val="24"/>
          <w:szCs w:val="24"/>
        </w:rPr>
      </w:pPr>
      <w:r w:rsidRPr="00784497">
        <w:rPr>
          <w:rFonts w:ascii="Times New Roman" w:hAnsi="Times New Roman" w:cs="Times New Roman"/>
          <w:sz w:val="24"/>
          <w:szCs w:val="24"/>
        </w:rPr>
        <w:t>Сведения о расчетных банковских счетах Участника (в свободной форме) с указанием:</w:t>
      </w:r>
    </w:p>
    <w:p w:rsidR="003B3EC7" w:rsidRPr="00784497" w:rsidRDefault="003B3EC7" w:rsidP="008F3A3F">
      <w:pPr>
        <w:numPr>
          <w:ilvl w:val="1"/>
          <w:numId w:val="11"/>
        </w:numPr>
        <w:tabs>
          <w:tab w:val="num" w:pos="1843"/>
        </w:tabs>
        <w:spacing w:after="120" w:line="240" w:lineRule="auto"/>
        <w:jc w:val="both"/>
        <w:rPr>
          <w:rFonts w:ascii="Times New Roman" w:eastAsia="Times New Roman" w:hAnsi="Times New Roman" w:cs="Times New Roman"/>
          <w:sz w:val="24"/>
          <w:szCs w:val="24"/>
        </w:rPr>
      </w:pPr>
      <w:r w:rsidRPr="00784497">
        <w:rPr>
          <w:rFonts w:ascii="Times New Roman" w:hAnsi="Times New Roman" w:cs="Times New Roman"/>
          <w:sz w:val="24"/>
          <w:szCs w:val="24"/>
        </w:rPr>
        <w:t>Номера счета;</w:t>
      </w:r>
    </w:p>
    <w:p w:rsidR="003B3EC7" w:rsidRPr="00784497" w:rsidRDefault="003B3EC7" w:rsidP="008F3A3F">
      <w:pPr>
        <w:numPr>
          <w:ilvl w:val="1"/>
          <w:numId w:val="11"/>
        </w:numPr>
        <w:tabs>
          <w:tab w:val="num" w:pos="1843"/>
        </w:tabs>
        <w:spacing w:after="120" w:line="240" w:lineRule="auto"/>
        <w:jc w:val="both"/>
        <w:rPr>
          <w:rFonts w:ascii="Times New Roman" w:eastAsia="Times New Roman" w:hAnsi="Times New Roman" w:cs="Times New Roman"/>
          <w:sz w:val="24"/>
          <w:szCs w:val="24"/>
        </w:rPr>
      </w:pPr>
      <w:r w:rsidRPr="00784497">
        <w:rPr>
          <w:rFonts w:ascii="Times New Roman" w:hAnsi="Times New Roman" w:cs="Times New Roman"/>
          <w:sz w:val="24"/>
          <w:szCs w:val="24"/>
        </w:rPr>
        <w:t xml:space="preserve">Полного наименования коммерческого банка (в </w:t>
      </w:r>
      <w:proofErr w:type="spellStart"/>
      <w:r w:rsidRPr="00784497">
        <w:rPr>
          <w:rFonts w:ascii="Times New Roman" w:hAnsi="Times New Roman" w:cs="Times New Roman"/>
          <w:sz w:val="24"/>
          <w:szCs w:val="24"/>
        </w:rPr>
        <w:t>т.ч</w:t>
      </w:r>
      <w:proofErr w:type="spellEnd"/>
      <w:r w:rsidRPr="00784497">
        <w:rPr>
          <w:rFonts w:ascii="Times New Roman" w:hAnsi="Times New Roman" w:cs="Times New Roman"/>
          <w:sz w:val="24"/>
          <w:szCs w:val="24"/>
        </w:rPr>
        <w:t>. филиала банка, где имеется расчетный счет);</w:t>
      </w:r>
    </w:p>
    <w:p w:rsidR="003B3EC7" w:rsidRPr="00784497" w:rsidRDefault="003B3EC7" w:rsidP="008F3A3F">
      <w:pPr>
        <w:numPr>
          <w:ilvl w:val="1"/>
          <w:numId w:val="11"/>
        </w:numPr>
        <w:tabs>
          <w:tab w:val="num" w:pos="1843"/>
        </w:tabs>
        <w:spacing w:after="120" w:line="240" w:lineRule="auto"/>
        <w:jc w:val="both"/>
        <w:rPr>
          <w:rFonts w:ascii="Times New Roman" w:eastAsia="Times New Roman" w:hAnsi="Times New Roman" w:cs="Times New Roman"/>
          <w:sz w:val="24"/>
          <w:szCs w:val="24"/>
        </w:rPr>
      </w:pPr>
      <w:r w:rsidRPr="00784497">
        <w:rPr>
          <w:rFonts w:ascii="Times New Roman" w:hAnsi="Times New Roman" w:cs="Times New Roman"/>
          <w:sz w:val="24"/>
          <w:szCs w:val="24"/>
        </w:rPr>
        <w:t xml:space="preserve">Адреса местонахождения банка (его филиала), где имеется расчетный счет. </w:t>
      </w:r>
    </w:p>
    <w:p w:rsidR="000F2796" w:rsidRPr="00784497" w:rsidRDefault="000F2796" w:rsidP="000F2796">
      <w:pPr>
        <w:spacing w:after="0"/>
        <w:ind w:left="1843" w:hanging="43"/>
        <w:jc w:val="both"/>
        <w:rPr>
          <w:rFonts w:ascii="Times New Roman" w:eastAsia="Times New Roman" w:hAnsi="Times New Roman" w:cs="Times New Roman"/>
          <w:b/>
          <w:i/>
          <w:sz w:val="24"/>
          <w:szCs w:val="24"/>
        </w:rPr>
      </w:pPr>
      <w:r w:rsidRPr="00784497">
        <w:rPr>
          <w:rFonts w:ascii="Times New Roman" w:eastAsia="Times New Roman" w:hAnsi="Times New Roman" w:cs="Times New Roman"/>
          <w:b/>
          <w:i/>
          <w:sz w:val="24"/>
          <w:szCs w:val="24"/>
        </w:rPr>
        <w:t>Для резидента физического лица, в том числе индивидуального предпринимателя:</w:t>
      </w:r>
    </w:p>
    <w:p w:rsidR="000F2796" w:rsidRPr="00784497" w:rsidRDefault="000F2796" w:rsidP="008F3A3F">
      <w:pPr>
        <w:numPr>
          <w:ilvl w:val="0"/>
          <w:numId w:val="14"/>
        </w:numPr>
        <w:tabs>
          <w:tab w:val="clear" w:pos="1980"/>
          <w:tab w:val="num" w:pos="567"/>
        </w:tabs>
        <w:spacing w:after="120" w:line="240" w:lineRule="auto"/>
        <w:ind w:left="567" w:hanging="567"/>
        <w:jc w:val="both"/>
        <w:rPr>
          <w:rFonts w:ascii="Times New Roman" w:hAnsi="Times New Roman" w:cs="Times New Roman"/>
          <w:sz w:val="24"/>
          <w:szCs w:val="24"/>
        </w:rPr>
      </w:pPr>
      <w:proofErr w:type="gramStart"/>
      <w:r w:rsidRPr="00784497">
        <w:rPr>
          <w:rFonts w:ascii="Times New Roman" w:hAnsi="Times New Roman" w:cs="Times New Roman"/>
          <w:sz w:val="24"/>
          <w:szCs w:val="24"/>
        </w:rPr>
        <w:t>Свидетельство о государственной регистрации физического лица в качестве индивидуального предпринимателя  по ф.№ Р61001/свидетельство о внесении в ЕГРИП записи об индивидуальном предпринимателе, зарегистрированном до 01.01.2004 по ф.№ Р67001, или иной документ, подтверждающий право на занятие частной практикой или иным видом предпринимательской деятельности,  и/или  документ, подтверждающий право на осуществление деятельности, если законодательство предусматривает осуществление соответствующего вида деятельности на основании  такого</w:t>
      </w:r>
      <w:proofErr w:type="gramEnd"/>
      <w:r w:rsidRPr="00784497">
        <w:rPr>
          <w:rFonts w:ascii="Times New Roman" w:hAnsi="Times New Roman" w:cs="Times New Roman"/>
          <w:sz w:val="24"/>
          <w:szCs w:val="24"/>
        </w:rPr>
        <w:t xml:space="preserve"> документа (лицензия, разрешение, свидетельство об аккредитации и др.)    - для физического лица, осуществляющего предпринимательскую деятельность на территории Российской Федерации;</w:t>
      </w:r>
    </w:p>
    <w:p w:rsidR="00B06373" w:rsidRPr="00784497" w:rsidRDefault="000F2796" w:rsidP="008F3A3F">
      <w:pPr>
        <w:numPr>
          <w:ilvl w:val="0"/>
          <w:numId w:val="14"/>
        </w:numPr>
        <w:tabs>
          <w:tab w:val="clear" w:pos="1980"/>
          <w:tab w:val="num" w:pos="567"/>
        </w:tabs>
        <w:spacing w:after="120" w:line="240" w:lineRule="auto"/>
        <w:ind w:left="567" w:hanging="567"/>
        <w:jc w:val="both"/>
        <w:rPr>
          <w:rFonts w:ascii="Times New Roman" w:hAnsi="Times New Roman" w:cs="Times New Roman"/>
          <w:sz w:val="24"/>
          <w:szCs w:val="24"/>
        </w:rPr>
      </w:pPr>
      <w:r w:rsidRPr="00784497">
        <w:rPr>
          <w:rFonts w:ascii="Times New Roman" w:hAnsi="Times New Roman" w:cs="Times New Roman"/>
          <w:sz w:val="24"/>
          <w:szCs w:val="24"/>
        </w:rPr>
        <w:t>Документ о регистрации физического лица   в качестве индивидуального предпринимателя, в соответствии с требованиями законодательства иностранного государства, при осуществлении предпринимательской деятельности на территории  иностранного государства</w:t>
      </w:r>
      <w:r w:rsidR="00B06373" w:rsidRPr="00784497">
        <w:rPr>
          <w:rStyle w:val="a5"/>
          <w:rFonts w:ascii="Times New Roman" w:hAnsi="Times New Roman"/>
          <w:sz w:val="24"/>
          <w:szCs w:val="24"/>
        </w:rPr>
        <w:footnoteReference w:id="2"/>
      </w:r>
      <w:r w:rsidRPr="00784497">
        <w:rPr>
          <w:rFonts w:ascii="Times New Roman" w:hAnsi="Times New Roman" w:cs="Times New Roman"/>
          <w:sz w:val="24"/>
          <w:szCs w:val="24"/>
        </w:rPr>
        <w:t>.</w:t>
      </w:r>
    </w:p>
    <w:p w:rsidR="00B06373" w:rsidRPr="00784497" w:rsidRDefault="00B06373" w:rsidP="008F3A3F">
      <w:pPr>
        <w:numPr>
          <w:ilvl w:val="0"/>
          <w:numId w:val="14"/>
        </w:numPr>
        <w:tabs>
          <w:tab w:val="clear" w:pos="1980"/>
          <w:tab w:val="num" w:pos="567"/>
        </w:tabs>
        <w:spacing w:after="120" w:line="240" w:lineRule="auto"/>
        <w:ind w:left="567" w:hanging="567"/>
        <w:jc w:val="both"/>
        <w:rPr>
          <w:rFonts w:ascii="Times New Roman" w:hAnsi="Times New Roman" w:cs="Times New Roman"/>
          <w:sz w:val="24"/>
          <w:szCs w:val="24"/>
        </w:rPr>
      </w:pPr>
      <w:r w:rsidRPr="00784497">
        <w:rPr>
          <w:rFonts w:ascii="Times New Roman" w:hAnsi="Times New Roman" w:cs="Times New Roman"/>
          <w:sz w:val="24"/>
          <w:szCs w:val="24"/>
        </w:rPr>
        <w:t>Доверенность,  в случае, если от имени участника, действует иное уполномоченное лицо, и\или иной документ, подтверждающий полномочия участника</w:t>
      </w:r>
      <w:r w:rsidRPr="00784497">
        <w:rPr>
          <w:rFonts w:ascii="Times New Roman" w:hAnsi="Times New Roman" w:cs="Times New Roman"/>
          <w:sz w:val="24"/>
          <w:szCs w:val="24"/>
          <w:vertAlign w:val="superscript"/>
        </w:rPr>
        <w:footnoteReference w:id="3"/>
      </w:r>
      <w:r w:rsidRPr="00784497">
        <w:rPr>
          <w:rFonts w:ascii="Times New Roman" w:hAnsi="Times New Roman" w:cs="Times New Roman"/>
          <w:sz w:val="24"/>
          <w:szCs w:val="24"/>
        </w:rPr>
        <w:t>.</w:t>
      </w:r>
      <w:r w:rsidRPr="00784497">
        <w:rPr>
          <w:rFonts w:ascii="Times New Roman" w:hAnsi="Times New Roman" w:cs="Times New Roman"/>
          <w:sz w:val="24"/>
          <w:szCs w:val="24"/>
          <w:vertAlign w:val="superscript"/>
        </w:rPr>
        <w:t xml:space="preserve"> </w:t>
      </w:r>
    </w:p>
    <w:p w:rsidR="000F2796" w:rsidRPr="00784497" w:rsidRDefault="00B06373" w:rsidP="008F3A3F">
      <w:pPr>
        <w:numPr>
          <w:ilvl w:val="0"/>
          <w:numId w:val="14"/>
        </w:numPr>
        <w:tabs>
          <w:tab w:val="clear" w:pos="1980"/>
          <w:tab w:val="num" w:pos="567"/>
        </w:tabs>
        <w:spacing w:after="120" w:line="240" w:lineRule="auto"/>
        <w:ind w:left="567" w:hanging="567"/>
        <w:jc w:val="both"/>
        <w:rPr>
          <w:rFonts w:ascii="Times New Roman" w:hAnsi="Times New Roman" w:cs="Times New Roman"/>
          <w:sz w:val="24"/>
          <w:szCs w:val="24"/>
        </w:rPr>
      </w:pPr>
      <w:r w:rsidRPr="00784497">
        <w:rPr>
          <w:rFonts w:ascii="Times New Roman" w:hAnsi="Times New Roman" w:cs="Times New Roman"/>
          <w:sz w:val="24"/>
          <w:szCs w:val="24"/>
        </w:rPr>
        <w:t>Документы, удостоверяющие личность участника - физического лица и физического лица-представителя участника.</w:t>
      </w:r>
    </w:p>
    <w:p w:rsidR="000F2796" w:rsidRPr="00784497" w:rsidRDefault="000F2796" w:rsidP="000F2796">
      <w:pPr>
        <w:spacing w:after="0"/>
        <w:ind w:left="1843" w:hanging="43"/>
        <w:jc w:val="both"/>
        <w:rPr>
          <w:rFonts w:ascii="Times New Roman" w:eastAsia="Times New Roman" w:hAnsi="Times New Roman" w:cs="Times New Roman"/>
          <w:b/>
          <w:i/>
          <w:sz w:val="24"/>
          <w:szCs w:val="24"/>
        </w:rPr>
      </w:pPr>
    </w:p>
    <w:p w:rsidR="007C019C" w:rsidRPr="00784497" w:rsidRDefault="007C019C" w:rsidP="007C019C">
      <w:pPr>
        <w:spacing w:after="0"/>
        <w:ind w:firstLine="1800"/>
        <w:jc w:val="both"/>
        <w:rPr>
          <w:rFonts w:ascii="Times New Roman" w:eastAsia="Times New Roman" w:hAnsi="Times New Roman" w:cs="Times New Roman"/>
          <w:b/>
          <w:i/>
          <w:sz w:val="24"/>
          <w:szCs w:val="24"/>
        </w:rPr>
      </w:pPr>
      <w:r w:rsidRPr="00784497">
        <w:rPr>
          <w:rFonts w:ascii="Times New Roman" w:eastAsia="Times New Roman" w:hAnsi="Times New Roman" w:cs="Times New Roman"/>
          <w:b/>
          <w:i/>
          <w:sz w:val="24"/>
          <w:szCs w:val="24"/>
        </w:rPr>
        <w:t>Для нерезидента:</w:t>
      </w:r>
    </w:p>
    <w:p w:rsidR="00177142" w:rsidRPr="00784497" w:rsidRDefault="00B06373" w:rsidP="0008424F">
      <w:pPr>
        <w:spacing w:after="120" w:line="240" w:lineRule="auto"/>
        <w:ind w:firstLine="567"/>
        <w:jc w:val="both"/>
        <w:rPr>
          <w:rFonts w:ascii="Times New Roman" w:hAnsi="Times New Roman" w:cs="Times New Roman"/>
          <w:sz w:val="24"/>
          <w:szCs w:val="24"/>
        </w:rPr>
      </w:pPr>
      <w:r w:rsidRPr="00784497">
        <w:rPr>
          <w:rFonts w:ascii="Times New Roman" w:hAnsi="Times New Roman" w:cs="Times New Roman"/>
          <w:sz w:val="24"/>
          <w:szCs w:val="24"/>
        </w:rPr>
        <w:t xml:space="preserve">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 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Соответствие копий представляемых документов оригиналам (подлинникам) должно быть заверено в нотариальном порядке. </w:t>
      </w:r>
    </w:p>
    <w:p w:rsidR="00177142" w:rsidRPr="00784497" w:rsidRDefault="00177142" w:rsidP="0008424F">
      <w:pPr>
        <w:spacing w:after="120" w:line="240" w:lineRule="auto"/>
        <w:ind w:firstLine="567"/>
        <w:jc w:val="both"/>
        <w:rPr>
          <w:rFonts w:ascii="Times New Roman" w:hAnsi="Times New Roman" w:cs="Times New Roman"/>
          <w:sz w:val="24"/>
          <w:szCs w:val="24"/>
        </w:rPr>
      </w:pPr>
      <w:r w:rsidRPr="00784497">
        <w:rPr>
          <w:rFonts w:ascii="Times New Roman" w:hAnsi="Times New Roman" w:cs="Times New Roman"/>
          <w:sz w:val="24"/>
          <w:szCs w:val="24"/>
        </w:rPr>
        <w:lastRenderedPageBreak/>
        <w:t xml:space="preserve">Официальные документы (выданные, составленные или удостоверенные  компетентными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rsidR="007C019C" w:rsidRPr="00784497" w:rsidRDefault="007C019C" w:rsidP="0008424F">
      <w:pPr>
        <w:spacing w:after="120" w:line="240" w:lineRule="auto"/>
        <w:ind w:firstLine="567"/>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 xml:space="preserve">Документы должны быть </w:t>
      </w:r>
      <w:r w:rsidRPr="00784497">
        <w:rPr>
          <w:rFonts w:ascii="Times New Roman" w:hAnsi="Times New Roman" w:cs="Times New Roman"/>
          <w:sz w:val="24"/>
          <w:szCs w:val="24"/>
        </w:rPr>
        <w:t xml:space="preserve">датированы сроком </w:t>
      </w:r>
      <w:r w:rsidR="00047734" w:rsidRPr="00784497">
        <w:rPr>
          <w:rFonts w:ascii="Times New Roman" w:hAnsi="Times New Roman" w:cs="Times New Roman"/>
          <w:sz w:val="24"/>
          <w:szCs w:val="24"/>
        </w:rPr>
        <w:t xml:space="preserve"> не ранее чем за шесть месяцев до дня размещения извещения о проведении </w:t>
      </w:r>
      <w:r w:rsidR="006D667C" w:rsidRPr="00784497">
        <w:rPr>
          <w:rFonts w:ascii="Times New Roman" w:hAnsi="Times New Roman" w:cs="Times New Roman"/>
          <w:sz w:val="24"/>
          <w:szCs w:val="24"/>
        </w:rPr>
        <w:t>квалификационного отбора</w:t>
      </w:r>
      <w:r w:rsidRPr="00784497">
        <w:rPr>
          <w:rFonts w:ascii="Times New Roman" w:hAnsi="Times New Roman" w:cs="Times New Roman"/>
          <w:sz w:val="24"/>
          <w:szCs w:val="24"/>
        </w:rPr>
        <w:t>.</w:t>
      </w:r>
      <w:r w:rsidRPr="00784497">
        <w:rPr>
          <w:rFonts w:ascii="Times New Roman" w:eastAsia="Times New Roman" w:hAnsi="Times New Roman" w:cs="Times New Roman"/>
          <w:sz w:val="24"/>
          <w:szCs w:val="24"/>
        </w:rPr>
        <w:t xml:space="preserve"> </w:t>
      </w:r>
    </w:p>
    <w:p w:rsidR="007C019C" w:rsidRPr="00784497" w:rsidRDefault="007C019C" w:rsidP="007C019C">
      <w:pPr>
        <w:tabs>
          <w:tab w:val="num" w:pos="1844"/>
        </w:tabs>
        <w:spacing w:after="120" w:line="240" w:lineRule="auto"/>
        <w:ind w:left="1844" w:hanging="567"/>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Состав документов:</w:t>
      </w:r>
    </w:p>
    <w:p w:rsidR="005936FB" w:rsidRPr="00784497" w:rsidRDefault="005936FB" w:rsidP="008F3A3F">
      <w:pPr>
        <w:numPr>
          <w:ilvl w:val="0"/>
          <w:numId w:val="12"/>
        </w:numPr>
        <w:tabs>
          <w:tab w:val="clear" w:pos="1980"/>
          <w:tab w:val="num" w:pos="567"/>
        </w:tabs>
        <w:spacing w:after="120" w:line="240" w:lineRule="auto"/>
        <w:ind w:left="567" w:hanging="567"/>
        <w:jc w:val="both"/>
        <w:rPr>
          <w:rFonts w:ascii="Times New Roman" w:hAnsi="Times New Roman" w:cs="Times New Roman"/>
          <w:sz w:val="24"/>
          <w:szCs w:val="24"/>
        </w:rPr>
      </w:pPr>
      <w:r w:rsidRPr="00784497">
        <w:rPr>
          <w:rFonts w:ascii="Times New Roman" w:hAnsi="Times New Roman" w:cs="Times New Roman"/>
          <w:sz w:val="24"/>
          <w:szCs w:val="24"/>
        </w:rPr>
        <w:t>Устав и Учредительный договор,  либо Устав иностранной организации, а также  документ, подтверждающий правовой статус  иностранного лица по законодательству  страны, на территории которой оно учреждено, включая документы, подтверждающие  государственную регистрацию (свидетельство об учреждении/</w:t>
      </w:r>
      <w:proofErr w:type="gramStart"/>
      <w:r w:rsidRPr="00784497">
        <w:rPr>
          <w:rFonts w:ascii="Times New Roman" w:hAnsi="Times New Roman" w:cs="Times New Roman"/>
          <w:sz w:val="24"/>
          <w:szCs w:val="24"/>
        </w:rPr>
        <w:t>свидетельство</w:t>
      </w:r>
      <w:proofErr w:type="gramEnd"/>
      <w:r w:rsidRPr="00784497">
        <w:rPr>
          <w:rFonts w:ascii="Times New Roman" w:hAnsi="Times New Roman" w:cs="Times New Roman"/>
          <w:sz w:val="24"/>
          <w:szCs w:val="24"/>
        </w:rPr>
        <w:t xml:space="preserve"> об инкорпорации, в частности, </w:t>
      </w:r>
      <w:proofErr w:type="spellStart"/>
      <w:r w:rsidRPr="00784497">
        <w:rPr>
          <w:rFonts w:ascii="Times New Roman" w:hAnsi="Times New Roman" w:cs="Times New Roman"/>
          <w:sz w:val="24"/>
          <w:szCs w:val="24"/>
        </w:rPr>
        <w:t>Certificate</w:t>
      </w:r>
      <w:proofErr w:type="spellEnd"/>
      <w:r w:rsidRPr="00784497">
        <w:rPr>
          <w:rFonts w:ascii="Times New Roman" w:hAnsi="Times New Roman" w:cs="Times New Roman"/>
          <w:sz w:val="24"/>
          <w:szCs w:val="24"/>
        </w:rPr>
        <w:t xml:space="preserve"> </w:t>
      </w:r>
      <w:proofErr w:type="spellStart"/>
      <w:r w:rsidRPr="00784497">
        <w:rPr>
          <w:rFonts w:ascii="Times New Roman" w:hAnsi="Times New Roman" w:cs="Times New Roman"/>
          <w:sz w:val="24"/>
          <w:szCs w:val="24"/>
        </w:rPr>
        <w:t>of</w:t>
      </w:r>
      <w:proofErr w:type="spellEnd"/>
      <w:r w:rsidRPr="00784497">
        <w:rPr>
          <w:rFonts w:ascii="Times New Roman" w:hAnsi="Times New Roman" w:cs="Times New Roman"/>
          <w:sz w:val="24"/>
          <w:szCs w:val="24"/>
        </w:rPr>
        <w:t xml:space="preserve"> </w:t>
      </w:r>
      <w:proofErr w:type="spellStart"/>
      <w:r w:rsidRPr="00784497">
        <w:rPr>
          <w:rFonts w:ascii="Times New Roman" w:hAnsi="Times New Roman" w:cs="Times New Roman"/>
          <w:sz w:val="24"/>
          <w:szCs w:val="24"/>
        </w:rPr>
        <w:t>Introduction</w:t>
      </w:r>
      <w:proofErr w:type="spellEnd"/>
      <w:r w:rsidRPr="00784497">
        <w:rPr>
          <w:rFonts w:ascii="Times New Roman" w:hAnsi="Times New Roman" w:cs="Times New Roman"/>
          <w:sz w:val="24"/>
          <w:szCs w:val="24"/>
        </w:rPr>
        <w:t xml:space="preserve"> и/или иной акт об учреждении); </w:t>
      </w:r>
    </w:p>
    <w:p w:rsidR="00B06373" w:rsidRPr="00784497" w:rsidRDefault="005936FB" w:rsidP="008F3A3F">
      <w:pPr>
        <w:numPr>
          <w:ilvl w:val="0"/>
          <w:numId w:val="12"/>
        </w:numPr>
        <w:tabs>
          <w:tab w:val="clear" w:pos="1980"/>
          <w:tab w:val="num" w:pos="567"/>
        </w:tabs>
        <w:spacing w:after="120" w:line="240" w:lineRule="auto"/>
        <w:ind w:left="567" w:hanging="567"/>
        <w:jc w:val="both"/>
        <w:rPr>
          <w:rFonts w:ascii="Times New Roman" w:hAnsi="Times New Roman" w:cs="Times New Roman"/>
          <w:sz w:val="24"/>
          <w:szCs w:val="24"/>
        </w:rPr>
      </w:pPr>
      <w:r w:rsidRPr="00784497">
        <w:rPr>
          <w:rFonts w:ascii="Times New Roman" w:hAnsi="Times New Roman" w:cs="Times New Roman"/>
          <w:sz w:val="24"/>
          <w:szCs w:val="24"/>
        </w:rPr>
        <w:t>в</w:t>
      </w:r>
      <w:r w:rsidR="00F07DBB" w:rsidRPr="00784497">
        <w:rPr>
          <w:rFonts w:ascii="Times New Roman" w:hAnsi="Times New Roman" w:cs="Times New Roman"/>
          <w:sz w:val="24"/>
          <w:szCs w:val="24"/>
        </w:rPr>
        <w:t>ыписка из государственного/торгового реестра  или иной документ, подтверждающий сведения  об иностранном лице (сертификат о состоянии дел, в частности, Certificate of Good Standing, или о благонадежном состоянии компании, или иной документ, подтверждающий, что юридическое лицо зарегистрир</w:t>
      </w:r>
      <w:r w:rsidR="0068197B" w:rsidRPr="00784497">
        <w:rPr>
          <w:rFonts w:ascii="Times New Roman" w:hAnsi="Times New Roman" w:cs="Times New Roman"/>
          <w:sz w:val="24"/>
          <w:szCs w:val="24"/>
        </w:rPr>
        <w:t>овано в реестре юридических лиц</w:t>
      </w:r>
      <w:r w:rsidR="00F07DBB" w:rsidRPr="00784497">
        <w:rPr>
          <w:rFonts w:ascii="Times New Roman" w:hAnsi="Times New Roman" w:cs="Times New Roman"/>
          <w:sz w:val="24"/>
          <w:szCs w:val="24"/>
        </w:rPr>
        <w:t>);</w:t>
      </w:r>
    </w:p>
    <w:p w:rsidR="00F07DBB" w:rsidRPr="00784497" w:rsidRDefault="00F07DBB" w:rsidP="008F3A3F">
      <w:pPr>
        <w:numPr>
          <w:ilvl w:val="0"/>
          <w:numId w:val="12"/>
        </w:numPr>
        <w:tabs>
          <w:tab w:val="clear" w:pos="1980"/>
          <w:tab w:val="num" w:pos="567"/>
        </w:tabs>
        <w:spacing w:after="120" w:line="240" w:lineRule="auto"/>
        <w:ind w:left="567" w:hanging="567"/>
        <w:jc w:val="both"/>
        <w:rPr>
          <w:rFonts w:ascii="Times New Roman" w:hAnsi="Times New Roman" w:cs="Times New Roman"/>
          <w:sz w:val="24"/>
          <w:szCs w:val="24"/>
        </w:rPr>
      </w:pPr>
      <w:r w:rsidRPr="00784497">
        <w:rPr>
          <w:rFonts w:ascii="Times New Roman" w:hAnsi="Times New Roman" w:cs="Times New Roman"/>
          <w:sz w:val="24"/>
          <w:szCs w:val="24"/>
        </w:rPr>
        <w:t>свидетельство, содержащее сведения о зарегистрированном офисе;</w:t>
      </w:r>
    </w:p>
    <w:p w:rsidR="00B06373" w:rsidRPr="00784497" w:rsidRDefault="005936FB" w:rsidP="008F3A3F">
      <w:pPr>
        <w:numPr>
          <w:ilvl w:val="0"/>
          <w:numId w:val="12"/>
        </w:numPr>
        <w:tabs>
          <w:tab w:val="clear" w:pos="1980"/>
          <w:tab w:val="num" w:pos="567"/>
        </w:tabs>
        <w:spacing w:after="120" w:line="240" w:lineRule="auto"/>
        <w:ind w:left="567" w:hanging="567"/>
        <w:jc w:val="both"/>
        <w:rPr>
          <w:rFonts w:ascii="Times New Roman" w:eastAsia="Times New Roman" w:hAnsi="Times New Roman" w:cs="Times New Roman"/>
          <w:sz w:val="24"/>
          <w:szCs w:val="24"/>
        </w:rPr>
      </w:pPr>
      <w:r w:rsidRPr="00784497">
        <w:rPr>
          <w:rFonts w:ascii="Times New Roman" w:hAnsi="Times New Roman" w:cs="Times New Roman"/>
          <w:sz w:val="24"/>
          <w:szCs w:val="24"/>
        </w:rPr>
        <w:t>д</w:t>
      </w:r>
      <w:r w:rsidR="00B06373" w:rsidRPr="00784497">
        <w:rPr>
          <w:rFonts w:ascii="Times New Roman" w:hAnsi="Times New Roman" w:cs="Times New Roman"/>
          <w:sz w:val="24"/>
          <w:szCs w:val="24"/>
        </w:rPr>
        <w:t xml:space="preserve">окументы, подтверждающие полномочия   лица (лиц), действующего (действующих) от имени  иностранной компании, включая документы об избрании, назначении на должность   единоличного исполнительного органа  и/или лиц, действующих без доверенности от имени иностранной компании, например, директоров/членов исполнительного органа  (сертификат, содержащий сведения о директорах и секретаре нерезидента; </w:t>
      </w:r>
      <w:proofErr w:type="gramStart"/>
      <w:r w:rsidR="00B06373" w:rsidRPr="00784497">
        <w:rPr>
          <w:rFonts w:ascii="Times New Roman" w:hAnsi="Times New Roman" w:cs="Times New Roman"/>
          <w:sz w:val="24"/>
          <w:szCs w:val="24"/>
        </w:rPr>
        <w:t xml:space="preserve">протоколы заседаний уполномоченных органов об избрании (назначении) директоров / иных должностных лиц, имеющих право на совершение сделок от имени иностранной компании; о предоставлении соответствующих полномочий и другие) и\или нотариально удостоверенная  доверенность на лицо (лиц), уполномоченное (уполномоченных)  совершать сделки (иные действия) от имени иностранной компании  (в отношении лиц, выдавших доверенность, необходимы документы, подтверждающие их полномочия действовать от имени иностранной компании);  </w:t>
      </w:r>
      <w:proofErr w:type="gramEnd"/>
    </w:p>
    <w:p w:rsidR="00B06373" w:rsidRPr="00784497" w:rsidRDefault="00B06373" w:rsidP="008F3A3F">
      <w:pPr>
        <w:numPr>
          <w:ilvl w:val="0"/>
          <w:numId w:val="12"/>
        </w:numPr>
        <w:tabs>
          <w:tab w:val="clear" w:pos="1980"/>
          <w:tab w:val="num" w:pos="567"/>
        </w:tabs>
        <w:spacing w:after="120" w:line="240" w:lineRule="auto"/>
        <w:ind w:left="567" w:hanging="567"/>
        <w:jc w:val="both"/>
        <w:rPr>
          <w:rFonts w:ascii="Times New Roman" w:eastAsia="Times New Roman" w:hAnsi="Times New Roman" w:cs="Times New Roman"/>
          <w:sz w:val="24"/>
          <w:szCs w:val="24"/>
        </w:rPr>
      </w:pPr>
      <w:proofErr w:type="gramStart"/>
      <w:r w:rsidRPr="00784497">
        <w:rPr>
          <w:rFonts w:ascii="Times New Roman" w:hAnsi="Times New Roman" w:cs="Times New Roman"/>
          <w:sz w:val="24"/>
          <w:szCs w:val="24"/>
        </w:rPr>
        <w:t>Корпоративные решения (копии) о совершении/одобрении/согласовании сделки,  принимаемые в случаях,    если необходимость решения/одобрения/согласования сделок (действий) возникает в силу требований/ ограничений/предусмотренных специальных процедур принятия решения, действующих в иностранной компании      (заявления,  подтверждения, сертификаты, свидетельства, в том числе подтверждающие отсутствие ограничений на совершение представителем единолично  или совместно с  другим лицом сделок).</w:t>
      </w:r>
      <w:proofErr w:type="gramEnd"/>
    </w:p>
    <w:p w:rsidR="00B06373" w:rsidRPr="00784497" w:rsidRDefault="00B06373" w:rsidP="00B06373">
      <w:pPr>
        <w:tabs>
          <w:tab w:val="num" w:pos="1844"/>
        </w:tabs>
        <w:spacing w:after="120" w:line="240" w:lineRule="auto"/>
        <w:ind w:left="1844" w:hanging="567"/>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В случае созданного обособленного подразделения (филиала) иностранной компании  на территории Российской Федерации, дополнительно представляются:</w:t>
      </w:r>
    </w:p>
    <w:p w:rsidR="00B06373" w:rsidRPr="00784497" w:rsidRDefault="00B06373" w:rsidP="008F3A3F">
      <w:pPr>
        <w:numPr>
          <w:ilvl w:val="0"/>
          <w:numId w:val="13"/>
        </w:numPr>
        <w:tabs>
          <w:tab w:val="clear" w:pos="1980"/>
          <w:tab w:val="num" w:pos="567"/>
        </w:tabs>
        <w:spacing w:after="120" w:line="240" w:lineRule="auto"/>
        <w:ind w:left="567" w:hanging="567"/>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документ, подтверждающий  внесение записи в  государственный реестр филиалов иностранных юридических лиц, аккредитованных на территории Российской Федерации;</w:t>
      </w:r>
    </w:p>
    <w:p w:rsidR="00B06373" w:rsidRPr="00784497" w:rsidRDefault="00B06373" w:rsidP="008F3A3F">
      <w:pPr>
        <w:numPr>
          <w:ilvl w:val="0"/>
          <w:numId w:val="13"/>
        </w:numPr>
        <w:tabs>
          <w:tab w:val="clear" w:pos="1980"/>
          <w:tab w:val="num" w:pos="567"/>
        </w:tabs>
        <w:spacing w:after="120" w:line="240" w:lineRule="auto"/>
        <w:ind w:left="567" w:hanging="567"/>
        <w:jc w:val="both"/>
        <w:rPr>
          <w:rFonts w:ascii="Times New Roman" w:eastAsia="Times New Roman" w:hAnsi="Times New Roman" w:cs="Times New Roman"/>
          <w:sz w:val="24"/>
          <w:szCs w:val="24"/>
        </w:rPr>
      </w:pPr>
      <w:r w:rsidRPr="00784497">
        <w:rPr>
          <w:rFonts w:ascii="Times New Roman" w:hAnsi="Times New Roman" w:cs="Times New Roman"/>
          <w:sz w:val="24"/>
          <w:szCs w:val="24"/>
        </w:rPr>
        <w:t>положение о филиале;</w:t>
      </w:r>
    </w:p>
    <w:p w:rsidR="00B06373" w:rsidRPr="00784497" w:rsidRDefault="00B06373" w:rsidP="008F3A3F">
      <w:pPr>
        <w:numPr>
          <w:ilvl w:val="0"/>
          <w:numId w:val="13"/>
        </w:numPr>
        <w:tabs>
          <w:tab w:val="clear" w:pos="1980"/>
          <w:tab w:val="num" w:pos="567"/>
        </w:tabs>
        <w:spacing w:after="120" w:line="240" w:lineRule="auto"/>
        <w:ind w:left="567" w:hanging="567"/>
        <w:jc w:val="both"/>
        <w:rPr>
          <w:rFonts w:ascii="Times New Roman" w:eastAsia="Times New Roman" w:hAnsi="Times New Roman" w:cs="Times New Roman"/>
          <w:sz w:val="24"/>
          <w:szCs w:val="24"/>
        </w:rPr>
      </w:pPr>
      <w:r w:rsidRPr="00784497">
        <w:rPr>
          <w:rFonts w:ascii="Times New Roman" w:hAnsi="Times New Roman" w:cs="Times New Roman"/>
          <w:sz w:val="24"/>
          <w:szCs w:val="24"/>
        </w:rPr>
        <w:t xml:space="preserve">свидетельство о постановке на учет в налоговом органе филиала или документ, выдаваемый налоговым органом в случаях, предусмотренных законодательством Российской Федерации;  </w:t>
      </w:r>
    </w:p>
    <w:p w:rsidR="00B06373" w:rsidRPr="00784497" w:rsidRDefault="00B06373" w:rsidP="008F3A3F">
      <w:pPr>
        <w:numPr>
          <w:ilvl w:val="0"/>
          <w:numId w:val="13"/>
        </w:numPr>
        <w:tabs>
          <w:tab w:val="clear" w:pos="1980"/>
          <w:tab w:val="num" w:pos="567"/>
        </w:tabs>
        <w:spacing w:after="120" w:line="240" w:lineRule="auto"/>
        <w:ind w:left="567" w:hanging="567"/>
        <w:jc w:val="both"/>
        <w:rPr>
          <w:rFonts w:ascii="Times New Roman" w:eastAsia="Times New Roman" w:hAnsi="Times New Roman" w:cs="Times New Roman"/>
          <w:sz w:val="24"/>
          <w:szCs w:val="24"/>
        </w:rPr>
      </w:pPr>
      <w:r w:rsidRPr="00784497">
        <w:rPr>
          <w:rFonts w:ascii="Times New Roman" w:hAnsi="Times New Roman" w:cs="Times New Roman"/>
          <w:sz w:val="24"/>
          <w:szCs w:val="24"/>
        </w:rPr>
        <w:lastRenderedPageBreak/>
        <w:t>лицензия  (разрешение  или иной документ), если   право на осуществление деятельности на территории Российской Федерации регулируется путем выдачи   соответствующего документа;</w:t>
      </w:r>
    </w:p>
    <w:p w:rsidR="00B06373" w:rsidRPr="00784497" w:rsidRDefault="00B06373" w:rsidP="008F3A3F">
      <w:pPr>
        <w:numPr>
          <w:ilvl w:val="0"/>
          <w:numId w:val="13"/>
        </w:numPr>
        <w:tabs>
          <w:tab w:val="clear" w:pos="1980"/>
          <w:tab w:val="num" w:pos="567"/>
        </w:tabs>
        <w:spacing w:after="120" w:line="240" w:lineRule="auto"/>
        <w:ind w:left="567" w:hanging="567"/>
        <w:jc w:val="both"/>
        <w:rPr>
          <w:rFonts w:ascii="Times New Roman" w:eastAsia="Times New Roman" w:hAnsi="Times New Roman" w:cs="Times New Roman"/>
          <w:sz w:val="24"/>
          <w:szCs w:val="24"/>
        </w:rPr>
      </w:pPr>
      <w:r w:rsidRPr="00784497">
        <w:rPr>
          <w:rFonts w:ascii="Times New Roman" w:hAnsi="Times New Roman" w:cs="Times New Roman"/>
          <w:sz w:val="24"/>
          <w:szCs w:val="24"/>
        </w:rPr>
        <w:t>доверенность и документ о назначении на должность, подтверждающие полномочия руководителя  филиала иностранной компании, на совершение сделок от имени иностранной организации.</w:t>
      </w:r>
    </w:p>
    <w:p w:rsidR="007C019C" w:rsidRPr="00784497" w:rsidRDefault="007C019C" w:rsidP="007C019C">
      <w:pPr>
        <w:tabs>
          <w:tab w:val="num" w:pos="1844"/>
        </w:tabs>
        <w:spacing w:after="120" w:line="240" w:lineRule="auto"/>
        <w:ind w:left="1844" w:hanging="567"/>
        <w:jc w:val="both"/>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Группа 4 «Квалификационные документы».</w:t>
      </w:r>
    </w:p>
    <w:p w:rsidR="0008424F" w:rsidRPr="00784497" w:rsidRDefault="0008424F" w:rsidP="0008424F">
      <w:pPr>
        <w:numPr>
          <w:ilvl w:val="0"/>
          <w:numId w:val="15"/>
        </w:numPr>
        <w:tabs>
          <w:tab w:val="num" w:pos="567"/>
        </w:tabs>
        <w:spacing w:after="0" w:line="240" w:lineRule="auto"/>
        <w:ind w:left="567" w:hanging="567"/>
        <w:contextualSpacing/>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копии (заверенные подписью руководителя и печатью Участника) трудовых книжек работников Участника;</w:t>
      </w:r>
    </w:p>
    <w:p w:rsidR="0008424F" w:rsidRPr="00784497" w:rsidRDefault="0008424F" w:rsidP="0008424F">
      <w:pPr>
        <w:numPr>
          <w:ilvl w:val="0"/>
          <w:numId w:val="15"/>
        </w:numPr>
        <w:tabs>
          <w:tab w:val="num" w:pos="567"/>
        </w:tabs>
        <w:spacing w:after="0" w:line="240" w:lineRule="auto"/>
        <w:ind w:left="567" w:hanging="567"/>
        <w:contextualSpacing/>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копии (заверенные подписью руководителя и печатью Участника) дипломов о высшем образовании (образовательных учреждений, имеющих государственную аккредитацию) работников Участника;</w:t>
      </w:r>
    </w:p>
    <w:p w:rsidR="00FE0104" w:rsidRPr="00AD75CA" w:rsidRDefault="00FE0104" w:rsidP="00AD75CA">
      <w:pPr>
        <w:spacing w:after="0" w:line="240" w:lineRule="auto"/>
        <w:ind w:left="567"/>
        <w:contextualSpacing/>
        <w:jc w:val="both"/>
        <w:rPr>
          <w:rFonts w:ascii="Times New Roman" w:eastAsia="Times New Roman" w:hAnsi="Times New Roman" w:cs="Times New Roman"/>
          <w:b/>
          <w:i/>
          <w:sz w:val="24"/>
          <w:szCs w:val="24"/>
        </w:rPr>
      </w:pPr>
      <w:r w:rsidRPr="00AD75CA">
        <w:rPr>
          <w:rFonts w:ascii="Times New Roman" w:eastAsia="Times New Roman" w:hAnsi="Times New Roman" w:cs="Times New Roman"/>
          <w:b/>
          <w:i/>
          <w:sz w:val="24"/>
          <w:szCs w:val="24"/>
        </w:rPr>
        <w:t xml:space="preserve">Все копии представляемых судебных актов должны быть </w:t>
      </w:r>
      <w:r w:rsidR="00AD75CA">
        <w:rPr>
          <w:rFonts w:ascii="Times New Roman" w:eastAsia="Times New Roman" w:hAnsi="Times New Roman" w:cs="Times New Roman"/>
          <w:b/>
          <w:i/>
          <w:sz w:val="24"/>
          <w:szCs w:val="24"/>
        </w:rPr>
        <w:t>разбиты</w:t>
      </w:r>
      <w:r w:rsidR="00AD75CA" w:rsidRPr="00AD75CA">
        <w:rPr>
          <w:rFonts w:ascii="Times New Roman" w:eastAsia="Times New Roman" w:hAnsi="Times New Roman" w:cs="Times New Roman"/>
          <w:b/>
          <w:i/>
          <w:sz w:val="24"/>
          <w:szCs w:val="24"/>
        </w:rPr>
        <w:t xml:space="preserve"> по регионам согласно Заявке: </w:t>
      </w:r>
    </w:p>
    <w:p w:rsidR="0008424F" w:rsidRPr="00784497" w:rsidRDefault="0008424F" w:rsidP="0008424F">
      <w:pPr>
        <w:numPr>
          <w:ilvl w:val="0"/>
          <w:numId w:val="15"/>
        </w:numPr>
        <w:tabs>
          <w:tab w:val="num" w:pos="567"/>
        </w:tabs>
        <w:spacing w:after="0" w:line="240" w:lineRule="auto"/>
        <w:ind w:left="567" w:hanging="567"/>
        <w:contextualSpacing/>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 xml:space="preserve">копии </w:t>
      </w:r>
      <w:r w:rsidR="00C32948" w:rsidRPr="00784497">
        <w:rPr>
          <w:rFonts w:ascii="Times New Roman" w:eastAsia="Times New Roman" w:hAnsi="Times New Roman" w:cs="Times New Roman"/>
          <w:sz w:val="24"/>
          <w:szCs w:val="24"/>
        </w:rPr>
        <w:t xml:space="preserve">вступивших в законную силу </w:t>
      </w:r>
      <w:r w:rsidRPr="00784497">
        <w:rPr>
          <w:rFonts w:ascii="Times New Roman" w:eastAsia="Times New Roman" w:hAnsi="Times New Roman" w:cs="Times New Roman"/>
          <w:sz w:val="24"/>
          <w:szCs w:val="24"/>
        </w:rPr>
        <w:t xml:space="preserve">судебных актов </w:t>
      </w:r>
      <w:r w:rsidR="00C32948" w:rsidRPr="00784497">
        <w:rPr>
          <w:rFonts w:ascii="Times New Roman" w:eastAsia="Times New Roman" w:hAnsi="Times New Roman" w:cs="Times New Roman"/>
          <w:sz w:val="24"/>
          <w:szCs w:val="24"/>
        </w:rPr>
        <w:t>(</w:t>
      </w:r>
      <w:r w:rsidRPr="00784497">
        <w:rPr>
          <w:rFonts w:ascii="Times New Roman" w:eastAsia="Times New Roman" w:hAnsi="Times New Roman" w:cs="Times New Roman"/>
          <w:sz w:val="24"/>
          <w:szCs w:val="24"/>
        </w:rPr>
        <w:t>по каждому региону, на которые Участник подал заявку</w:t>
      </w:r>
      <w:r w:rsidR="00C32948" w:rsidRPr="00784497">
        <w:rPr>
          <w:rFonts w:ascii="Times New Roman" w:eastAsia="Times New Roman" w:hAnsi="Times New Roman" w:cs="Times New Roman"/>
          <w:sz w:val="24"/>
          <w:szCs w:val="24"/>
        </w:rPr>
        <w:t>)</w:t>
      </w:r>
      <w:r w:rsidRPr="00784497">
        <w:rPr>
          <w:rFonts w:ascii="Times New Roman" w:eastAsia="Times New Roman" w:hAnsi="Times New Roman" w:cs="Times New Roman"/>
          <w:sz w:val="24"/>
          <w:szCs w:val="24"/>
        </w:rPr>
        <w:t>, подтверждающие участие работников Участника в качестве представителей стороны, в пользу которой был принят судебный акт;</w:t>
      </w:r>
    </w:p>
    <w:p w:rsidR="0008424F" w:rsidRPr="00784497" w:rsidRDefault="0008424F" w:rsidP="0008424F">
      <w:pPr>
        <w:numPr>
          <w:ilvl w:val="0"/>
          <w:numId w:val="15"/>
        </w:numPr>
        <w:tabs>
          <w:tab w:val="num" w:pos="567"/>
        </w:tabs>
        <w:spacing w:after="0" w:line="240" w:lineRule="auto"/>
        <w:ind w:left="567" w:hanging="567"/>
        <w:contextualSpacing/>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рекомендательные письма;</w:t>
      </w:r>
    </w:p>
    <w:p w:rsidR="00C32948" w:rsidRPr="00784497" w:rsidRDefault="00C32948" w:rsidP="0008424F">
      <w:pPr>
        <w:numPr>
          <w:ilvl w:val="0"/>
          <w:numId w:val="15"/>
        </w:numPr>
        <w:tabs>
          <w:tab w:val="num" w:pos="567"/>
        </w:tabs>
        <w:spacing w:after="0" w:line="240" w:lineRule="auto"/>
        <w:ind w:left="567" w:hanging="567"/>
        <w:contextualSpacing/>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копии документов, свидетельствующих об участии работников Участника в исполнительном производстве, с приложением документов, подтверждающих взыскание задолженности;</w:t>
      </w:r>
    </w:p>
    <w:p w:rsidR="0008424F" w:rsidRPr="00784497" w:rsidRDefault="0008424F" w:rsidP="0008424F">
      <w:pPr>
        <w:numPr>
          <w:ilvl w:val="0"/>
          <w:numId w:val="15"/>
        </w:numPr>
        <w:tabs>
          <w:tab w:val="num" w:pos="567"/>
        </w:tabs>
        <w:spacing w:after="0" w:line="240" w:lineRule="auto"/>
        <w:ind w:left="567" w:hanging="567"/>
        <w:contextualSpacing/>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справка (в свободной форме) об отсутствии невыполненных обязатель</w:t>
      </w:r>
      <w:proofErr w:type="gramStart"/>
      <w:r w:rsidRPr="00784497">
        <w:rPr>
          <w:rFonts w:ascii="Times New Roman" w:eastAsia="Times New Roman" w:hAnsi="Times New Roman" w:cs="Times New Roman"/>
          <w:sz w:val="24"/>
          <w:szCs w:val="24"/>
        </w:rPr>
        <w:t>ств гр</w:t>
      </w:r>
      <w:proofErr w:type="gramEnd"/>
      <w:r w:rsidRPr="00784497">
        <w:rPr>
          <w:rFonts w:ascii="Times New Roman" w:eastAsia="Times New Roman" w:hAnsi="Times New Roman" w:cs="Times New Roman"/>
          <w:sz w:val="24"/>
          <w:szCs w:val="24"/>
        </w:rPr>
        <w:t>ажданско-правового характера Участника (его дочерних, зависимых, материнских структур) перед ОАО «Сбербанк России»;</w:t>
      </w:r>
    </w:p>
    <w:p w:rsidR="00C32948" w:rsidRPr="00784497" w:rsidRDefault="00C32948" w:rsidP="0008424F">
      <w:pPr>
        <w:numPr>
          <w:ilvl w:val="0"/>
          <w:numId w:val="15"/>
        </w:numPr>
        <w:tabs>
          <w:tab w:val="num" w:pos="567"/>
        </w:tabs>
        <w:spacing w:after="0" w:line="240" w:lineRule="auto"/>
        <w:ind w:left="567" w:hanging="567"/>
        <w:contextualSpacing/>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 xml:space="preserve">копии документов, свидетельствующих об опыте работников Участника по представлению интересов в государственных органах (ФАС, ФНС, </w:t>
      </w:r>
      <w:proofErr w:type="spellStart"/>
      <w:r w:rsidRPr="00784497">
        <w:rPr>
          <w:rFonts w:ascii="Times New Roman" w:eastAsia="Times New Roman" w:hAnsi="Times New Roman" w:cs="Times New Roman"/>
          <w:sz w:val="24"/>
          <w:szCs w:val="24"/>
        </w:rPr>
        <w:t>Росреестр</w:t>
      </w:r>
      <w:proofErr w:type="spellEnd"/>
      <w:r w:rsidRPr="00784497">
        <w:rPr>
          <w:rFonts w:ascii="Times New Roman" w:eastAsia="Times New Roman" w:hAnsi="Times New Roman" w:cs="Times New Roman"/>
          <w:sz w:val="24"/>
          <w:szCs w:val="24"/>
        </w:rPr>
        <w:t xml:space="preserve"> и т.п.)</w:t>
      </w:r>
    </w:p>
    <w:p w:rsidR="0008424F" w:rsidRPr="00784497" w:rsidRDefault="0008424F" w:rsidP="0008424F">
      <w:pPr>
        <w:numPr>
          <w:ilvl w:val="0"/>
          <w:numId w:val="15"/>
        </w:numPr>
        <w:tabs>
          <w:tab w:val="num" w:pos="567"/>
        </w:tabs>
        <w:spacing w:after="0" w:line="240" w:lineRule="auto"/>
        <w:ind w:left="567" w:hanging="567"/>
        <w:contextualSpacing/>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обязательство об исключении конфликта интересов (по форме Приложения № 4).</w:t>
      </w:r>
    </w:p>
    <w:p w:rsidR="0008424F" w:rsidRPr="00784497" w:rsidRDefault="0008424F" w:rsidP="0008424F">
      <w:pPr>
        <w:spacing w:after="0" w:line="240" w:lineRule="auto"/>
        <w:ind w:left="567" w:firstLine="709"/>
        <w:contextualSpacing/>
        <w:jc w:val="both"/>
        <w:rPr>
          <w:rFonts w:ascii="Times New Roman" w:eastAsia="Times New Roman" w:hAnsi="Times New Roman" w:cs="Times New Roman"/>
          <w:i/>
          <w:sz w:val="24"/>
          <w:szCs w:val="24"/>
        </w:rPr>
      </w:pPr>
      <w:r w:rsidRPr="00784497">
        <w:rPr>
          <w:rFonts w:ascii="Times New Roman" w:eastAsia="Times New Roman" w:hAnsi="Times New Roman" w:cs="Times New Roman"/>
          <w:i/>
          <w:sz w:val="24"/>
          <w:szCs w:val="24"/>
        </w:rPr>
        <w:t xml:space="preserve">Опционально могут быть </w:t>
      </w:r>
      <w:proofErr w:type="gramStart"/>
      <w:r w:rsidRPr="00784497">
        <w:rPr>
          <w:rFonts w:ascii="Times New Roman" w:eastAsia="Times New Roman" w:hAnsi="Times New Roman" w:cs="Times New Roman"/>
          <w:i/>
          <w:sz w:val="24"/>
          <w:szCs w:val="24"/>
        </w:rPr>
        <w:t>представлены</w:t>
      </w:r>
      <w:proofErr w:type="gramEnd"/>
      <w:r w:rsidRPr="00784497">
        <w:rPr>
          <w:rFonts w:ascii="Times New Roman" w:eastAsia="Times New Roman" w:hAnsi="Times New Roman" w:cs="Times New Roman"/>
          <w:i/>
          <w:sz w:val="24"/>
          <w:szCs w:val="24"/>
        </w:rPr>
        <w:t>:</w:t>
      </w:r>
    </w:p>
    <w:p w:rsidR="0008424F" w:rsidRPr="00784497" w:rsidRDefault="0008424F" w:rsidP="0008424F">
      <w:pPr>
        <w:numPr>
          <w:ilvl w:val="0"/>
          <w:numId w:val="15"/>
        </w:numPr>
        <w:tabs>
          <w:tab w:val="num" w:pos="567"/>
        </w:tabs>
        <w:spacing w:after="0" w:line="240" w:lineRule="auto"/>
        <w:ind w:left="567" w:hanging="567"/>
        <w:contextualSpacing/>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копия (заверенная подписью руководителя и печатью Участника) договора с адвокатом;</w:t>
      </w:r>
    </w:p>
    <w:p w:rsidR="0008424F" w:rsidRPr="00784497" w:rsidRDefault="0008424F" w:rsidP="0008424F">
      <w:pPr>
        <w:numPr>
          <w:ilvl w:val="0"/>
          <w:numId w:val="15"/>
        </w:numPr>
        <w:tabs>
          <w:tab w:val="num" w:pos="567"/>
        </w:tabs>
        <w:spacing w:after="0" w:line="240" w:lineRule="auto"/>
        <w:ind w:left="567" w:hanging="567"/>
        <w:contextualSpacing/>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 xml:space="preserve">копии судебных актов, подтверждающих участие адвоката, имеющего гражданско-правовой договор с Участником, в уголовном процессе со стороны кредиторов (потерпевших). </w:t>
      </w:r>
    </w:p>
    <w:p w:rsidR="0008424F" w:rsidRPr="00784497" w:rsidRDefault="0008424F" w:rsidP="0008424F">
      <w:pPr>
        <w:numPr>
          <w:ilvl w:val="0"/>
          <w:numId w:val="15"/>
        </w:numPr>
        <w:tabs>
          <w:tab w:val="num" w:pos="567"/>
        </w:tabs>
        <w:spacing w:after="0" w:line="240" w:lineRule="auto"/>
        <w:ind w:left="567" w:hanging="567"/>
        <w:contextualSpacing/>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копии документов, свидетельствующих о наличии позиции в международных рейтингах;</w:t>
      </w:r>
    </w:p>
    <w:p w:rsidR="0008424F" w:rsidRPr="00784497" w:rsidRDefault="0008424F" w:rsidP="0008424F">
      <w:pPr>
        <w:numPr>
          <w:ilvl w:val="0"/>
          <w:numId w:val="15"/>
        </w:numPr>
        <w:tabs>
          <w:tab w:val="num" w:pos="567"/>
        </w:tabs>
        <w:spacing w:after="0" w:line="240" w:lineRule="auto"/>
        <w:ind w:left="567" w:hanging="567"/>
        <w:contextualSpacing/>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копии судебных актов, свидетельствующих о представлении работниками Участника интересов клиентов в судах иностранной юрисдикции;</w:t>
      </w:r>
    </w:p>
    <w:p w:rsidR="0008424F" w:rsidRPr="00784497" w:rsidRDefault="0008424F" w:rsidP="0008424F">
      <w:pPr>
        <w:numPr>
          <w:ilvl w:val="0"/>
          <w:numId w:val="15"/>
        </w:numPr>
        <w:tabs>
          <w:tab w:val="num" w:pos="567"/>
        </w:tabs>
        <w:spacing w:after="0" w:line="240" w:lineRule="auto"/>
        <w:ind w:left="567" w:hanging="567"/>
        <w:contextualSpacing/>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копии договоров с иностранными юридическими компаниями, подтверждающие привлечение таких компаний для представления интересов клиента Участника;</w:t>
      </w:r>
    </w:p>
    <w:p w:rsidR="00C32948" w:rsidRPr="00784497" w:rsidRDefault="00C32948" w:rsidP="00C32948">
      <w:pPr>
        <w:numPr>
          <w:ilvl w:val="0"/>
          <w:numId w:val="15"/>
        </w:numPr>
        <w:spacing w:after="0" w:line="240" w:lineRule="auto"/>
        <w:ind w:left="567" w:hanging="567"/>
        <w:contextualSpacing/>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 xml:space="preserve">копии судебных актов высших судебных инстанций с указанием работников Участника в качестве представителей стороны, в пользу которой принят судебный акт; </w:t>
      </w:r>
    </w:p>
    <w:p w:rsidR="0025322C" w:rsidRPr="00784497" w:rsidRDefault="0025322C" w:rsidP="00C32948">
      <w:pPr>
        <w:numPr>
          <w:ilvl w:val="0"/>
          <w:numId w:val="15"/>
        </w:numPr>
        <w:spacing w:after="0" w:line="240" w:lineRule="auto"/>
        <w:ind w:left="567" w:hanging="567"/>
        <w:contextualSpacing/>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 xml:space="preserve">иные документы, </w:t>
      </w:r>
      <w:proofErr w:type="spellStart"/>
      <w:r w:rsidRPr="00784497">
        <w:rPr>
          <w:rFonts w:ascii="Times New Roman" w:eastAsia="Times New Roman" w:hAnsi="Times New Roman" w:cs="Times New Roman"/>
          <w:sz w:val="24"/>
          <w:szCs w:val="24"/>
        </w:rPr>
        <w:t>свидетельствущие</w:t>
      </w:r>
      <w:proofErr w:type="spellEnd"/>
      <w:r w:rsidRPr="00784497">
        <w:rPr>
          <w:rFonts w:ascii="Times New Roman" w:eastAsia="Times New Roman" w:hAnsi="Times New Roman" w:cs="Times New Roman"/>
          <w:sz w:val="24"/>
          <w:szCs w:val="24"/>
        </w:rPr>
        <w:t xml:space="preserve"> о наличии эксклюзивного опыта работы Участника. </w:t>
      </w:r>
    </w:p>
    <w:p w:rsidR="00607B23" w:rsidRPr="00784497" w:rsidRDefault="00607B23" w:rsidP="00C32948">
      <w:pPr>
        <w:pStyle w:val="a9"/>
        <w:spacing w:after="0" w:line="240" w:lineRule="auto"/>
        <w:ind w:left="567"/>
        <w:jc w:val="both"/>
        <w:rPr>
          <w:rFonts w:ascii="Times New Roman" w:eastAsia="Times New Roman" w:hAnsi="Times New Roman" w:cs="Times New Roman"/>
          <w:sz w:val="24"/>
          <w:szCs w:val="24"/>
        </w:rPr>
      </w:pPr>
    </w:p>
    <w:p w:rsidR="001A0F8B" w:rsidRPr="00784497" w:rsidRDefault="001A0F8B" w:rsidP="001A0F8B">
      <w:pPr>
        <w:spacing w:after="0" w:line="240" w:lineRule="auto"/>
        <w:jc w:val="both"/>
        <w:rPr>
          <w:rFonts w:ascii="Times New Roman" w:eastAsia="Times New Roman" w:hAnsi="Times New Roman" w:cs="Times New Roman"/>
          <w:sz w:val="24"/>
          <w:szCs w:val="24"/>
        </w:rPr>
      </w:pPr>
    </w:p>
    <w:p w:rsidR="007C019C" w:rsidRPr="00784497" w:rsidRDefault="007C019C" w:rsidP="007C019C">
      <w:pPr>
        <w:tabs>
          <w:tab w:val="num" w:pos="0"/>
        </w:tabs>
        <w:spacing w:after="0" w:line="240" w:lineRule="auto"/>
        <w:ind w:firstLine="720"/>
        <w:jc w:val="both"/>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Требования к сроку действия заявки</w:t>
      </w:r>
    </w:p>
    <w:p w:rsidR="002F6B02" w:rsidRPr="00784497" w:rsidRDefault="002F6B02" w:rsidP="002F6B02">
      <w:pPr>
        <w:tabs>
          <w:tab w:val="num" w:pos="0"/>
        </w:tabs>
        <w:spacing w:after="0" w:line="240" w:lineRule="auto"/>
        <w:ind w:firstLine="720"/>
        <w:jc w:val="both"/>
        <w:rPr>
          <w:rFonts w:ascii="Times New Roman" w:eastAsia="Times New Roman" w:hAnsi="Times New Roman" w:cs="Times New Roman"/>
          <w:spacing w:val="-4"/>
          <w:sz w:val="24"/>
          <w:szCs w:val="24"/>
          <w:lang w:eastAsia="ru-RU"/>
        </w:rPr>
      </w:pPr>
      <w:r w:rsidRPr="00784497">
        <w:rPr>
          <w:rFonts w:ascii="Times New Roman" w:eastAsia="Times New Roman" w:hAnsi="Times New Roman" w:cs="Times New Roman"/>
          <w:spacing w:val="-4"/>
          <w:sz w:val="24"/>
          <w:szCs w:val="24"/>
          <w:lang w:eastAsia="ru-RU"/>
        </w:rPr>
        <w:t>Заявка действительна в течение срока</w:t>
      </w:r>
      <w:r w:rsidR="00CF34D7" w:rsidRPr="00784497">
        <w:rPr>
          <w:rFonts w:ascii="Times New Roman" w:eastAsia="Times New Roman" w:hAnsi="Times New Roman" w:cs="Times New Roman"/>
          <w:spacing w:val="-4"/>
          <w:sz w:val="24"/>
          <w:szCs w:val="24"/>
          <w:lang w:eastAsia="ru-RU"/>
        </w:rPr>
        <w:t xml:space="preserve"> Аккредитации при Банке. </w:t>
      </w:r>
    </w:p>
    <w:p w:rsidR="002F6B02" w:rsidRPr="00784497" w:rsidRDefault="002F6B02" w:rsidP="002F6B02">
      <w:pPr>
        <w:tabs>
          <w:tab w:val="num" w:pos="0"/>
        </w:tabs>
        <w:spacing w:after="0" w:line="240" w:lineRule="auto"/>
        <w:ind w:firstLine="720"/>
        <w:jc w:val="both"/>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spacing w:val="-4"/>
          <w:sz w:val="24"/>
          <w:szCs w:val="24"/>
          <w:lang w:eastAsia="ru-RU"/>
        </w:rPr>
        <w:t xml:space="preserve">Указание меньшего срока действия может служить основанием для отклонения </w:t>
      </w:r>
      <w:r w:rsidR="00512DAC" w:rsidRPr="00784497">
        <w:rPr>
          <w:rFonts w:ascii="Times New Roman" w:eastAsia="Times New Roman" w:hAnsi="Times New Roman" w:cs="Times New Roman"/>
          <w:spacing w:val="-4"/>
          <w:sz w:val="24"/>
          <w:szCs w:val="24"/>
          <w:lang w:eastAsia="ru-RU"/>
        </w:rPr>
        <w:t>заявки</w:t>
      </w:r>
      <w:r w:rsidRPr="00784497">
        <w:rPr>
          <w:rFonts w:ascii="Times New Roman" w:eastAsia="Times New Roman" w:hAnsi="Times New Roman" w:cs="Times New Roman"/>
          <w:spacing w:val="-4"/>
          <w:sz w:val="24"/>
          <w:szCs w:val="24"/>
          <w:lang w:eastAsia="ru-RU"/>
        </w:rPr>
        <w:t>.</w:t>
      </w:r>
    </w:p>
    <w:p w:rsidR="007C019C" w:rsidRPr="00784497" w:rsidRDefault="007C019C" w:rsidP="007C019C">
      <w:pPr>
        <w:tabs>
          <w:tab w:val="num" w:pos="0"/>
        </w:tabs>
        <w:spacing w:after="0" w:line="240" w:lineRule="auto"/>
        <w:ind w:firstLine="720"/>
        <w:jc w:val="both"/>
        <w:rPr>
          <w:rFonts w:ascii="Times New Roman" w:eastAsia="Times New Roman" w:hAnsi="Times New Roman" w:cs="Times New Roman"/>
          <w:b/>
          <w:spacing w:val="-4"/>
          <w:sz w:val="24"/>
          <w:szCs w:val="24"/>
          <w:lang w:eastAsia="ru-RU"/>
        </w:rPr>
      </w:pPr>
    </w:p>
    <w:p w:rsidR="007C019C" w:rsidRPr="00784497" w:rsidRDefault="007C019C" w:rsidP="007C019C">
      <w:pPr>
        <w:tabs>
          <w:tab w:val="num" w:pos="0"/>
        </w:tabs>
        <w:spacing w:after="0" w:line="240" w:lineRule="auto"/>
        <w:ind w:firstLine="720"/>
        <w:jc w:val="both"/>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Требования к составу заявки</w:t>
      </w:r>
    </w:p>
    <w:p w:rsidR="007C019C" w:rsidRPr="00784497" w:rsidRDefault="007C019C" w:rsidP="007C019C">
      <w:pPr>
        <w:spacing w:after="0" w:line="240" w:lineRule="auto"/>
        <w:ind w:firstLine="720"/>
        <w:jc w:val="both"/>
        <w:rPr>
          <w:rFonts w:ascii="Times New Roman" w:eastAsia="Times New Roman" w:hAnsi="Times New Roman" w:cs="Times New Roman"/>
          <w:sz w:val="24"/>
          <w:szCs w:val="24"/>
        </w:rPr>
      </w:pPr>
      <w:r w:rsidRPr="00784497">
        <w:rPr>
          <w:rFonts w:ascii="Times New Roman" w:eastAsia="Times New Roman" w:hAnsi="Times New Roman" w:cs="Times New Roman"/>
          <w:sz w:val="24"/>
          <w:szCs w:val="24"/>
        </w:rPr>
        <w:t>Все документы, входящие в заявку, должны быть составлены на русском языке за исключением нижеследующего</w:t>
      </w:r>
      <w:r w:rsidR="00607B23" w:rsidRPr="00784497">
        <w:rPr>
          <w:rFonts w:ascii="Times New Roman" w:eastAsia="Times New Roman" w:hAnsi="Times New Roman" w:cs="Times New Roman"/>
          <w:sz w:val="24"/>
          <w:szCs w:val="24"/>
        </w:rPr>
        <w:t>:</w:t>
      </w:r>
    </w:p>
    <w:p w:rsidR="007C019C" w:rsidRPr="00784497" w:rsidRDefault="007C019C" w:rsidP="007C019C">
      <w:pPr>
        <w:autoSpaceDN w:val="0"/>
        <w:spacing w:after="0" w:line="240" w:lineRule="auto"/>
        <w:ind w:firstLine="720"/>
        <w:jc w:val="both"/>
        <w:rPr>
          <w:rFonts w:ascii="Times New Roman" w:eastAsia="Times New Roman" w:hAnsi="Times New Roman" w:cs="Times New Roman"/>
          <w:sz w:val="24"/>
          <w:szCs w:val="24"/>
        </w:rPr>
      </w:pPr>
      <w:proofErr w:type="gramStart"/>
      <w:r w:rsidRPr="00784497">
        <w:rPr>
          <w:rFonts w:ascii="Times New Roman" w:eastAsia="Times New Roman" w:hAnsi="Times New Roman" w:cs="Times New Roman"/>
          <w:sz w:val="24"/>
          <w:szCs w:val="24"/>
        </w:rPr>
        <w:lastRenderedPageBreak/>
        <w:t xml:space="preserve">Документы, оригиналы которых выданы Участнику третьими лицами на иностранном языке, должны быть представлены на языке оригинала с обязательным  приложением перевода этих документов на русский язык, заверенным в установленном порядке (Документы, полученные из-за границы, должны быть </w:t>
      </w:r>
      <w:proofErr w:type="spellStart"/>
      <w:r w:rsidRPr="00784497">
        <w:rPr>
          <w:rFonts w:ascii="Times New Roman" w:eastAsia="Times New Roman" w:hAnsi="Times New Roman" w:cs="Times New Roman"/>
          <w:sz w:val="24"/>
          <w:szCs w:val="24"/>
        </w:rPr>
        <w:t>апостилированы</w:t>
      </w:r>
      <w:proofErr w:type="spellEnd"/>
      <w:r w:rsidRPr="00784497">
        <w:rPr>
          <w:rFonts w:ascii="Times New Roman" w:eastAsia="Times New Roman" w:hAnsi="Times New Roman" w:cs="Times New Roman"/>
          <w:sz w:val="24"/>
          <w:szCs w:val="24"/>
        </w:rPr>
        <w:t xml:space="preserve"> с нотариально удостоверенным переводом на русский язык.. При выявлении расхождений между текстом на  русском языке и на языке оригинала, преимущество будет отдано тексту на</w:t>
      </w:r>
      <w:proofErr w:type="gramEnd"/>
      <w:r w:rsidRPr="00784497">
        <w:rPr>
          <w:rFonts w:ascii="Times New Roman" w:eastAsia="Times New Roman" w:hAnsi="Times New Roman" w:cs="Times New Roman"/>
          <w:sz w:val="24"/>
          <w:szCs w:val="24"/>
        </w:rPr>
        <w:t xml:space="preserve"> </w:t>
      </w:r>
      <w:proofErr w:type="gramStart"/>
      <w:r w:rsidRPr="00784497">
        <w:rPr>
          <w:rFonts w:ascii="Times New Roman" w:eastAsia="Times New Roman" w:hAnsi="Times New Roman" w:cs="Times New Roman"/>
          <w:sz w:val="24"/>
          <w:szCs w:val="24"/>
        </w:rPr>
        <w:t>русском</w:t>
      </w:r>
      <w:proofErr w:type="gramEnd"/>
      <w:r w:rsidRPr="00784497">
        <w:rPr>
          <w:rFonts w:ascii="Times New Roman" w:eastAsia="Times New Roman" w:hAnsi="Times New Roman" w:cs="Times New Roman"/>
          <w:sz w:val="24"/>
          <w:szCs w:val="24"/>
        </w:rPr>
        <w:t xml:space="preserve"> языке.</w:t>
      </w:r>
    </w:p>
    <w:p w:rsidR="007C019C" w:rsidRPr="00784497" w:rsidRDefault="007C019C" w:rsidP="00607B23">
      <w:pPr>
        <w:spacing w:after="0" w:line="240" w:lineRule="auto"/>
        <w:ind w:firstLine="720"/>
        <w:jc w:val="both"/>
        <w:rPr>
          <w:rFonts w:ascii="Times New Roman" w:eastAsia="Times New Roman" w:hAnsi="Times New Roman" w:cs="Times New Roman"/>
          <w:spacing w:val="-4"/>
          <w:sz w:val="24"/>
          <w:szCs w:val="24"/>
          <w:lang w:eastAsia="ru-RU"/>
        </w:rPr>
      </w:pPr>
      <w:r w:rsidRPr="00784497">
        <w:rPr>
          <w:rFonts w:ascii="Times New Roman" w:eastAsia="Times New Roman" w:hAnsi="Times New Roman" w:cs="Times New Roman"/>
          <w:sz w:val="24"/>
          <w:szCs w:val="24"/>
        </w:rPr>
        <w:t>Банк вправе не рассматривать документы, не переведенные на русский язык.</w:t>
      </w:r>
      <w:r w:rsidRPr="00784497">
        <w:rPr>
          <w:rFonts w:ascii="Times New Roman" w:eastAsia="Times New Roman" w:hAnsi="Times New Roman" w:cs="Times New Roman"/>
          <w:spacing w:val="-4"/>
          <w:sz w:val="24"/>
          <w:szCs w:val="24"/>
          <w:lang w:eastAsia="ru-RU"/>
        </w:rPr>
        <w:br w:type="page"/>
      </w:r>
    </w:p>
    <w:p w:rsidR="007C019C" w:rsidRPr="00784497" w:rsidRDefault="007C019C" w:rsidP="007C019C">
      <w:pPr>
        <w:spacing w:after="0" w:line="240" w:lineRule="auto"/>
        <w:jc w:val="right"/>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u w:val="single"/>
          <w:lang w:eastAsia="ru-RU"/>
        </w:rPr>
        <w:lastRenderedPageBreak/>
        <w:t>Приложение № 3</w:t>
      </w:r>
      <w:r w:rsidRPr="00784497">
        <w:rPr>
          <w:rFonts w:ascii="Times New Roman" w:eastAsia="Times New Roman" w:hAnsi="Times New Roman" w:cs="Times New Roman"/>
          <w:sz w:val="24"/>
          <w:szCs w:val="24"/>
          <w:lang w:eastAsia="ru-RU"/>
        </w:rPr>
        <w:t xml:space="preserve"> </w:t>
      </w:r>
    </w:p>
    <w:p w:rsidR="009A15DE" w:rsidRPr="00784497" w:rsidRDefault="007C019C" w:rsidP="009A15DE">
      <w:pPr>
        <w:shd w:val="clear" w:color="auto" w:fill="FFFFFF"/>
        <w:spacing w:after="0" w:line="240" w:lineRule="auto"/>
        <w:jc w:val="right"/>
        <w:rPr>
          <w:rFonts w:ascii="Times New Roman" w:eastAsia="Times New Roman" w:hAnsi="Times New Roman" w:cs="Times New Roman"/>
          <w:sz w:val="24"/>
          <w:szCs w:val="24"/>
          <w:u w:val="single"/>
          <w:lang w:eastAsia="ru-RU"/>
        </w:rPr>
      </w:pPr>
      <w:r w:rsidRPr="00784497">
        <w:rPr>
          <w:rFonts w:ascii="Times New Roman" w:eastAsia="Times New Roman" w:hAnsi="Times New Roman" w:cs="Times New Roman"/>
          <w:b/>
          <w:sz w:val="24"/>
          <w:szCs w:val="24"/>
          <w:lang w:eastAsia="ru-RU"/>
        </w:rPr>
        <w:t> </w:t>
      </w:r>
      <w:r w:rsidR="009A15DE" w:rsidRPr="00784497">
        <w:rPr>
          <w:rFonts w:ascii="Times New Roman" w:eastAsia="Times New Roman" w:hAnsi="Times New Roman" w:cs="Times New Roman"/>
          <w:sz w:val="24"/>
          <w:szCs w:val="24"/>
          <w:u w:val="single"/>
          <w:lang w:eastAsia="ru-RU"/>
        </w:rPr>
        <w:t>к документации о проведении</w:t>
      </w:r>
    </w:p>
    <w:p w:rsidR="009A15DE" w:rsidRPr="00784497" w:rsidRDefault="009A15DE" w:rsidP="009A15DE">
      <w:pPr>
        <w:shd w:val="clear" w:color="auto" w:fill="FFFFFF"/>
        <w:spacing w:after="0" w:line="240" w:lineRule="auto"/>
        <w:jc w:val="right"/>
        <w:rPr>
          <w:rFonts w:ascii="Times New Roman" w:eastAsia="Times New Roman" w:hAnsi="Times New Roman" w:cs="Times New Roman"/>
          <w:sz w:val="24"/>
          <w:szCs w:val="24"/>
          <w:u w:val="single"/>
          <w:lang w:eastAsia="ru-RU"/>
        </w:rPr>
      </w:pPr>
      <w:r w:rsidRPr="00784497">
        <w:rPr>
          <w:rFonts w:ascii="Times New Roman" w:eastAsia="Times New Roman" w:hAnsi="Times New Roman" w:cs="Times New Roman"/>
          <w:sz w:val="24"/>
          <w:szCs w:val="24"/>
          <w:u w:val="single"/>
          <w:lang w:eastAsia="ru-RU"/>
        </w:rPr>
        <w:t xml:space="preserve"> квалификационного отбора</w:t>
      </w:r>
    </w:p>
    <w:p w:rsidR="007C019C" w:rsidRPr="00784497" w:rsidRDefault="007C019C" w:rsidP="007C019C">
      <w:pPr>
        <w:spacing w:after="0" w:line="240" w:lineRule="auto"/>
        <w:jc w:val="right"/>
        <w:rPr>
          <w:rFonts w:ascii="Times New Roman" w:eastAsia="Times New Roman" w:hAnsi="Times New Roman" w:cs="Times New Roman"/>
          <w:b/>
          <w:sz w:val="24"/>
          <w:szCs w:val="24"/>
          <w:lang w:eastAsia="ru-RU"/>
        </w:rPr>
      </w:pPr>
    </w:p>
    <w:p w:rsidR="007C019C" w:rsidRPr="00784497" w:rsidRDefault="007C019C" w:rsidP="007C019C">
      <w:pPr>
        <w:keepNext/>
        <w:shd w:val="clear" w:color="auto" w:fill="FFFFFF"/>
        <w:spacing w:after="0" w:line="280" w:lineRule="exact"/>
        <w:jc w:val="center"/>
        <w:outlineLvl w:val="6"/>
        <w:rPr>
          <w:rFonts w:ascii="Times New Roman" w:eastAsia="Times New Roman" w:hAnsi="Times New Roman" w:cs="Times New Roman"/>
          <w:b/>
          <w:sz w:val="24"/>
          <w:szCs w:val="24"/>
          <w:lang w:eastAsia="ru-RU"/>
        </w:rPr>
      </w:pPr>
      <w:r w:rsidRPr="00784497">
        <w:rPr>
          <w:rFonts w:ascii="Times New Roman" w:eastAsia="Times New Roman" w:hAnsi="Times New Roman" w:cs="Times New Roman"/>
          <w:b/>
          <w:sz w:val="24"/>
          <w:szCs w:val="24"/>
          <w:lang w:eastAsia="ru-RU"/>
        </w:rPr>
        <w:t>Формы документов</w:t>
      </w:r>
    </w:p>
    <w:p w:rsidR="007C019C" w:rsidRPr="00784497" w:rsidRDefault="007C019C" w:rsidP="007C019C">
      <w:pPr>
        <w:shd w:val="clear" w:color="auto" w:fill="FFFFFF"/>
        <w:spacing w:after="0" w:line="240" w:lineRule="auto"/>
        <w:jc w:val="right"/>
        <w:rPr>
          <w:rFonts w:ascii="Times New Roman" w:eastAsia="Times New Roman" w:hAnsi="Times New Roman" w:cs="Times New Roman"/>
          <w:b/>
          <w:sz w:val="24"/>
          <w:szCs w:val="24"/>
          <w:lang w:eastAsia="ru-RU"/>
        </w:rPr>
      </w:pPr>
    </w:p>
    <w:p w:rsidR="007C019C" w:rsidRPr="00784497" w:rsidRDefault="007C019C" w:rsidP="007C019C">
      <w:pPr>
        <w:shd w:val="clear" w:color="auto" w:fill="FFFFFF"/>
        <w:spacing w:after="0" w:line="240" w:lineRule="auto"/>
        <w:jc w:val="right"/>
        <w:rPr>
          <w:rFonts w:ascii="Times New Roman" w:eastAsia="Times New Roman" w:hAnsi="Times New Roman" w:cs="Times New Roman"/>
          <w:b/>
          <w:sz w:val="24"/>
          <w:szCs w:val="24"/>
          <w:u w:val="single"/>
          <w:lang w:eastAsia="ru-RU"/>
        </w:rPr>
      </w:pPr>
      <w:r w:rsidRPr="00784497">
        <w:rPr>
          <w:rFonts w:ascii="Times New Roman" w:eastAsia="Times New Roman" w:hAnsi="Times New Roman" w:cs="Times New Roman"/>
          <w:b/>
          <w:sz w:val="24"/>
          <w:szCs w:val="24"/>
          <w:u w:val="single"/>
          <w:lang w:eastAsia="ru-RU"/>
        </w:rPr>
        <w:t>Форма 1</w:t>
      </w:r>
    </w:p>
    <w:p w:rsidR="00EE1E0C" w:rsidRPr="00784497" w:rsidRDefault="00EE1E0C" w:rsidP="00EE1E0C">
      <w:pPr>
        <w:keepNext/>
        <w:tabs>
          <w:tab w:val="num" w:pos="2700"/>
        </w:tabs>
        <w:suppressAutoHyphens/>
        <w:spacing w:before="240" w:after="120" w:line="240" w:lineRule="auto"/>
        <w:ind w:left="2700" w:hanging="2700"/>
        <w:outlineLvl w:val="2"/>
        <w:rPr>
          <w:rFonts w:ascii="Times New Roman" w:eastAsia="Times New Roman" w:hAnsi="Times New Roman" w:cs="Times New Roman"/>
          <w:b/>
          <w:sz w:val="24"/>
          <w:szCs w:val="24"/>
          <w:lang w:eastAsia="ru-RU"/>
        </w:rPr>
      </w:pPr>
      <w:bookmarkStart w:id="15" w:name="_Toc308458227"/>
      <w:bookmarkStart w:id="16" w:name="_Toc310589753"/>
      <w:bookmarkStart w:id="17" w:name="_Toc310590898"/>
      <w:r w:rsidRPr="00784497">
        <w:rPr>
          <w:rFonts w:ascii="Times New Roman" w:eastAsia="Times New Roman" w:hAnsi="Times New Roman" w:cs="Times New Roman"/>
          <w:b/>
          <w:sz w:val="24"/>
          <w:szCs w:val="24"/>
          <w:lang w:eastAsia="ru-RU"/>
        </w:rPr>
        <w:t>На бланке организации</w:t>
      </w:r>
    </w:p>
    <w:p w:rsidR="007C019C" w:rsidRPr="00784497" w:rsidRDefault="007C019C" w:rsidP="007C019C">
      <w:pPr>
        <w:keepNext/>
        <w:tabs>
          <w:tab w:val="num" w:pos="2700"/>
        </w:tabs>
        <w:suppressAutoHyphens/>
        <w:spacing w:before="240" w:after="120" w:line="240" w:lineRule="auto"/>
        <w:ind w:left="2700" w:hanging="360"/>
        <w:outlineLvl w:val="2"/>
        <w:rPr>
          <w:rFonts w:ascii="Times New Roman" w:eastAsia="Times New Roman" w:hAnsi="Times New Roman" w:cs="Times New Roman"/>
          <w:b/>
          <w:sz w:val="24"/>
          <w:szCs w:val="24"/>
          <w:lang w:eastAsia="ru-RU"/>
        </w:rPr>
      </w:pPr>
      <w:r w:rsidRPr="00784497">
        <w:rPr>
          <w:rFonts w:ascii="Times New Roman" w:eastAsia="Times New Roman" w:hAnsi="Times New Roman" w:cs="Times New Roman"/>
          <w:b/>
          <w:sz w:val="24"/>
          <w:szCs w:val="24"/>
          <w:lang w:eastAsia="ru-RU"/>
        </w:rPr>
        <w:t>Форма письма о подаче заявки</w:t>
      </w:r>
      <w:bookmarkEnd w:id="15"/>
      <w:bookmarkEnd w:id="16"/>
      <w:bookmarkEnd w:id="17"/>
      <w:r w:rsidR="00512DAC" w:rsidRPr="00784497">
        <w:rPr>
          <w:rFonts w:ascii="Times New Roman" w:eastAsia="Times New Roman" w:hAnsi="Times New Roman" w:cs="Times New Roman"/>
          <w:b/>
          <w:sz w:val="24"/>
          <w:szCs w:val="24"/>
          <w:lang w:eastAsia="ru-RU"/>
        </w:rPr>
        <w:t xml:space="preserve"> на участие в квалификационном отборе</w:t>
      </w:r>
    </w:p>
    <w:p w:rsidR="007C019C" w:rsidRPr="00784497" w:rsidRDefault="007C019C" w:rsidP="007C019C">
      <w:pPr>
        <w:spacing w:after="0" w:line="240" w:lineRule="auto"/>
        <w:ind w:right="5243"/>
        <w:rPr>
          <w:rFonts w:ascii="Times New Roman" w:eastAsia="Times New Roman" w:hAnsi="Times New Roman" w:cs="Times New Roman"/>
          <w:sz w:val="24"/>
          <w:szCs w:val="24"/>
          <w:lang w:eastAsia="ru-RU"/>
        </w:rPr>
      </w:pPr>
    </w:p>
    <w:p w:rsidR="007C019C" w:rsidRPr="00784497" w:rsidRDefault="007C019C" w:rsidP="007C019C">
      <w:pPr>
        <w:spacing w:after="0" w:line="240" w:lineRule="auto"/>
        <w:ind w:right="5243"/>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«_____»_______________ года</w:t>
      </w:r>
      <w:r w:rsidR="009A15DE" w:rsidRPr="00784497">
        <w:rPr>
          <w:rFonts w:ascii="Times New Roman" w:eastAsia="Times New Roman" w:hAnsi="Times New Roman" w:cs="Times New Roman"/>
          <w:sz w:val="24"/>
          <w:szCs w:val="24"/>
          <w:lang w:eastAsia="ru-RU"/>
        </w:rPr>
        <w:t xml:space="preserve"> </w:t>
      </w:r>
      <w:r w:rsidRPr="00784497">
        <w:rPr>
          <w:rFonts w:ascii="Times New Roman" w:eastAsia="Times New Roman" w:hAnsi="Times New Roman" w:cs="Times New Roman"/>
          <w:sz w:val="24"/>
          <w:szCs w:val="24"/>
          <w:lang w:eastAsia="ru-RU"/>
        </w:rPr>
        <w:t>№________________________</w:t>
      </w:r>
    </w:p>
    <w:p w:rsidR="007C019C" w:rsidRPr="00784497" w:rsidRDefault="007C019C" w:rsidP="007C019C">
      <w:pPr>
        <w:spacing w:after="0" w:line="240" w:lineRule="auto"/>
        <w:ind w:right="5243"/>
        <w:rPr>
          <w:rFonts w:ascii="Times New Roman" w:eastAsia="Times New Roman" w:hAnsi="Times New Roman" w:cs="Times New Roman"/>
          <w:sz w:val="24"/>
          <w:szCs w:val="24"/>
          <w:lang w:eastAsia="ru-RU"/>
        </w:rPr>
      </w:pPr>
    </w:p>
    <w:p w:rsidR="007C019C" w:rsidRPr="00784497" w:rsidRDefault="007C019C" w:rsidP="007C019C">
      <w:pPr>
        <w:spacing w:after="0" w:line="240" w:lineRule="auto"/>
        <w:jc w:val="center"/>
        <w:rPr>
          <w:rFonts w:ascii="Times New Roman" w:eastAsia="Times New Roman" w:hAnsi="Times New Roman" w:cs="Times New Roman"/>
          <w:b/>
          <w:sz w:val="24"/>
          <w:szCs w:val="24"/>
          <w:lang w:eastAsia="ru-RU"/>
        </w:rPr>
      </w:pPr>
      <w:r w:rsidRPr="00784497">
        <w:rPr>
          <w:rFonts w:ascii="Times New Roman" w:eastAsia="Times New Roman" w:hAnsi="Times New Roman" w:cs="Times New Roman"/>
          <w:b/>
          <w:sz w:val="24"/>
          <w:szCs w:val="24"/>
          <w:lang w:eastAsia="ru-RU"/>
        </w:rPr>
        <w:t>Уважаемые господа!</w:t>
      </w:r>
    </w:p>
    <w:p w:rsidR="007C019C" w:rsidRPr="00784497" w:rsidRDefault="00512DAC" w:rsidP="007C019C">
      <w:pPr>
        <w:spacing w:after="0" w:line="240" w:lineRule="auto"/>
        <w:ind w:firstLine="72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Изучив документацию о проведении квалификационного отбора, размещенную</w:t>
      </w:r>
      <w:r w:rsidR="007C019C" w:rsidRPr="00784497">
        <w:rPr>
          <w:rFonts w:ascii="Times New Roman" w:eastAsia="Times New Roman" w:hAnsi="Times New Roman" w:cs="Times New Roman"/>
          <w:sz w:val="24"/>
          <w:szCs w:val="24"/>
          <w:lang w:eastAsia="ru-RU"/>
        </w:rPr>
        <w:t xml:space="preserve"> </w:t>
      </w:r>
      <w:proofErr w:type="gramStart"/>
      <w:r w:rsidR="007C019C" w:rsidRPr="00784497">
        <w:rPr>
          <w:rFonts w:ascii="Times New Roman" w:eastAsia="Times New Roman" w:hAnsi="Times New Roman" w:cs="Times New Roman"/>
          <w:sz w:val="24"/>
          <w:szCs w:val="24"/>
          <w:lang w:eastAsia="ru-RU"/>
        </w:rPr>
        <w:t>в</w:t>
      </w:r>
      <w:proofErr w:type="gramEnd"/>
      <w:r w:rsidR="007C019C" w:rsidRPr="00784497">
        <w:rPr>
          <w:rFonts w:ascii="Times New Roman" w:eastAsia="Times New Roman" w:hAnsi="Times New Roman" w:cs="Times New Roman"/>
          <w:sz w:val="24"/>
          <w:szCs w:val="24"/>
          <w:lang w:eastAsia="ru-RU"/>
        </w:rPr>
        <w:t xml:space="preserve"> </w:t>
      </w:r>
      <w:r w:rsidR="007C019C" w:rsidRPr="00784497">
        <w:rPr>
          <w:rFonts w:ascii="Times New Roman" w:eastAsia="Times New Roman" w:hAnsi="Times New Roman" w:cs="Times New Roman"/>
          <w:i/>
          <w:sz w:val="24"/>
          <w:szCs w:val="24"/>
          <w:lang w:eastAsia="ru-RU"/>
        </w:rPr>
        <w:t xml:space="preserve">(указывается </w:t>
      </w:r>
      <w:proofErr w:type="gramStart"/>
      <w:r w:rsidR="007C019C" w:rsidRPr="00784497">
        <w:rPr>
          <w:rFonts w:ascii="Times New Roman" w:eastAsia="Times New Roman" w:hAnsi="Times New Roman" w:cs="Times New Roman"/>
          <w:i/>
          <w:sz w:val="24"/>
          <w:szCs w:val="24"/>
          <w:lang w:eastAsia="ru-RU"/>
        </w:rPr>
        <w:t>дата</w:t>
      </w:r>
      <w:proofErr w:type="gramEnd"/>
      <w:r w:rsidR="007C019C" w:rsidRPr="00784497">
        <w:rPr>
          <w:rFonts w:ascii="Times New Roman" w:eastAsia="Times New Roman" w:hAnsi="Times New Roman" w:cs="Times New Roman"/>
          <w:i/>
          <w:sz w:val="24"/>
          <w:szCs w:val="24"/>
          <w:lang w:eastAsia="ru-RU"/>
        </w:rPr>
        <w:t xml:space="preserve"> размещения и издание</w:t>
      </w:r>
      <w:r w:rsidR="00F86412" w:rsidRPr="00784497">
        <w:rPr>
          <w:rFonts w:ascii="Times New Roman" w:eastAsia="Times New Roman" w:hAnsi="Times New Roman" w:cs="Times New Roman"/>
          <w:i/>
          <w:sz w:val="24"/>
          <w:szCs w:val="24"/>
          <w:lang w:eastAsia="ru-RU"/>
        </w:rPr>
        <w:t xml:space="preserve"> (сайт)</w:t>
      </w:r>
      <w:r w:rsidR="007C019C" w:rsidRPr="00784497">
        <w:rPr>
          <w:rFonts w:ascii="Times New Roman" w:eastAsia="Times New Roman" w:hAnsi="Times New Roman" w:cs="Times New Roman"/>
          <w:i/>
          <w:sz w:val="24"/>
          <w:szCs w:val="24"/>
          <w:lang w:eastAsia="ru-RU"/>
        </w:rPr>
        <w:t>, в котором оно было размещено)</w:t>
      </w:r>
      <w:r w:rsidR="007C019C" w:rsidRPr="00784497">
        <w:rPr>
          <w:rFonts w:ascii="Times New Roman" w:eastAsia="Times New Roman" w:hAnsi="Times New Roman" w:cs="Times New Roman"/>
          <w:sz w:val="24"/>
          <w:szCs w:val="24"/>
          <w:lang w:eastAsia="ru-RU"/>
        </w:rPr>
        <w:t>,</w:t>
      </w:r>
    </w:p>
    <w:p w:rsidR="007C019C" w:rsidRPr="00784497" w:rsidRDefault="007C019C" w:rsidP="007C019C">
      <w:pPr>
        <w:spacing w:after="0" w:line="240" w:lineRule="auto"/>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________________________________________________________________________,</w:t>
      </w:r>
    </w:p>
    <w:p w:rsidR="007C019C" w:rsidRPr="00784497" w:rsidRDefault="007C019C" w:rsidP="007C019C">
      <w:pPr>
        <w:spacing w:after="0" w:line="240" w:lineRule="auto"/>
        <w:jc w:val="center"/>
        <w:rPr>
          <w:rFonts w:ascii="Times New Roman" w:eastAsia="Times New Roman" w:hAnsi="Times New Roman" w:cs="Times New Roman"/>
          <w:sz w:val="24"/>
          <w:szCs w:val="24"/>
          <w:vertAlign w:val="superscript"/>
          <w:lang w:eastAsia="ru-RU"/>
        </w:rPr>
      </w:pPr>
      <w:r w:rsidRPr="00784497">
        <w:rPr>
          <w:rFonts w:ascii="Times New Roman" w:eastAsia="Times New Roman" w:hAnsi="Times New Roman" w:cs="Times New Roman"/>
          <w:sz w:val="24"/>
          <w:szCs w:val="24"/>
          <w:vertAlign w:val="superscript"/>
          <w:lang w:eastAsia="ru-RU"/>
        </w:rPr>
        <w:t>(полное наименование Участника с указанием организационно-правовой формы (в соответствии с учредительными документами))</w:t>
      </w:r>
    </w:p>
    <w:p w:rsidR="007C019C" w:rsidRPr="00784497" w:rsidRDefault="007C019C" w:rsidP="007C019C">
      <w:pPr>
        <w:spacing w:after="0" w:line="240" w:lineRule="auto"/>
        <w:rPr>
          <w:rFonts w:ascii="Times New Roman" w:eastAsia="Times New Roman" w:hAnsi="Times New Roman" w:cs="Times New Roman"/>
          <w:sz w:val="24"/>
          <w:szCs w:val="24"/>
          <w:lang w:eastAsia="ru-RU"/>
        </w:rPr>
      </w:pPr>
      <w:proofErr w:type="gramStart"/>
      <w:r w:rsidRPr="00784497">
        <w:rPr>
          <w:rFonts w:ascii="Times New Roman" w:eastAsia="Times New Roman" w:hAnsi="Times New Roman" w:cs="Times New Roman"/>
          <w:sz w:val="24"/>
          <w:szCs w:val="24"/>
          <w:lang w:eastAsia="ru-RU"/>
        </w:rPr>
        <w:t>зарегистрирован</w:t>
      </w:r>
      <w:proofErr w:type="gramEnd"/>
      <w:r w:rsidRPr="00784497">
        <w:rPr>
          <w:rFonts w:ascii="Times New Roman" w:eastAsia="Times New Roman" w:hAnsi="Times New Roman" w:cs="Times New Roman"/>
          <w:sz w:val="24"/>
          <w:szCs w:val="24"/>
          <w:lang w:eastAsia="ru-RU"/>
        </w:rPr>
        <w:t xml:space="preserve"> по адресу:</w:t>
      </w:r>
    </w:p>
    <w:p w:rsidR="007C019C" w:rsidRPr="00784497" w:rsidRDefault="007C019C" w:rsidP="007C019C">
      <w:pPr>
        <w:spacing w:after="0" w:line="240" w:lineRule="auto"/>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________________________________________________________________________,</w:t>
      </w:r>
    </w:p>
    <w:p w:rsidR="007C019C" w:rsidRPr="00784497" w:rsidRDefault="007C019C" w:rsidP="007C019C">
      <w:pPr>
        <w:spacing w:after="0" w:line="240" w:lineRule="auto"/>
        <w:jc w:val="center"/>
        <w:rPr>
          <w:rFonts w:ascii="Times New Roman" w:eastAsia="Times New Roman" w:hAnsi="Times New Roman" w:cs="Times New Roman"/>
          <w:sz w:val="24"/>
          <w:szCs w:val="24"/>
          <w:vertAlign w:val="superscript"/>
          <w:lang w:eastAsia="ru-RU"/>
        </w:rPr>
      </w:pPr>
      <w:r w:rsidRPr="00784497">
        <w:rPr>
          <w:rFonts w:ascii="Times New Roman" w:eastAsia="Times New Roman" w:hAnsi="Times New Roman" w:cs="Times New Roman"/>
          <w:sz w:val="24"/>
          <w:szCs w:val="24"/>
          <w:vertAlign w:val="superscript"/>
          <w:lang w:eastAsia="ru-RU"/>
        </w:rPr>
        <w:t>(местонахождение Участника (в соответствии с учредительными документами))</w:t>
      </w:r>
    </w:p>
    <w:p w:rsidR="007C019C" w:rsidRPr="00784497" w:rsidRDefault="007C019C" w:rsidP="00EB09A3">
      <w:pPr>
        <w:autoSpaceDN w:val="0"/>
        <w:spacing w:after="0" w:line="240" w:lineRule="auto"/>
        <w:jc w:val="both"/>
        <w:rPr>
          <w:rFonts w:ascii="Times New Roman" w:eastAsia="Times New Roman" w:hAnsi="Times New Roman" w:cs="Times New Roman"/>
          <w:sz w:val="24"/>
          <w:szCs w:val="24"/>
          <w:vertAlign w:val="superscript"/>
          <w:lang w:eastAsia="ru-RU"/>
        </w:rPr>
      </w:pPr>
      <w:r w:rsidRPr="00784497">
        <w:rPr>
          <w:rFonts w:ascii="Times New Roman" w:eastAsia="Times New Roman" w:hAnsi="Times New Roman" w:cs="Times New Roman"/>
          <w:sz w:val="24"/>
          <w:szCs w:val="24"/>
          <w:lang w:eastAsia="ru-RU"/>
        </w:rPr>
        <w:t xml:space="preserve">сообщает о принятии установленных в данных документах требований и условий </w:t>
      </w:r>
      <w:r w:rsidR="00512DAC" w:rsidRPr="00784497">
        <w:rPr>
          <w:rFonts w:ascii="Times New Roman" w:eastAsia="Times New Roman" w:hAnsi="Times New Roman" w:cs="Times New Roman"/>
          <w:sz w:val="24"/>
          <w:szCs w:val="24"/>
          <w:lang w:eastAsia="ru-RU"/>
        </w:rPr>
        <w:t>квалификационного отбора</w:t>
      </w:r>
      <w:r w:rsidR="009A15DE" w:rsidRPr="00784497">
        <w:rPr>
          <w:rFonts w:ascii="Times New Roman" w:eastAsia="Times New Roman" w:hAnsi="Times New Roman" w:cs="Times New Roman"/>
          <w:sz w:val="24"/>
          <w:szCs w:val="24"/>
          <w:lang w:eastAsia="ru-RU"/>
        </w:rPr>
        <w:t xml:space="preserve">, и </w:t>
      </w:r>
      <w:r w:rsidR="00007E57" w:rsidRPr="00784497">
        <w:rPr>
          <w:rFonts w:ascii="Times New Roman" w:eastAsia="Times New Roman" w:hAnsi="Times New Roman" w:cs="Times New Roman"/>
          <w:sz w:val="24"/>
          <w:szCs w:val="24"/>
          <w:lang w:eastAsia="ru-RU"/>
        </w:rPr>
        <w:t>подает</w:t>
      </w:r>
      <w:r w:rsidRPr="00784497">
        <w:rPr>
          <w:rFonts w:ascii="Times New Roman" w:eastAsia="Times New Roman" w:hAnsi="Times New Roman" w:cs="Times New Roman"/>
          <w:sz w:val="24"/>
          <w:szCs w:val="24"/>
          <w:lang w:eastAsia="ru-RU"/>
        </w:rPr>
        <w:t xml:space="preserve"> заявку</w:t>
      </w:r>
      <w:r w:rsidR="009A15DE" w:rsidRPr="00784497">
        <w:rPr>
          <w:rFonts w:ascii="Times New Roman" w:eastAsia="Times New Roman" w:hAnsi="Times New Roman" w:cs="Times New Roman"/>
          <w:sz w:val="24"/>
          <w:szCs w:val="24"/>
          <w:lang w:eastAsia="ru-RU"/>
        </w:rPr>
        <w:t xml:space="preserve"> на участие </w:t>
      </w:r>
      <w:r w:rsidR="00EB09A3" w:rsidRPr="00784497">
        <w:rPr>
          <w:rFonts w:ascii="Times New Roman" w:eastAsia="Times New Roman" w:hAnsi="Times New Roman" w:cs="Times New Roman"/>
          <w:sz w:val="24"/>
          <w:szCs w:val="24"/>
          <w:lang w:eastAsia="ru-RU"/>
        </w:rPr>
        <w:t>в</w:t>
      </w:r>
      <w:r w:rsidR="009A15DE" w:rsidRPr="00784497">
        <w:rPr>
          <w:rFonts w:ascii="Times New Roman" w:eastAsia="Times New Roman" w:hAnsi="Times New Roman" w:cs="Times New Roman"/>
          <w:sz w:val="24"/>
          <w:szCs w:val="24"/>
          <w:lang w:eastAsia="ru-RU"/>
        </w:rPr>
        <w:t xml:space="preserve"> квалификационном отборе</w:t>
      </w:r>
      <w:r w:rsidR="00EB09A3" w:rsidRPr="00784497">
        <w:rPr>
          <w:rFonts w:ascii="Times New Roman" w:eastAsia="Times New Roman" w:hAnsi="Times New Roman" w:cs="Times New Roman"/>
          <w:sz w:val="24"/>
          <w:szCs w:val="24"/>
          <w:lang w:eastAsia="ru-RU"/>
        </w:rPr>
        <w:t xml:space="preserve"> в категории «</w:t>
      </w:r>
      <w:r w:rsidR="00C32948" w:rsidRPr="00784497">
        <w:rPr>
          <w:rFonts w:ascii="Times New Roman" w:eastAsia="Times New Roman" w:hAnsi="Times New Roman" w:cs="Times New Roman"/>
          <w:sz w:val="24"/>
          <w:szCs w:val="24"/>
          <w:lang w:eastAsia="ru-RU"/>
        </w:rPr>
        <w:t>Принудительное взыскание задолженности</w:t>
      </w:r>
      <w:r w:rsidR="00EB09A3" w:rsidRPr="00784497">
        <w:rPr>
          <w:rFonts w:ascii="Times New Roman" w:eastAsia="Times New Roman" w:hAnsi="Times New Roman" w:cs="Times New Roman"/>
          <w:sz w:val="24"/>
          <w:szCs w:val="24"/>
          <w:lang w:eastAsia="ru-RU"/>
        </w:rPr>
        <w:t>»</w:t>
      </w:r>
      <w:r w:rsidR="00AD75CA">
        <w:rPr>
          <w:rFonts w:ascii="Times New Roman" w:eastAsia="Times New Roman" w:hAnsi="Times New Roman" w:cs="Times New Roman"/>
          <w:sz w:val="24"/>
          <w:szCs w:val="24"/>
          <w:lang w:eastAsia="ru-RU"/>
        </w:rPr>
        <w:t xml:space="preserve"> по регион</w:t>
      </w:r>
      <w:proofErr w:type="gramStart"/>
      <w:r w:rsidR="00AD75CA">
        <w:rPr>
          <w:rFonts w:ascii="Times New Roman" w:eastAsia="Times New Roman" w:hAnsi="Times New Roman" w:cs="Times New Roman"/>
          <w:sz w:val="24"/>
          <w:szCs w:val="24"/>
          <w:lang w:eastAsia="ru-RU"/>
        </w:rPr>
        <w:t>у(</w:t>
      </w:r>
      <w:proofErr w:type="spellStart"/>
      <w:proofErr w:type="gramEnd"/>
      <w:r w:rsidR="00AD75CA">
        <w:rPr>
          <w:rFonts w:ascii="Times New Roman" w:eastAsia="Times New Roman" w:hAnsi="Times New Roman" w:cs="Times New Roman"/>
          <w:sz w:val="24"/>
          <w:szCs w:val="24"/>
          <w:lang w:eastAsia="ru-RU"/>
        </w:rPr>
        <w:t>ам</w:t>
      </w:r>
      <w:proofErr w:type="spellEnd"/>
      <w:r w:rsidR="00AD75CA">
        <w:rPr>
          <w:rFonts w:ascii="Times New Roman" w:eastAsia="Times New Roman" w:hAnsi="Times New Roman" w:cs="Times New Roman"/>
          <w:sz w:val="24"/>
          <w:szCs w:val="24"/>
          <w:lang w:eastAsia="ru-RU"/>
        </w:rPr>
        <w:t>):</w:t>
      </w:r>
      <w:r w:rsidR="00EB09A3" w:rsidRPr="00784497">
        <w:rPr>
          <w:rFonts w:ascii="Times New Roman" w:eastAsia="Times New Roman" w:hAnsi="Times New Roman" w:cs="Times New Roman"/>
          <w:sz w:val="24"/>
          <w:szCs w:val="24"/>
          <w:lang w:eastAsia="ru-RU"/>
        </w:rPr>
        <w:t xml:space="preserve"> </w:t>
      </w:r>
      <w:r w:rsidR="00580887" w:rsidRPr="00784497">
        <w:rPr>
          <w:rFonts w:ascii="Times New Roman" w:eastAsia="Times New Roman" w:hAnsi="Times New Roman" w:cs="Times New Roman"/>
          <w:sz w:val="24"/>
          <w:szCs w:val="24"/>
          <w:vertAlign w:val="superscript"/>
        </w:rPr>
        <w:t xml:space="preserve"> </w:t>
      </w:r>
    </w:p>
    <w:p w:rsidR="007C019C" w:rsidRPr="00784497" w:rsidRDefault="007C019C" w:rsidP="007C019C">
      <w:pPr>
        <w:spacing w:after="0" w:line="240" w:lineRule="auto"/>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Настоящая заявка действует до «____»_______________________20__ года.</w:t>
      </w:r>
    </w:p>
    <w:p w:rsidR="007C019C" w:rsidRPr="00784497" w:rsidRDefault="007C019C" w:rsidP="007C019C">
      <w:pPr>
        <w:spacing w:after="0" w:line="240" w:lineRule="auto"/>
        <w:rPr>
          <w:rFonts w:ascii="Times New Roman" w:eastAsia="Times New Roman" w:hAnsi="Times New Roman" w:cs="Times New Roman"/>
          <w:sz w:val="24"/>
          <w:szCs w:val="24"/>
          <w:lang w:eastAsia="ru-RU"/>
        </w:rPr>
      </w:pPr>
    </w:p>
    <w:p w:rsidR="007C019C" w:rsidRPr="00784497" w:rsidRDefault="007C019C" w:rsidP="007C019C">
      <w:pPr>
        <w:spacing w:after="0" w:line="240" w:lineRule="auto"/>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Настоящая заявка дополняется следующими документами (приложения):</w:t>
      </w:r>
    </w:p>
    <w:p w:rsidR="007C019C" w:rsidRPr="00784497" w:rsidRDefault="007C019C" w:rsidP="007C019C">
      <w:pPr>
        <w:spacing w:after="0" w:line="240" w:lineRule="auto"/>
        <w:rPr>
          <w:rFonts w:ascii="Times New Roman" w:eastAsia="Times New Roman" w:hAnsi="Times New Roman" w:cs="Times New Roman"/>
          <w:sz w:val="24"/>
          <w:szCs w:val="24"/>
          <w:lang w:eastAsia="ru-RU"/>
        </w:rPr>
      </w:pPr>
    </w:p>
    <w:p w:rsidR="007C019C" w:rsidRPr="00784497" w:rsidRDefault="007C019C" w:rsidP="007C019C">
      <w:pPr>
        <w:spacing w:after="0" w:line="240" w:lineRule="auto"/>
        <w:jc w:val="center"/>
        <w:rPr>
          <w:rFonts w:ascii="Times New Roman" w:eastAsia="Times New Roman" w:hAnsi="Times New Roman" w:cs="Times New Roman"/>
          <w:b/>
          <w:sz w:val="24"/>
          <w:szCs w:val="24"/>
          <w:lang w:eastAsia="ru-RU"/>
        </w:rPr>
      </w:pPr>
      <w:r w:rsidRPr="00784497">
        <w:rPr>
          <w:rFonts w:ascii="Times New Roman" w:eastAsia="Times New Roman" w:hAnsi="Times New Roman" w:cs="Times New Roman"/>
          <w:b/>
          <w:sz w:val="24"/>
          <w:szCs w:val="24"/>
          <w:lang w:eastAsia="ru-RU"/>
        </w:rPr>
        <w:t>ОПИСЬ ДОКУМЕНТОВ,</w:t>
      </w:r>
    </w:p>
    <w:p w:rsidR="007C019C" w:rsidRPr="00784497" w:rsidRDefault="007C019C" w:rsidP="007C019C">
      <w:pPr>
        <w:spacing w:after="0" w:line="240" w:lineRule="auto"/>
        <w:jc w:val="center"/>
        <w:rPr>
          <w:rFonts w:ascii="Times New Roman" w:eastAsia="Times New Roman" w:hAnsi="Times New Roman" w:cs="Times New Roman"/>
          <w:b/>
          <w:sz w:val="24"/>
          <w:szCs w:val="24"/>
          <w:lang w:eastAsia="ru-RU"/>
        </w:rPr>
      </w:pPr>
      <w:r w:rsidRPr="00784497">
        <w:rPr>
          <w:rFonts w:ascii="Times New Roman" w:eastAsia="Times New Roman" w:hAnsi="Times New Roman" w:cs="Times New Roman"/>
          <w:b/>
          <w:sz w:val="24"/>
          <w:szCs w:val="24"/>
          <w:lang w:eastAsia="ru-RU"/>
        </w:rPr>
        <w:t>входящих в заявку Участника</w:t>
      </w:r>
    </w:p>
    <w:p w:rsidR="007C019C" w:rsidRPr="00784497" w:rsidRDefault="007C019C" w:rsidP="008F3A3F">
      <w:pPr>
        <w:numPr>
          <w:ilvl w:val="0"/>
          <w:numId w:val="4"/>
        </w:numPr>
        <w:tabs>
          <w:tab w:val="left" w:pos="993"/>
        </w:tabs>
        <w:spacing w:after="0" w:line="240" w:lineRule="auto"/>
        <w:ind w:left="993" w:hanging="426"/>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 на ____ </w:t>
      </w:r>
      <w:proofErr w:type="gramStart"/>
      <w:r w:rsidRPr="00784497">
        <w:rPr>
          <w:rFonts w:ascii="Times New Roman" w:eastAsia="Times New Roman" w:hAnsi="Times New Roman" w:cs="Times New Roman"/>
          <w:sz w:val="24"/>
          <w:szCs w:val="24"/>
          <w:lang w:eastAsia="ru-RU"/>
        </w:rPr>
        <w:t>л</w:t>
      </w:r>
      <w:proofErr w:type="gramEnd"/>
      <w:r w:rsidRPr="00784497">
        <w:rPr>
          <w:rFonts w:ascii="Times New Roman" w:eastAsia="Times New Roman" w:hAnsi="Times New Roman" w:cs="Times New Roman"/>
          <w:sz w:val="24"/>
          <w:szCs w:val="24"/>
          <w:lang w:eastAsia="ru-RU"/>
        </w:rPr>
        <w:t>;</w:t>
      </w:r>
    </w:p>
    <w:p w:rsidR="007C019C" w:rsidRPr="00784497" w:rsidRDefault="007C019C" w:rsidP="008F3A3F">
      <w:pPr>
        <w:numPr>
          <w:ilvl w:val="0"/>
          <w:numId w:val="4"/>
        </w:numPr>
        <w:tabs>
          <w:tab w:val="left" w:pos="993"/>
        </w:tabs>
        <w:spacing w:after="0" w:line="240" w:lineRule="auto"/>
        <w:ind w:left="993" w:hanging="426"/>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 на ____ </w:t>
      </w:r>
      <w:proofErr w:type="gramStart"/>
      <w:r w:rsidRPr="00784497">
        <w:rPr>
          <w:rFonts w:ascii="Times New Roman" w:eastAsia="Times New Roman" w:hAnsi="Times New Roman" w:cs="Times New Roman"/>
          <w:sz w:val="24"/>
          <w:szCs w:val="24"/>
          <w:lang w:eastAsia="ru-RU"/>
        </w:rPr>
        <w:t>л</w:t>
      </w:r>
      <w:proofErr w:type="gramEnd"/>
      <w:r w:rsidRPr="00784497">
        <w:rPr>
          <w:rFonts w:ascii="Times New Roman" w:eastAsia="Times New Roman" w:hAnsi="Times New Roman" w:cs="Times New Roman"/>
          <w:sz w:val="24"/>
          <w:szCs w:val="24"/>
          <w:lang w:eastAsia="ru-RU"/>
        </w:rPr>
        <w:t>;</w:t>
      </w:r>
    </w:p>
    <w:p w:rsidR="007C019C" w:rsidRPr="00784497" w:rsidRDefault="007C019C" w:rsidP="008F3A3F">
      <w:pPr>
        <w:numPr>
          <w:ilvl w:val="0"/>
          <w:numId w:val="4"/>
        </w:numPr>
        <w:tabs>
          <w:tab w:val="left" w:pos="993"/>
        </w:tabs>
        <w:spacing w:after="0" w:line="240" w:lineRule="auto"/>
        <w:ind w:left="993" w:hanging="426"/>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Документы, подтверждающие соответствие Участника установленным требованиям — на ____ </w:t>
      </w:r>
      <w:proofErr w:type="gramStart"/>
      <w:r w:rsidRPr="00784497">
        <w:rPr>
          <w:rFonts w:ascii="Times New Roman" w:eastAsia="Times New Roman" w:hAnsi="Times New Roman" w:cs="Times New Roman"/>
          <w:sz w:val="24"/>
          <w:szCs w:val="24"/>
          <w:lang w:eastAsia="ru-RU"/>
        </w:rPr>
        <w:t>л</w:t>
      </w:r>
      <w:proofErr w:type="gramEnd"/>
      <w:r w:rsidRPr="00784497">
        <w:rPr>
          <w:rFonts w:ascii="Times New Roman" w:eastAsia="Times New Roman" w:hAnsi="Times New Roman" w:cs="Times New Roman"/>
          <w:sz w:val="24"/>
          <w:szCs w:val="24"/>
          <w:lang w:eastAsia="ru-RU"/>
        </w:rPr>
        <w:t>.</w:t>
      </w:r>
    </w:p>
    <w:p w:rsidR="007C019C" w:rsidRPr="00784497" w:rsidRDefault="007C019C" w:rsidP="007C019C">
      <w:pPr>
        <w:spacing w:after="0" w:line="240" w:lineRule="auto"/>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___________________________________</w:t>
      </w:r>
    </w:p>
    <w:p w:rsidR="007C019C" w:rsidRPr="00784497" w:rsidRDefault="007C019C" w:rsidP="007C019C">
      <w:pPr>
        <w:spacing w:after="0" w:line="240" w:lineRule="auto"/>
        <w:ind w:right="4625"/>
        <w:jc w:val="center"/>
        <w:rPr>
          <w:rFonts w:ascii="Times New Roman" w:eastAsia="Times New Roman" w:hAnsi="Times New Roman" w:cs="Times New Roman"/>
          <w:sz w:val="24"/>
          <w:szCs w:val="24"/>
          <w:vertAlign w:val="superscript"/>
          <w:lang w:eastAsia="ru-RU"/>
        </w:rPr>
      </w:pPr>
      <w:r w:rsidRPr="00784497">
        <w:rPr>
          <w:rFonts w:ascii="Times New Roman" w:eastAsia="Times New Roman" w:hAnsi="Times New Roman" w:cs="Times New Roman"/>
          <w:sz w:val="24"/>
          <w:szCs w:val="24"/>
          <w:vertAlign w:val="superscript"/>
          <w:lang w:eastAsia="ru-RU"/>
        </w:rPr>
        <w:t>(подпись, М.П.)</w:t>
      </w:r>
    </w:p>
    <w:p w:rsidR="007C019C" w:rsidRPr="00784497" w:rsidRDefault="007C019C" w:rsidP="007C019C">
      <w:pPr>
        <w:spacing w:after="0" w:line="240" w:lineRule="auto"/>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____________________________________</w:t>
      </w:r>
    </w:p>
    <w:p w:rsidR="007C019C" w:rsidRPr="00784497" w:rsidRDefault="007C019C" w:rsidP="007C019C">
      <w:pPr>
        <w:spacing w:after="0" w:line="240" w:lineRule="auto"/>
        <w:ind w:right="4625"/>
        <w:jc w:val="center"/>
        <w:rPr>
          <w:rFonts w:ascii="Times New Roman" w:eastAsia="Times New Roman" w:hAnsi="Times New Roman" w:cs="Times New Roman"/>
          <w:sz w:val="24"/>
          <w:szCs w:val="24"/>
          <w:vertAlign w:val="superscript"/>
          <w:lang w:eastAsia="ru-RU"/>
        </w:rPr>
      </w:pPr>
      <w:r w:rsidRPr="00784497">
        <w:rPr>
          <w:rFonts w:ascii="Times New Roman" w:eastAsia="Times New Roman" w:hAnsi="Times New Roman" w:cs="Times New Roman"/>
          <w:sz w:val="24"/>
          <w:szCs w:val="24"/>
          <w:vertAlign w:val="superscript"/>
          <w:lang w:eastAsia="ru-RU"/>
        </w:rPr>
        <w:t xml:space="preserve">(фамилия, имя, отчество </w:t>
      </w:r>
      <w:proofErr w:type="gramStart"/>
      <w:r w:rsidRPr="00784497">
        <w:rPr>
          <w:rFonts w:ascii="Times New Roman" w:eastAsia="Times New Roman" w:hAnsi="Times New Roman" w:cs="Times New Roman"/>
          <w:sz w:val="24"/>
          <w:szCs w:val="24"/>
          <w:vertAlign w:val="superscript"/>
          <w:lang w:eastAsia="ru-RU"/>
        </w:rPr>
        <w:t>подписавшего</w:t>
      </w:r>
      <w:proofErr w:type="gramEnd"/>
      <w:r w:rsidRPr="00784497">
        <w:rPr>
          <w:rFonts w:ascii="Times New Roman" w:eastAsia="Times New Roman" w:hAnsi="Times New Roman" w:cs="Times New Roman"/>
          <w:sz w:val="24"/>
          <w:szCs w:val="24"/>
          <w:vertAlign w:val="superscript"/>
          <w:lang w:eastAsia="ru-RU"/>
        </w:rPr>
        <w:t>, должность)</w:t>
      </w:r>
    </w:p>
    <w:p w:rsidR="001A0F8B" w:rsidRPr="00784497" w:rsidRDefault="001A0F8B" w:rsidP="007C019C">
      <w:pPr>
        <w:keepNext/>
        <w:tabs>
          <w:tab w:val="num" w:pos="2700"/>
        </w:tabs>
        <w:suppressAutoHyphens/>
        <w:spacing w:before="240" w:after="120" w:line="240" w:lineRule="auto"/>
        <w:ind w:left="2700" w:hanging="360"/>
        <w:outlineLvl w:val="2"/>
        <w:rPr>
          <w:rFonts w:ascii="Times New Roman" w:eastAsia="Times New Roman" w:hAnsi="Times New Roman" w:cs="Times New Roman"/>
          <w:b/>
          <w:spacing w:val="-4"/>
          <w:sz w:val="24"/>
          <w:szCs w:val="24"/>
          <w:lang w:eastAsia="ru-RU"/>
        </w:rPr>
      </w:pPr>
      <w:bookmarkStart w:id="18" w:name="_Toc308458228"/>
      <w:bookmarkStart w:id="19" w:name="_Toc310589754"/>
      <w:bookmarkStart w:id="20" w:name="_Toc310590899"/>
    </w:p>
    <w:p w:rsidR="001A0F8B" w:rsidRPr="00784497" w:rsidRDefault="001A0F8B">
      <w:pPr>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br w:type="page"/>
      </w:r>
    </w:p>
    <w:p w:rsidR="007C019C" w:rsidRPr="00784497" w:rsidRDefault="007C019C" w:rsidP="007C019C">
      <w:pPr>
        <w:keepNext/>
        <w:tabs>
          <w:tab w:val="num" w:pos="2700"/>
        </w:tabs>
        <w:suppressAutoHyphens/>
        <w:spacing w:before="240" w:after="120" w:line="240" w:lineRule="auto"/>
        <w:ind w:left="2700" w:hanging="360"/>
        <w:outlineLvl w:val="2"/>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lastRenderedPageBreak/>
        <w:t>Инструкции по заполнению</w:t>
      </w:r>
      <w:bookmarkEnd w:id="18"/>
      <w:bookmarkEnd w:id="19"/>
      <w:bookmarkEnd w:id="20"/>
    </w:p>
    <w:p w:rsidR="007C019C" w:rsidRPr="00784497" w:rsidRDefault="007C019C" w:rsidP="008F3A3F">
      <w:pPr>
        <w:numPr>
          <w:ilvl w:val="0"/>
          <w:numId w:val="5"/>
        </w:numPr>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F86412" w:rsidRPr="00784497" w:rsidRDefault="00F86412" w:rsidP="008F3A3F">
      <w:pPr>
        <w:pStyle w:val="a9"/>
        <w:numPr>
          <w:ilvl w:val="0"/>
          <w:numId w:val="5"/>
        </w:numPr>
        <w:spacing w:after="0" w:line="240" w:lineRule="auto"/>
        <w:jc w:val="both"/>
        <w:rPr>
          <w:rFonts w:ascii="Times New Roman" w:eastAsia="Times New Roman" w:hAnsi="Times New Roman" w:cs="Times New Roman"/>
          <w:sz w:val="24"/>
          <w:szCs w:val="24"/>
          <w:lang w:eastAsia="ru-RU"/>
        </w:rPr>
      </w:pPr>
      <w:proofErr w:type="gramStart"/>
      <w:r w:rsidRPr="00784497">
        <w:rPr>
          <w:rFonts w:ascii="Times New Roman" w:eastAsia="Times New Roman" w:hAnsi="Times New Roman" w:cs="Times New Roman"/>
          <w:sz w:val="24"/>
          <w:szCs w:val="24"/>
          <w:lang w:eastAsia="ru-RU"/>
        </w:rPr>
        <w:t>Участник должен указать свое полное наименование (с указанием организационно-правовой формы) и местонахождение (в соответствии с учредительными документами (устав и пр.).</w:t>
      </w:r>
      <w:proofErr w:type="gramEnd"/>
    </w:p>
    <w:p w:rsidR="007C019C" w:rsidRPr="00784497" w:rsidRDefault="007C019C" w:rsidP="008F3A3F">
      <w:pPr>
        <w:numPr>
          <w:ilvl w:val="0"/>
          <w:numId w:val="5"/>
        </w:numPr>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Письмо должно быть подписано руководителем Участника и скреплено его печатью.</w:t>
      </w:r>
    </w:p>
    <w:p w:rsidR="001A0F8B" w:rsidRPr="00784497" w:rsidRDefault="007C019C" w:rsidP="001A0F8B">
      <w:pPr>
        <w:shd w:val="clear" w:color="auto" w:fill="FFFFFF"/>
        <w:spacing w:after="0" w:line="240" w:lineRule="auto"/>
        <w:jc w:val="right"/>
        <w:rPr>
          <w:rFonts w:ascii="Times New Roman" w:eastAsia="Times New Roman" w:hAnsi="Times New Roman" w:cs="Times New Roman"/>
          <w:b/>
          <w:sz w:val="24"/>
          <w:szCs w:val="24"/>
          <w:u w:val="single"/>
          <w:lang w:eastAsia="ru-RU"/>
        </w:rPr>
      </w:pPr>
      <w:r w:rsidRPr="00784497">
        <w:rPr>
          <w:rFonts w:ascii="Times New Roman" w:eastAsia="Times New Roman" w:hAnsi="Times New Roman" w:cs="Times New Roman"/>
          <w:sz w:val="24"/>
          <w:szCs w:val="24"/>
          <w:lang w:eastAsia="ru-RU"/>
        </w:rPr>
        <w:br w:type="page"/>
      </w:r>
    </w:p>
    <w:p w:rsidR="007C019C" w:rsidRPr="00784497" w:rsidRDefault="007C019C" w:rsidP="007C019C">
      <w:pPr>
        <w:shd w:val="clear" w:color="auto" w:fill="FFFFFF"/>
        <w:spacing w:after="0" w:line="240" w:lineRule="auto"/>
        <w:jc w:val="right"/>
        <w:rPr>
          <w:rFonts w:ascii="Times New Roman" w:eastAsia="Times New Roman" w:hAnsi="Times New Roman" w:cs="Times New Roman"/>
          <w:b/>
          <w:sz w:val="24"/>
          <w:szCs w:val="24"/>
          <w:u w:val="single"/>
          <w:lang w:eastAsia="ru-RU"/>
        </w:rPr>
      </w:pPr>
      <w:r w:rsidRPr="00784497">
        <w:rPr>
          <w:rFonts w:ascii="Times New Roman" w:eastAsia="Times New Roman" w:hAnsi="Times New Roman" w:cs="Times New Roman"/>
          <w:b/>
          <w:sz w:val="24"/>
          <w:szCs w:val="24"/>
          <w:u w:val="single"/>
          <w:lang w:eastAsia="ru-RU"/>
        </w:rPr>
        <w:lastRenderedPageBreak/>
        <w:t xml:space="preserve">Форма </w:t>
      </w:r>
      <w:r w:rsidR="001A0F8B" w:rsidRPr="00784497">
        <w:rPr>
          <w:rFonts w:ascii="Times New Roman" w:eastAsia="Times New Roman" w:hAnsi="Times New Roman" w:cs="Times New Roman"/>
          <w:b/>
          <w:sz w:val="24"/>
          <w:szCs w:val="24"/>
          <w:u w:val="single"/>
          <w:lang w:eastAsia="ru-RU"/>
        </w:rPr>
        <w:t>2</w:t>
      </w:r>
    </w:p>
    <w:p w:rsidR="007C019C" w:rsidRPr="00784497" w:rsidRDefault="007C019C" w:rsidP="009A15DE">
      <w:pPr>
        <w:keepNext/>
        <w:tabs>
          <w:tab w:val="num" w:pos="2700"/>
        </w:tabs>
        <w:suppressAutoHyphens/>
        <w:spacing w:before="240" w:after="120" w:line="240" w:lineRule="auto"/>
        <w:ind w:left="2700" w:hanging="360"/>
        <w:outlineLvl w:val="2"/>
        <w:rPr>
          <w:rFonts w:ascii="Times New Roman" w:eastAsia="Times New Roman" w:hAnsi="Times New Roman" w:cs="Times New Roman"/>
          <w:b/>
          <w:sz w:val="24"/>
          <w:szCs w:val="24"/>
          <w:lang w:eastAsia="ru-RU"/>
        </w:rPr>
      </w:pPr>
      <w:bookmarkStart w:id="21" w:name="_Toc308458233"/>
      <w:bookmarkStart w:id="22" w:name="_Toc310589759"/>
      <w:bookmarkStart w:id="23" w:name="_Toc310590904"/>
      <w:r w:rsidRPr="00784497">
        <w:rPr>
          <w:rFonts w:ascii="Times New Roman" w:eastAsia="Times New Roman" w:hAnsi="Times New Roman" w:cs="Times New Roman"/>
          <w:b/>
          <w:sz w:val="24"/>
          <w:szCs w:val="24"/>
          <w:lang w:eastAsia="ru-RU"/>
        </w:rPr>
        <w:t xml:space="preserve">Форма Анкеты Участника </w:t>
      </w:r>
      <w:bookmarkEnd w:id="21"/>
      <w:bookmarkEnd w:id="22"/>
      <w:bookmarkEnd w:id="23"/>
      <w:r w:rsidR="009A15DE" w:rsidRPr="00784497">
        <w:rPr>
          <w:rFonts w:ascii="Times New Roman" w:eastAsia="Times New Roman" w:hAnsi="Times New Roman" w:cs="Times New Roman"/>
          <w:b/>
          <w:sz w:val="24"/>
          <w:szCs w:val="24"/>
          <w:lang w:eastAsia="ru-RU"/>
        </w:rPr>
        <w:t>квалификационного отбора</w:t>
      </w:r>
    </w:p>
    <w:p w:rsidR="007C019C" w:rsidRPr="00784497" w:rsidRDefault="007C019C" w:rsidP="007C019C">
      <w:pPr>
        <w:spacing w:after="0" w:line="240" w:lineRule="auto"/>
        <w:rPr>
          <w:rFonts w:ascii="Times New Roman" w:eastAsia="Times New Roman" w:hAnsi="Times New Roman" w:cs="Times New Roman"/>
          <w:sz w:val="24"/>
          <w:szCs w:val="24"/>
          <w:lang w:eastAsia="ru-RU"/>
        </w:rPr>
      </w:pPr>
    </w:p>
    <w:p w:rsidR="007C019C" w:rsidRPr="00784497" w:rsidRDefault="007C019C" w:rsidP="007C019C">
      <w:pPr>
        <w:spacing w:after="0" w:line="240" w:lineRule="auto"/>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Приложение 3 к письму о подаче заявки</w:t>
      </w:r>
      <w:r w:rsidR="009A15DE" w:rsidRPr="00784497">
        <w:rPr>
          <w:rFonts w:ascii="Times New Roman" w:eastAsia="Times New Roman" w:hAnsi="Times New Roman" w:cs="Times New Roman"/>
          <w:sz w:val="24"/>
          <w:szCs w:val="24"/>
          <w:lang w:eastAsia="ru-RU"/>
        </w:rPr>
        <w:t xml:space="preserve"> на участие в квалификационном отборе</w:t>
      </w:r>
      <w:r w:rsidRPr="00784497">
        <w:rPr>
          <w:rFonts w:ascii="Times New Roman" w:eastAsia="Times New Roman" w:hAnsi="Times New Roman" w:cs="Times New Roman"/>
          <w:sz w:val="24"/>
          <w:szCs w:val="24"/>
          <w:lang w:eastAsia="ru-RU"/>
        </w:rPr>
        <w:br/>
        <w:t>от «____»_____________ </w:t>
      </w:r>
      <w:proofErr w:type="gramStart"/>
      <w:r w:rsidRPr="00784497">
        <w:rPr>
          <w:rFonts w:ascii="Times New Roman" w:eastAsia="Times New Roman" w:hAnsi="Times New Roman" w:cs="Times New Roman"/>
          <w:sz w:val="24"/>
          <w:szCs w:val="24"/>
          <w:lang w:eastAsia="ru-RU"/>
        </w:rPr>
        <w:t>г</w:t>
      </w:r>
      <w:proofErr w:type="gramEnd"/>
      <w:r w:rsidRPr="00784497">
        <w:rPr>
          <w:rFonts w:ascii="Times New Roman" w:eastAsia="Times New Roman" w:hAnsi="Times New Roman" w:cs="Times New Roman"/>
          <w:sz w:val="24"/>
          <w:szCs w:val="24"/>
          <w:lang w:eastAsia="ru-RU"/>
        </w:rPr>
        <w:t>. №__________</w:t>
      </w:r>
    </w:p>
    <w:p w:rsidR="007C019C" w:rsidRPr="00784497" w:rsidRDefault="007C019C" w:rsidP="007C019C">
      <w:pPr>
        <w:spacing w:after="0" w:line="240" w:lineRule="auto"/>
        <w:rPr>
          <w:rFonts w:ascii="Times New Roman" w:eastAsia="Times New Roman" w:hAnsi="Times New Roman" w:cs="Times New Roman"/>
          <w:sz w:val="24"/>
          <w:szCs w:val="24"/>
          <w:lang w:eastAsia="ru-RU"/>
        </w:rPr>
      </w:pPr>
    </w:p>
    <w:p w:rsidR="007C019C" w:rsidRPr="00784497" w:rsidRDefault="007C019C" w:rsidP="007C019C">
      <w:pPr>
        <w:spacing w:after="0" w:line="240" w:lineRule="auto"/>
        <w:jc w:val="center"/>
        <w:rPr>
          <w:rFonts w:ascii="Times New Roman" w:eastAsia="Times New Roman" w:hAnsi="Times New Roman" w:cs="Times New Roman"/>
          <w:b/>
          <w:sz w:val="24"/>
          <w:szCs w:val="24"/>
          <w:lang w:eastAsia="ru-RU"/>
        </w:rPr>
      </w:pPr>
      <w:r w:rsidRPr="00784497">
        <w:rPr>
          <w:rFonts w:ascii="Times New Roman" w:eastAsia="Times New Roman" w:hAnsi="Times New Roman" w:cs="Times New Roman"/>
          <w:b/>
          <w:sz w:val="24"/>
          <w:szCs w:val="24"/>
          <w:lang w:eastAsia="ru-RU"/>
        </w:rPr>
        <w:t xml:space="preserve">Анкета Участника </w:t>
      </w:r>
      <w:r w:rsidR="009A15DE" w:rsidRPr="00784497">
        <w:rPr>
          <w:rFonts w:ascii="Times New Roman" w:eastAsia="Times New Roman" w:hAnsi="Times New Roman" w:cs="Times New Roman"/>
          <w:b/>
          <w:sz w:val="24"/>
          <w:szCs w:val="24"/>
          <w:lang w:eastAsia="ru-RU"/>
        </w:rPr>
        <w:t>квалификационного отбора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40"/>
        <w:gridCol w:w="3600"/>
      </w:tblGrid>
      <w:tr w:rsidR="000D7B0A" w:rsidRPr="00784497" w:rsidTr="00975399">
        <w:trPr>
          <w:cantSplit/>
          <w:trHeight w:val="240"/>
          <w:tblHeader/>
        </w:trPr>
        <w:tc>
          <w:tcPr>
            <w:tcW w:w="720" w:type="dxa"/>
            <w:tcBorders>
              <w:top w:val="single" w:sz="4" w:space="0" w:color="auto"/>
              <w:left w:val="single" w:sz="4" w:space="0" w:color="auto"/>
              <w:bottom w:val="single" w:sz="4" w:space="0" w:color="auto"/>
              <w:right w:val="single" w:sz="4" w:space="0" w:color="auto"/>
            </w:tcBorders>
            <w:hideMark/>
          </w:tcPr>
          <w:p w:rsidR="007C019C" w:rsidRPr="00784497" w:rsidRDefault="007C019C" w:rsidP="007C019C">
            <w:pPr>
              <w:keepNext/>
              <w:snapToGrid w:val="0"/>
              <w:spacing w:before="40" w:after="40" w:line="240" w:lineRule="auto"/>
              <w:ind w:left="57" w:right="57"/>
              <w:jc w:val="center"/>
              <w:rPr>
                <w:rFonts w:ascii="Times New Roman" w:eastAsia="Times New Roman" w:hAnsi="Times New Roman" w:cs="Times New Roman"/>
                <w:b/>
                <w:sz w:val="24"/>
                <w:szCs w:val="24"/>
                <w:lang w:eastAsia="ru-RU"/>
              </w:rPr>
            </w:pPr>
            <w:r w:rsidRPr="00784497">
              <w:rPr>
                <w:rFonts w:ascii="Times New Roman" w:eastAsia="Times New Roman" w:hAnsi="Times New Roman" w:cs="Times New Roman"/>
                <w:b/>
                <w:sz w:val="24"/>
                <w:szCs w:val="24"/>
                <w:lang w:eastAsia="ru-RU"/>
              </w:rPr>
              <w:t xml:space="preserve">№ </w:t>
            </w:r>
            <w:proofErr w:type="gramStart"/>
            <w:r w:rsidRPr="00784497">
              <w:rPr>
                <w:rFonts w:ascii="Times New Roman" w:eastAsia="Times New Roman" w:hAnsi="Times New Roman" w:cs="Times New Roman"/>
                <w:b/>
                <w:sz w:val="24"/>
                <w:szCs w:val="24"/>
                <w:lang w:eastAsia="ru-RU"/>
              </w:rPr>
              <w:t>п</w:t>
            </w:r>
            <w:proofErr w:type="gramEnd"/>
            <w:r w:rsidRPr="00784497">
              <w:rPr>
                <w:rFonts w:ascii="Times New Roman" w:eastAsia="Times New Roman" w:hAnsi="Times New Roman" w:cs="Times New Roman"/>
                <w:b/>
                <w:sz w:val="24"/>
                <w:szCs w:val="24"/>
                <w:lang w:eastAsia="ru-RU"/>
              </w:rPr>
              <w:t>/п</w:t>
            </w:r>
          </w:p>
        </w:tc>
        <w:tc>
          <w:tcPr>
            <w:tcW w:w="5040" w:type="dxa"/>
            <w:tcBorders>
              <w:top w:val="single" w:sz="4" w:space="0" w:color="auto"/>
              <w:left w:val="single" w:sz="4" w:space="0" w:color="auto"/>
              <w:bottom w:val="single" w:sz="4" w:space="0" w:color="auto"/>
              <w:right w:val="single" w:sz="4" w:space="0" w:color="auto"/>
            </w:tcBorders>
            <w:hideMark/>
          </w:tcPr>
          <w:p w:rsidR="007C019C" w:rsidRPr="00784497" w:rsidRDefault="007C019C" w:rsidP="007C019C">
            <w:pPr>
              <w:keepNext/>
              <w:snapToGrid w:val="0"/>
              <w:spacing w:before="40" w:after="40" w:line="240" w:lineRule="auto"/>
              <w:ind w:left="57" w:right="57"/>
              <w:jc w:val="center"/>
              <w:rPr>
                <w:rFonts w:ascii="Times New Roman" w:eastAsia="Times New Roman" w:hAnsi="Times New Roman" w:cs="Times New Roman"/>
                <w:b/>
                <w:sz w:val="24"/>
                <w:szCs w:val="24"/>
                <w:lang w:eastAsia="ru-RU"/>
              </w:rPr>
            </w:pPr>
            <w:r w:rsidRPr="00784497">
              <w:rPr>
                <w:rFonts w:ascii="Times New Roman" w:eastAsia="Times New Roman" w:hAnsi="Times New Roman" w:cs="Times New Roman"/>
                <w:b/>
                <w:sz w:val="24"/>
                <w:szCs w:val="24"/>
                <w:lang w:eastAsia="ru-RU"/>
              </w:rPr>
              <w:t>Наименование</w:t>
            </w:r>
          </w:p>
        </w:tc>
        <w:tc>
          <w:tcPr>
            <w:tcW w:w="3600" w:type="dxa"/>
            <w:tcBorders>
              <w:top w:val="single" w:sz="4" w:space="0" w:color="auto"/>
              <w:left w:val="single" w:sz="4" w:space="0" w:color="auto"/>
              <w:bottom w:val="single" w:sz="4" w:space="0" w:color="auto"/>
              <w:right w:val="single" w:sz="4" w:space="0" w:color="auto"/>
            </w:tcBorders>
            <w:hideMark/>
          </w:tcPr>
          <w:p w:rsidR="007C019C" w:rsidRPr="00784497" w:rsidRDefault="007C019C" w:rsidP="007C019C">
            <w:pPr>
              <w:keepNext/>
              <w:snapToGrid w:val="0"/>
              <w:spacing w:before="40" w:after="40" w:line="240" w:lineRule="auto"/>
              <w:ind w:left="57" w:right="57"/>
              <w:jc w:val="center"/>
              <w:rPr>
                <w:rFonts w:ascii="Times New Roman" w:eastAsia="Times New Roman" w:hAnsi="Times New Roman" w:cs="Times New Roman"/>
                <w:b/>
                <w:sz w:val="24"/>
                <w:szCs w:val="24"/>
                <w:lang w:eastAsia="ru-RU"/>
              </w:rPr>
            </w:pPr>
            <w:r w:rsidRPr="00784497">
              <w:rPr>
                <w:rFonts w:ascii="Times New Roman" w:eastAsia="Times New Roman" w:hAnsi="Times New Roman" w:cs="Times New Roman"/>
                <w:b/>
                <w:sz w:val="24"/>
                <w:szCs w:val="24"/>
                <w:lang w:eastAsia="ru-RU"/>
              </w:rPr>
              <w:t xml:space="preserve">Сведения об Участнике </w:t>
            </w:r>
            <w:r w:rsidRPr="00784497">
              <w:rPr>
                <w:rFonts w:ascii="Times New Roman" w:eastAsia="Times New Roman" w:hAnsi="Times New Roman" w:cs="Times New Roman"/>
                <w:b/>
                <w:sz w:val="24"/>
                <w:szCs w:val="24"/>
                <w:lang w:eastAsia="ru-RU"/>
              </w:rPr>
              <w:br/>
            </w:r>
          </w:p>
        </w:tc>
      </w:tr>
      <w:tr w:rsidR="000D7B0A" w:rsidRPr="00784497" w:rsidTr="00975399">
        <w:trPr>
          <w:cantSplit/>
        </w:trPr>
        <w:tc>
          <w:tcPr>
            <w:tcW w:w="720" w:type="dxa"/>
            <w:tcBorders>
              <w:top w:val="single" w:sz="4" w:space="0" w:color="auto"/>
              <w:left w:val="single" w:sz="4" w:space="0" w:color="auto"/>
              <w:bottom w:val="single" w:sz="4" w:space="0" w:color="auto"/>
              <w:right w:val="single" w:sz="4" w:space="0" w:color="auto"/>
            </w:tcBorders>
          </w:tcPr>
          <w:p w:rsidR="007C019C" w:rsidRPr="00784497" w:rsidRDefault="007C019C" w:rsidP="007C019C">
            <w:pPr>
              <w:spacing w:after="60" w:line="240" w:lineRule="auto"/>
              <w:jc w:val="center"/>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1.</w:t>
            </w:r>
          </w:p>
          <w:p w:rsidR="007C019C" w:rsidRPr="00784497" w:rsidRDefault="007C019C" w:rsidP="007C019C">
            <w:pPr>
              <w:spacing w:after="60" w:line="240" w:lineRule="auto"/>
              <w:jc w:val="center"/>
              <w:rPr>
                <w:rFonts w:ascii="Times New Roman" w:eastAsia="Times New Roman"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hideMark/>
          </w:tcPr>
          <w:p w:rsidR="007C019C" w:rsidRPr="00784497" w:rsidRDefault="007C019C" w:rsidP="00C61D71">
            <w:pPr>
              <w:snapToGrid w:val="0"/>
              <w:spacing w:before="40" w:after="40" w:line="240" w:lineRule="auto"/>
              <w:ind w:left="57" w:right="57"/>
              <w:jc w:val="both"/>
              <w:rPr>
                <w:rFonts w:ascii="Times New Roman" w:eastAsia="Times New Roman" w:hAnsi="Times New Roman" w:cs="Times New Roman"/>
                <w:sz w:val="24"/>
                <w:szCs w:val="24"/>
                <w:lang w:eastAsia="ru-RU"/>
              </w:rPr>
            </w:pPr>
            <w:proofErr w:type="gramStart"/>
            <w:r w:rsidRPr="00784497">
              <w:rPr>
                <w:rFonts w:ascii="Times New Roman" w:eastAsia="Times New Roman" w:hAnsi="Times New Roman" w:cs="Times New Roman"/>
                <w:sz w:val="24"/>
                <w:szCs w:val="24"/>
                <w:lang w:eastAsia="ru-RU"/>
              </w:rPr>
              <w:t>Полное наименование (с указанием организационно-правовой формы; в соответствии с учредительными документами (устав и пр.)</w:t>
            </w:r>
            <w:proofErr w:type="gramEnd"/>
          </w:p>
        </w:tc>
        <w:tc>
          <w:tcPr>
            <w:tcW w:w="3600" w:type="dxa"/>
            <w:tcBorders>
              <w:top w:val="single" w:sz="4" w:space="0" w:color="auto"/>
              <w:left w:val="single" w:sz="4" w:space="0" w:color="auto"/>
              <w:bottom w:val="single" w:sz="4" w:space="0" w:color="auto"/>
              <w:right w:val="single" w:sz="4" w:space="0" w:color="auto"/>
            </w:tcBorders>
          </w:tcPr>
          <w:p w:rsidR="007C019C" w:rsidRPr="00784497" w:rsidRDefault="007C019C" w:rsidP="007C019C">
            <w:pPr>
              <w:snapToGrid w:val="0"/>
              <w:spacing w:before="40" w:after="40" w:line="240" w:lineRule="auto"/>
              <w:ind w:left="57" w:right="57"/>
              <w:rPr>
                <w:rFonts w:ascii="Times New Roman" w:eastAsia="Times New Roman" w:hAnsi="Times New Roman" w:cs="Times New Roman"/>
                <w:sz w:val="24"/>
                <w:szCs w:val="24"/>
                <w:lang w:eastAsia="ru-RU"/>
              </w:rPr>
            </w:pPr>
          </w:p>
        </w:tc>
      </w:tr>
      <w:tr w:rsidR="000D7B0A" w:rsidRPr="00784497" w:rsidTr="00975399">
        <w:trPr>
          <w:cantSplit/>
          <w:trHeight w:val="277"/>
        </w:trPr>
        <w:tc>
          <w:tcPr>
            <w:tcW w:w="720" w:type="dxa"/>
            <w:tcBorders>
              <w:top w:val="single" w:sz="4" w:space="0" w:color="auto"/>
              <w:left w:val="single" w:sz="4" w:space="0" w:color="auto"/>
              <w:bottom w:val="single" w:sz="4" w:space="0" w:color="auto"/>
              <w:right w:val="single" w:sz="4" w:space="0" w:color="auto"/>
            </w:tcBorders>
            <w:hideMark/>
          </w:tcPr>
          <w:p w:rsidR="007C019C" w:rsidRPr="00784497" w:rsidRDefault="007C019C" w:rsidP="007C019C">
            <w:pPr>
              <w:spacing w:after="60" w:line="240" w:lineRule="auto"/>
              <w:jc w:val="center"/>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2.</w:t>
            </w:r>
          </w:p>
        </w:tc>
        <w:tc>
          <w:tcPr>
            <w:tcW w:w="5040" w:type="dxa"/>
            <w:tcBorders>
              <w:top w:val="single" w:sz="4" w:space="0" w:color="auto"/>
              <w:left w:val="single" w:sz="4" w:space="0" w:color="auto"/>
              <w:bottom w:val="single" w:sz="4" w:space="0" w:color="auto"/>
              <w:right w:val="single" w:sz="4" w:space="0" w:color="auto"/>
            </w:tcBorders>
            <w:hideMark/>
          </w:tcPr>
          <w:p w:rsidR="007C019C" w:rsidRPr="00784497" w:rsidRDefault="007C019C" w:rsidP="00C61D71">
            <w:pPr>
              <w:snapToGrid w:val="0"/>
              <w:spacing w:before="40" w:after="40" w:line="240" w:lineRule="auto"/>
              <w:ind w:left="57" w:right="57"/>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ИНН/ОГРН </w:t>
            </w:r>
          </w:p>
        </w:tc>
        <w:tc>
          <w:tcPr>
            <w:tcW w:w="3600" w:type="dxa"/>
            <w:tcBorders>
              <w:top w:val="single" w:sz="4" w:space="0" w:color="auto"/>
              <w:left w:val="single" w:sz="4" w:space="0" w:color="auto"/>
              <w:bottom w:val="single" w:sz="4" w:space="0" w:color="auto"/>
              <w:right w:val="single" w:sz="4" w:space="0" w:color="auto"/>
            </w:tcBorders>
          </w:tcPr>
          <w:p w:rsidR="007C019C" w:rsidRPr="00784497" w:rsidRDefault="007C019C" w:rsidP="007C019C">
            <w:pPr>
              <w:snapToGrid w:val="0"/>
              <w:spacing w:before="40" w:after="40" w:line="240" w:lineRule="auto"/>
              <w:ind w:left="57" w:right="57"/>
              <w:rPr>
                <w:rFonts w:ascii="Times New Roman" w:eastAsia="Times New Roman" w:hAnsi="Times New Roman" w:cs="Times New Roman"/>
                <w:sz w:val="24"/>
                <w:szCs w:val="24"/>
                <w:lang w:eastAsia="ru-RU"/>
              </w:rPr>
            </w:pPr>
          </w:p>
        </w:tc>
      </w:tr>
      <w:tr w:rsidR="000D7B0A" w:rsidRPr="00784497" w:rsidTr="00975399">
        <w:trPr>
          <w:cantSplit/>
        </w:trPr>
        <w:tc>
          <w:tcPr>
            <w:tcW w:w="720" w:type="dxa"/>
            <w:tcBorders>
              <w:top w:val="single" w:sz="4" w:space="0" w:color="auto"/>
              <w:left w:val="single" w:sz="4" w:space="0" w:color="auto"/>
              <w:bottom w:val="single" w:sz="4" w:space="0" w:color="auto"/>
              <w:right w:val="single" w:sz="4" w:space="0" w:color="auto"/>
            </w:tcBorders>
            <w:hideMark/>
          </w:tcPr>
          <w:p w:rsidR="007C019C" w:rsidRPr="00784497" w:rsidRDefault="007C019C" w:rsidP="007C019C">
            <w:pPr>
              <w:spacing w:after="60" w:line="240" w:lineRule="auto"/>
              <w:jc w:val="center"/>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3.</w:t>
            </w:r>
          </w:p>
        </w:tc>
        <w:tc>
          <w:tcPr>
            <w:tcW w:w="5040" w:type="dxa"/>
            <w:tcBorders>
              <w:top w:val="single" w:sz="4" w:space="0" w:color="auto"/>
              <w:left w:val="single" w:sz="4" w:space="0" w:color="auto"/>
              <w:bottom w:val="single" w:sz="4" w:space="0" w:color="auto"/>
              <w:right w:val="single" w:sz="4" w:space="0" w:color="auto"/>
            </w:tcBorders>
            <w:hideMark/>
          </w:tcPr>
          <w:p w:rsidR="007C019C" w:rsidRPr="00784497" w:rsidRDefault="007C019C" w:rsidP="00C61D71">
            <w:pPr>
              <w:snapToGrid w:val="0"/>
              <w:spacing w:before="40" w:after="40" w:line="240" w:lineRule="auto"/>
              <w:ind w:left="57" w:right="57"/>
              <w:jc w:val="both"/>
              <w:rPr>
                <w:rFonts w:ascii="Times New Roman" w:eastAsia="Times New Roman" w:hAnsi="Times New Roman" w:cs="Times New Roman"/>
                <w:sz w:val="24"/>
                <w:szCs w:val="24"/>
                <w:lang w:eastAsia="ru-RU"/>
              </w:rPr>
            </w:pPr>
            <w:proofErr w:type="gramStart"/>
            <w:r w:rsidRPr="00784497">
              <w:rPr>
                <w:rFonts w:ascii="Times New Roman" w:eastAsia="Times New Roman" w:hAnsi="Times New Roman" w:cs="Times New Roman"/>
                <w:sz w:val="24"/>
                <w:szCs w:val="24"/>
                <w:lang w:eastAsia="ru-RU"/>
              </w:rPr>
              <w:t>Место нахождения (в соответствии с учредительными документами (устав и пр.)</w:t>
            </w:r>
            <w:proofErr w:type="gramEnd"/>
          </w:p>
        </w:tc>
        <w:tc>
          <w:tcPr>
            <w:tcW w:w="3600" w:type="dxa"/>
            <w:tcBorders>
              <w:top w:val="single" w:sz="4" w:space="0" w:color="auto"/>
              <w:left w:val="single" w:sz="4" w:space="0" w:color="auto"/>
              <w:bottom w:val="single" w:sz="4" w:space="0" w:color="auto"/>
              <w:right w:val="single" w:sz="4" w:space="0" w:color="auto"/>
            </w:tcBorders>
          </w:tcPr>
          <w:p w:rsidR="007C019C" w:rsidRPr="00784497" w:rsidRDefault="007C019C" w:rsidP="007C019C">
            <w:pPr>
              <w:snapToGrid w:val="0"/>
              <w:spacing w:before="40" w:after="40" w:line="240" w:lineRule="auto"/>
              <w:ind w:left="57" w:right="57"/>
              <w:rPr>
                <w:rFonts w:ascii="Times New Roman" w:eastAsia="Times New Roman" w:hAnsi="Times New Roman" w:cs="Times New Roman"/>
                <w:sz w:val="24"/>
                <w:szCs w:val="24"/>
                <w:lang w:eastAsia="ru-RU"/>
              </w:rPr>
            </w:pPr>
          </w:p>
        </w:tc>
      </w:tr>
      <w:tr w:rsidR="000D7B0A" w:rsidRPr="00784497" w:rsidTr="00975399">
        <w:trPr>
          <w:cantSplit/>
        </w:trPr>
        <w:tc>
          <w:tcPr>
            <w:tcW w:w="720" w:type="dxa"/>
            <w:tcBorders>
              <w:top w:val="single" w:sz="4" w:space="0" w:color="auto"/>
              <w:left w:val="single" w:sz="4" w:space="0" w:color="auto"/>
              <w:bottom w:val="single" w:sz="4" w:space="0" w:color="auto"/>
              <w:right w:val="single" w:sz="4" w:space="0" w:color="auto"/>
            </w:tcBorders>
            <w:hideMark/>
          </w:tcPr>
          <w:p w:rsidR="007C019C" w:rsidRPr="00784497" w:rsidRDefault="007C019C" w:rsidP="007C019C">
            <w:pPr>
              <w:spacing w:after="60" w:line="240" w:lineRule="auto"/>
              <w:jc w:val="center"/>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4.</w:t>
            </w:r>
          </w:p>
        </w:tc>
        <w:tc>
          <w:tcPr>
            <w:tcW w:w="5040" w:type="dxa"/>
            <w:tcBorders>
              <w:top w:val="single" w:sz="4" w:space="0" w:color="auto"/>
              <w:left w:val="single" w:sz="4" w:space="0" w:color="auto"/>
              <w:bottom w:val="single" w:sz="4" w:space="0" w:color="auto"/>
              <w:right w:val="single" w:sz="4" w:space="0" w:color="auto"/>
            </w:tcBorders>
            <w:hideMark/>
          </w:tcPr>
          <w:p w:rsidR="007C019C" w:rsidRPr="00784497" w:rsidRDefault="007C019C" w:rsidP="00C61D71">
            <w:pPr>
              <w:snapToGrid w:val="0"/>
              <w:spacing w:before="40" w:after="40" w:line="240" w:lineRule="auto"/>
              <w:ind w:left="57" w:right="57"/>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Фактический/Почтовый адрес</w:t>
            </w:r>
          </w:p>
        </w:tc>
        <w:tc>
          <w:tcPr>
            <w:tcW w:w="3600" w:type="dxa"/>
            <w:tcBorders>
              <w:top w:val="single" w:sz="4" w:space="0" w:color="auto"/>
              <w:left w:val="single" w:sz="4" w:space="0" w:color="auto"/>
              <w:bottom w:val="single" w:sz="4" w:space="0" w:color="auto"/>
              <w:right w:val="single" w:sz="4" w:space="0" w:color="auto"/>
            </w:tcBorders>
          </w:tcPr>
          <w:p w:rsidR="007C019C" w:rsidRPr="00784497" w:rsidRDefault="007C019C" w:rsidP="007C019C">
            <w:pPr>
              <w:snapToGrid w:val="0"/>
              <w:spacing w:before="40" w:after="40" w:line="240" w:lineRule="auto"/>
              <w:ind w:left="57" w:right="57"/>
              <w:rPr>
                <w:rFonts w:ascii="Times New Roman" w:eastAsia="Times New Roman" w:hAnsi="Times New Roman" w:cs="Times New Roman"/>
                <w:sz w:val="24"/>
                <w:szCs w:val="24"/>
                <w:lang w:eastAsia="ru-RU"/>
              </w:rPr>
            </w:pPr>
          </w:p>
        </w:tc>
      </w:tr>
      <w:tr w:rsidR="000D7B0A" w:rsidRPr="00784497" w:rsidTr="00975399">
        <w:trPr>
          <w:cantSplit/>
        </w:trPr>
        <w:tc>
          <w:tcPr>
            <w:tcW w:w="720" w:type="dxa"/>
            <w:tcBorders>
              <w:top w:val="single" w:sz="4" w:space="0" w:color="auto"/>
              <w:left w:val="single" w:sz="4" w:space="0" w:color="auto"/>
              <w:bottom w:val="single" w:sz="4" w:space="0" w:color="auto"/>
              <w:right w:val="single" w:sz="4" w:space="0" w:color="auto"/>
            </w:tcBorders>
            <w:hideMark/>
          </w:tcPr>
          <w:p w:rsidR="007C019C" w:rsidRPr="00784497" w:rsidRDefault="00460F50" w:rsidP="007C019C">
            <w:pPr>
              <w:spacing w:after="60" w:line="240" w:lineRule="auto"/>
              <w:jc w:val="center"/>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5</w:t>
            </w:r>
            <w:r w:rsidR="007C019C" w:rsidRPr="00784497">
              <w:rPr>
                <w:rFonts w:ascii="Times New Roman" w:eastAsia="Times New Roman" w:hAnsi="Times New Roman" w:cs="Times New Roman"/>
                <w:sz w:val="24"/>
                <w:szCs w:val="24"/>
                <w:lang w:eastAsia="ru-RU"/>
              </w:rPr>
              <w:t>.</w:t>
            </w:r>
          </w:p>
        </w:tc>
        <w:tc>
          <w:tcPr>
            <w:tcW w:w="5040" w:type="dxa"/>
            <w:tcBorders>
              <w:top w:val="single" w:sz="4" w:space="0" w:color="auto"/>
              <w:left w:val="single" w:sz="4" w:space="0" w:color="auto"/>
              <w:bottom w:val="single" w:sz="4" w:space="0" w:color="auto"/>
              <w:right w:val="single" w:sz="4" w:space="0" w:color="auto"/>
            </w:tcBorders>
            <w:hideMark/>
          </w:tcPr>
          <w:p w:rsidR="007C019C" w:rsidRPr="00784497" w:rsidRDefault="007C019C" w:rsidP="00C61D71">
            <w:pPr>
              <w:snapToGrid w:val="0"/>
              <w:spacing w:before="40" w:after="40" w:line="240" w:lineRule="auto"/>
              <w:ind w:left="57" w:right="57"/>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Вхождение в состав холдингов, концернов, финансово-промышленных групп и других объединений. Роль компании в структуре холдинга</w:t>
            </w:r>
          </w:p>
        </w:tc>
        <w:tc>
          <w:tcPr>
            <w:tcW w:w="3600" w:type="dxa"/>
            <w:tcBorders>
              <w:top w:val="single" w:sz="4" w:space="0" w:color="auto"/>
              <w:left w:val="single" w:sz="4" w:space="0" w:color="auto"/>
              <w:bottom w:val="single" w:sz="4" w:space="0" w:color="auto"/>
              <w:right w:val="single" w:sz="4" w:space="0" w:color="auto"/>
            </w:tcBorders>
          </w:tcPr>
          <w:p w:rsidR="007C019C" w:rsidRPr="00784497" w:rsidRDefault="007C019C" w:rsidP="007C019C">
            <w:pPr>
              <w:snapToGrid w:val="0"/>
              <w:spacing w:before="40" w:after="40" w:line="240" w:lineRule="auto"/>
              <w:ind w:left="57" w:right="57"/>
              <w:rPr>
                <w:rFonts w:ascii="Times New Roman" w:eastAsia="Times New Roman" w:hAnsi="Times New Roman" w:cs="Times New Roman"/>
                <w:sz w:val="24"/>
                <w:szCs w:val="24"/>
                <w:lang w:eastAsia="ru-RU"/>
              </w:rPr>
            </w:pPr>
          </w:p>
        </w:tc>
      </w:tr>
      <w:tr w:rsidR="000D7B0A" w:rsidRPr="00784497" w:rsidTr="00975399">
        <w:trPr>
          <w:cantSplit/>
        </w:trPr>
        <w:tc>
          <w:tcPr>
            <w:tcW w:w="720" w:type="dxa"/>
            <w:tcBorders>
              <w:top w:val="single" w:sz="4" w:space="0" w:color="auto"/>
              <w:left w:val="single" w:sz="4" w:space="0" w:color="auto"/>
              <w:bottom w:val="single" w:sz="4" w:space="0" w:color="auto"/>
              <w:right w:val="single" w:sz="4" w:space="0" w:color="auto"/>
            </w:tcBorders>
            <w:hideMark/>
          </w:tcPr>
          <w:p w:rsidR="007C019C" w:rsidRPr="00784497" w:rsidRDefault="00460F50" w:rsidP="007C019C">
            <w:pPr>
              <w:spacing w:after="60" w:line="240" w:lineRule="auto"/>
              <w:jc w:val="center"/>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6</w:t>
            </w:r>
            <w:r w:rsidR="007C019C" w:rsidRPr="00784497">
              <w:rPr>
                <w:rFonts w:ascii="Times New Roman" w:eastAsia="Times New Roman" w:hAnsi="Times New Roman" w:cs="Times New Roman"/>
                <w:sz w:val="24"/>
                <w:szCs w:val="24"/>
                <w:lang w:eastAsia="ru-RU"/>
              </w:rPr>
              <w:t>.</w:t>
            </w:r>
          </w:p>
        </w:tc>
        <w:tc>
          <w:tcPr>
            <w:tcW w:w="5040" w:type="dxa"/>
            <w:tcBorders>
              <w:top w:val="single" w:sz="4" w:space="0" w:color="auto"/>
              <w:left w:val="single" w:sz="4" w:space="0" w:color="auto"/>
              <w:bottom w:val="single" w:sz="4" w:space="0" w:color="auto"/>
              <w:right w:val="single" w:sz="4" w:space="0" w:color="auto"/>
            </w:tcBorders>
            <w:hideMark/>
          </w:tcPr>
          <w:p w:rsidR="007C019C" w:rsidRPr="00784497" w:rsidRDefault="007C019C" w:rsidP="00C61D71">
            <w:pPr>
              <w:snapToGrid w:val="0"/>
              <w:spacing w:before="40" w:after="40" w:line="240" w:lineRule="auto"/>
              <w:ind w:left="57" w:right="57"/>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Филиалы: перечислить наименования и почтовые адреса</w:t>
            </w:r>
          </w:p>
        </w:tc>
        <w:tc>
          <w:tcPr>
            <w:tcW w:w="3600" w:type="dxa"/>
            <w:tcBorders>
              <w:top w:val="single" w:sz="4" w:space="0" w:color="auto"/>
              <w:left w:val="single" w:sz="4" w:space="0" w:color="auto"/>
              <w:bottom w:val="single" w:sz="4" w:space="0" w:color="auto"/>
              <w:right w:val="single" w:sz="4" w:space="0" w:color="auto"/>
            </w:tcBorders>
          </w:tcPr>
          <w:p w:rsidR="007C019C" w:rsidRPr="00784497" w:rsidRDefault="007C019C" w:rsidP="007C019C">
            <w:pPr>
              <w:snapToGrid w:val="0"/>
              <w:spacing w:before="40" w:after="40" w:line="240" w:lineRule="auto"/>
              <w:ind w:left="57" w:right="57"/>
              <w:rPr>
                <w:rFonts w:ascii="Times New Roman" w:eastAsia="Times New Roman" w:hAnsi="Times New Roman" w:cs="Times New Roman"/>
                <w:sz w:val="24"/>
                <w:szCs w:val="24"/>
                <w:lang w:eastAsia="ru-RU"/>
              </w:rPr>
            </w:pPr>
          </w:p>
        </w:tc>
      </w:tr>
      <w:tr w:rsidR="000D7B0A" w:rsidRPr="00784497" w:rsidTr="00975399">
        <w:trPr>
          <w:cantSplit/>
        </w:trPr>
        <w:tc>
          <w:tcPr>
            <w:tcW w:w="720" w:type="dxa"/>
            <w:tcBorders>
              <w:top w:val="single" w:sz="4" w:space="0" w:color="auto"/>
              <w:left w:val="single" w:sz="4" w:space="0" w:color="auto"/>
              <w:bottom w:val="single" w:sz="4" w:space="0" w:color="auto"/>
              <w:right w:val="single" w:sz="4" w:space="0" w:color="auto"/>
            </w:tcBorders>
            <w:hideMark/>
          </w:tcPr>
          <w:p w:rsidR="007C019C" w:rsidRPr="00784497" w:rsidRDefault="00460F50" w:rsidP="007C019C">
            <w:pPr>
              <w:spacing w:after="60" w:line="240" w:lineRule="auto"/>
              <w:jc w:val="center"/>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7</w:t>
            </w:r>
            <w:r w:rsidR="007C019C" w:rsidRPr="00784497">
              <w:rPr>
                <w:rFonts w:ascii="Times New Roman" w:eastAsia="Times New Roman" w:hAnsi="Times New Roman" w:cs="Times New Roman"/>
                <w:sz w:val="24"/>
                <w:szCs w:val="24"/>
                <w:lang w:eastAsia="ru-RU"/>
              </w:rPr>
              <w:t>.</w:t>
            </w:r>
          </w:p>
        </w:tc>
        <w:tc>
          <w:tcPr>
            <w:tcW w:w="5040" w:type="dxa"/>
            <w:tcBorders>
              <w:top w:val="single" w:sz="4" w:space="0" w:color="auto"/>
              <w:left w:val="single" w:sz="4" w:space="0" w:color="auto"/>
              <w:bottom w:val="single" w:sz="4" w:space="0" w:color="auto"/>
              <w:right w:val="single" w:sz="4" w:space="0" w:color="auto"/>
            </w:tcBorders>
            <w:hideMark/>
          </w:tcPr>
          <w:p w:rsidR="007C019C" w:rsidRPr="00784497" w:rsidRDefault="007C019C" w:rsidP="00C61D71">
            <w:pPr>
              <w:snapToGrid w:val="0"/>
              <w:spacing w:before="40" w:after="40" w:line="240" w:lineRule="auto"/>
              <w:ind w:left="57" w:right="57"/>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Банковские реквизиты (наименование и </w:t>
            </w:r>
            <w:proofErr w:type="gramStart"/>
            <w:r w:rsidRPr="00784497">
              <w:rPr>
                <w:rFonts w:ascii="Times New Roman" w:eastAsia="Times New Roman" w:hAnsi="Times New Roman" w:cs="Times New Roman"/>
                <w:sz w:val="24"/>
                <w:szCs w:val="24"/>
                <w:lang w:eastAsia="ru-RU"/>
              </w:rPr>
              <w:t>адрес</w:t>
            </w:r>
            <w:proofErr w:type="gramEnd"/>
            <w:r w:rsidRPr="00784497">
              <w:rPr>
                <w:rFonts w:ascii="Times New Roman" w:eastAsia="Times New Roman" w:hAnsi="Times New Roman" w:cs="Times New Roman"/>
                <w:sz w:val="24"/>
                <w:szCs w:val="24"/>
                <w:lang w:eastAsia="ru-RU"/>
              </w:rPr>
              <w:t xml:space="preserve"> </w:t>
            </w:r>
            <w:r w:rsidR="00607B23" w:rsidRPr="00784497">
              <w:rPr>
                <w:rFonts w:ascii="Times New Roman" w:eastAsia="Times New Roman" w:hAnsi="Times New Roman" w:cs="Times New Roman"/>
                <w:sz w:val="24"/>
                <w:szCs w:val="24"/>
                <w:lang w:eastAsia="ru-RU"/>
              </w:rPr>
              <w:t xml:space="preserve">и реквизиты </w:t>
            </w:r>
            <w:r w:rsidRPr="00784497">
              <w:rPr>
                <w:rFonts w:ascii="Times New Roman" w:eastAsia="Times New Roman" w:hAnsi="Times New Roman" w:cs="Times New Roman"/>
                <w:sz w:val="24"/>
                <w:szCs w:val="24"/>
                <w:lang w:eastAsia="ru-RU"/>
              </w:rPr>
              <w:t>банка, но</w:t>
            </w:r>
            <w:r w:rsidR="006D667C" w:rsidRPr="00784497">
              <w:rPr>
                <w:rFonts w:ascii="Times New Roman" w:eastAsia="Times New Roman" w:hAnsi="Times New Roman" w:cs="Times New Roman"/>
                <w:sz w:val="24"/>
                <w:szCs w:val="24"/>
                <w:lang w:eastAsia="ru-RU"/>
              </w:rPr>
              <w:t xml:space="preserve">мер расчетного счета Участника </w:t>
            </w:r>
            <w:r w:rsidRPr="00784497">
              <w:rPr>
                <w:rFonts w:ascii="Times New Roman" w:eastAsia="Times New Roman" w:hAnsi="Times New Roman" w:cs="Times New Roman"/>
                <w:sz w:val="24"/>
                <w:szCs w:val="24"/>
                <w:lang w:eastAsia="ru-RU"/>
              </w:rPr>
              <w:t xml:space="preserve"> в банке, телефоны банка, прочие банковские реквизиты)</w:t>
            </w:r>
          </w:p>
        </w:tc>
        <w:tc>
          <w:tcPr>
            <w:tcW w:w="3600" w:type="dxa"/>
            <w:tcBorders>
              <w:top w:val="single" w:sz="4" w:space="0" w:color="auto"/>
              <w:left w:val="single" w:sz="4" w:space="0" w:color="auto"/>
              <w:bottom w:val="single" w:sz="4" w:space="0" w:color="auto"/>
              <w:right w:val="single" w:sz="4" w:space="0" w:color="auto"/>
            </w:tcBorders>
          </w:tcPr>
          <w:p w:rsidR="007C019C" w:rsidRPr="00784497" w:rsidRDefault="007C019C" w:rsidP="007C019C">
            <w:pPr>
              <w:snapToGrid w:val="0"/>
              <w:spacing w:before="40" w:after="40" w:line="240" w:lineRule="auto"/>
              <w:ind w:left="57" w:right="57"/>
              <w:rPr>
                <w:rFonts w:ascii="Times New Roman" w:eastAsia="Times New Roman" w:hAnsi="Times New Roman" w:cs="Times New Roman"/>
                <w:sz w:val="24"/>
                <w:szCs w:val="24"/>
                <w:lang w:eastAsia="ru-RU"/>
              </w:rPr>
            </w:pPr>
          </w:p>
        </w:tc>
      </w:tr>
      <w:tr w:rsidR="000D7B0A" w:rsidRPr="00784497" w:rsidTr="00975399">
        <w:trPr>
          <w:cantSplit/>
        </w:trPr>
        <w:tc>
          <w:tcPr>
            <w:tcW w:w="720" w:type="dxa"/>
            <w:tcBorders>
              <w:top w:val="single" w:sz="4" w:space="0" w:color="auto"/>
              <w:left w:val="single" w:sz="4" w:space="0" w:color="auto"/>
              <w:bottom w:val="single" w:sz="4" w:space="0" w:color="auto"/>
              <w:right w:val="single" w:sz="4" w:space="0" w:color="auto"/>
            </w:tcBorders>
            <w:hideMark/>
          </w:tcPr>
          <w:p w:rsidR="007C019C" w:rsidRPr="00784497" w:rsidRDefault="00460F50" w:rsidP="007C019C">
            <w:pPr>
              <w:spacing w:after="60" w:line="240" w:lineRule="auto"/>
              <w:jc w:val="center"/>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8</w:t>
            </w:r>
            <w:r w:rsidR="007C019C" w:rsidRPr="00784497">
              <w:rPr>
                <w:rFonts w:ascii="Times New Roman" w:eastAsia="Times New Roman" w:hAnsi="Times New Roman" w:cs="Times New Roman"/>
                <w:sz w:val="24"/>
                <w:szCs w:val="24"/>
                <w:lang w:eastAsia="ru-RU"/>
              </w:rPr>
              <w:t>.</w:t>
            </w:r>
          </w:p>
        </w:tc>
        <w:tc>
          <w:tcPr>
            <w:tcW w:w="5040" w:type="dxa"/>
            <w:tcBorders>
              <w:top w:val="single" w:sz="4" w:space="0" w:color="auto"/>
              <w:left w:val="single" w:sz="4" w:space="0" w:color="auto"/>
              <w:bottom w:val="single" w:sz="4" w:space="0" w:color="auto"/>
              <w:right w:val="single" w:sz="4" w:space="0" w:color="auto"/>
            </w:tcBorders>
            <w:hideMark/>
          </w:tcPr>
          <w:p w:rsidR="007C019C" w:rsidRPr="00784497" w:rsidRDefault="007C019C" w:rsidP="00C61D71">
            <w:pPr>
              <w:snapToGrid w:val="0"/>
              <w:spacing w:before="40" w:after="40" w:line="240" w:lineRule="auto"/>
              <w:ind w:left="57" w:right="57"/>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Веб-сайт, адрес электронной почты Участника</w:t>
            </w:r>
          </w:p>
        </w:tc>
        <w:tc>
          <w:tcPr>
            <w:tcW w:w="3600" w:type="dxa"/>
            <w:tcBorders>
              <w:top w:val="single" w:sz="4" w:space="0" w:color="auto"/>
              <w:left w:val="single" w:sz="4" w:space="0" w:color="auto"/>
              <w:bottom w:val="single" w:sz="4" w:space="0" w:color="auto"/>
              <w:right w:val="single" w:sz="4" w:space="0" w:color="auto"/>
            </w:tcBorders>
          </w:tcPr>
          <w:p w:rsidR="007C019C" w:rsidRPr="00784497" w:rsidRDefault="007C019C" w:rsidP="007C019C">
            <w:pPr>
              <w:snapToGrid w:val="0"/>
              <w:spacing w:before="40" w:after="40" w:line="240" w:lineRule="auto"/>
              <w:ind w:left="57" w:right="57"/>
              <w:rPr>
                <w:rFonts w:ascii="Times New Roman" w:eastAsia="Times New Roman" w:hAnsi="Times New Roman" w:cs="Times New Roman"/>
                <w:sz w:val="24"/>
                <w:szCs w:val="24"/>
                <w:lang w:eastAsia="ru-RU"/>
              </w:rPr>
            </w:pPr>
          </w:p>
        </w:tc>
      </w:tr>
      <w:tr w:rsidR="000D7B0A" w:rsidRPr="00784497" w:rsidTr="00975399">
        <w:trPr>
          <w:cantSplit/>
        </w:trPr>
        <w:tc>
          <w:tcPr>
            <w:tcW w:w="720" w:type="dxa"/>
            <w:tcBorders>
              <w:top w:val="single" w:sz="4" w:space="0" w:color="auto"/>
              <w:left w:val="single" w:sz="4" w:space="0" w:color="auto"/>
              <w:bottom w:val="single" w:sz="4" w:space="0" w:color="auto"/>
              <w:right w:val="single" w:sz="4" w:space="0" w:color="auto"/>
            </w:tcBorders>
            <w:hideMark/>
          </w:tcPr>
          <w:p w:rsidR="007C019C" w:rsidRPr="00784497" w:rsidRDefault="00460F50" w:rsidP="007C019C">
            <w:pPr>
              <w:spacing w:after="60" w:line="240" w:lineRule="auto"/>
              <w:jc w:val="center"/>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9</w:t>
            </w:r>
            <w:r w:rsidR="007C019C" w:rsidRPr="00784497">
              <w:rPr>
                <w:rFonts w:ascii="Times New Roman" w:eastAsia="Times New Roman" w:hAnsi="Times New Roman" w:cs="Times New Roman"/>
                <w:sz w:val="24"/>
                <w:szCs w:val="24"/>
                <w:lang w:eastAsia="ru-RU"/>
              </w:rPr>
              <w:t>.</w:t>
            </w:r>
          </w:p>
        </w:tc>
        <w:tc>
          <w:tcPr>
            <w:tcW w:w="5040" w:type="dxa"/>
            <w:tcBorders>
              <w:top w:val="single" w:sz="4" w:space="0" w:color="auto"/>
              <w:left w:val="single" w:sz="4" w:space="0" w:color="auto"/>
              <w:bottom w:val="single" w:sz="4" w:space="0" w:color="auto"/>
              <w:right w:val="single" w:sz="4" w:space="0" w:color="auto"/>
            </w:tcBorders>
            <w:hideMark/>
          </w:tcPr>
          <w:p w:rsidR="007C019C" w:rsidRPr="00784497" w:rsidRDefault="007C019C" w:rsidP="00C61D71">
            <w:pPr>
              <w:snapToGrid w:val="0"/>
              <w:spacing w:before="40" w:after="40" w:line="240" w:lineRule="auto"/>
              <w:ind w:left="57" w:right="57"/>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Фамилия, Имя и Отчество, дата рождения, адрес регистрации, паспортные данные  руководителя Участника, с указанием должности и контактного телефона</w:t>
            </w:r>
          </w:p>
        </w:tc>
        <w:tc>
          <w:tcPr>
            <w:tcW w:w="3600" w:type="dxa"/>
            <w:tcBorders>
              <w:top w:val="single" w:sz="4" w:space="0" w:color="auto"/>
              <w:left w:val="single" w:sz="4" w:space="0" w:color="auto"/>
              <w:bottom w:val="single" w:sz="4" w:space="0" w:color="auto"/>
              <w:right w:val="single" w:sz="4" w:space="0" w:color="auto"/>
            </w:tcBorders>
          </w:tcPr>
          <w:p w:rsidR="007C019C" w:rsidRPr="00784497" w:rsidRDefault="007C019C" w:rsidP="007C019C">
            <w:pPr>
              <w:snapToGrid w:val="0"/>
              <w:spacing w:before="40" w:after="40" w:line="240" w:lineRule="auto"/>
              <w:ind w:left="57" w:right="57"/>
              <w:rPr>
                <w:rFonts w:ascii="Times New Roman" w:eastAsia="Times New Roman" w:hAnsi="Times New Roman" w:cs="Times New Roman"/>
                <w:sz w:val="24"/>
                <w:szCs w:val="24"/>
                <w:lang w:eastAsia="ru-RU"/>
              </w:rPr>
            </w:pPr>
          </w:p>
        </w:tc>
      </w:tr>
      <w:tr w:rsidR="000D7B0A" w:rsidRPr="00784497" w:rsidTr="00975399">
        <w:trPr>
          <w:cantSplit/>
        </w:trPr>
        <w:tc>
          <w:tcPr>
            <w:tcW w:w="720" w:type="dxa"/>
            <w:tcBorders>
              <w:top w:val="single" w:sz="4" w:space="0" w:color="auto"/>
              <w:left w:val="single" w:sz="4" w:space="0" w:color="auto"/>
              <w:bottom w:val="single" w:sz="4" w:space="0" w:color="auto"/>
              <w:right w:val="single" w:sz="4" w:space="0" w:color="auto"/>
            </w:tcBorders>
            <w:hideMark/>
          </w:tcPr>
          <w:p w:rsidR="007C019C" w:rsidRPr="00784497" w:rsidRDefault="00460F50" w:rsidP="007C019C">
            <w:pPr>
              <w:spacing w:after="60" w:line="240" w:lineRule="auto"/>
              <w:jc w:val="center"/>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10</w:t>
            </w:r>
            <w:r w:rsidR="007C019C" w:rsidRPr="00784497">
              <w:rPr>
                <w:rFonts w:ascii="Times New Roman" w:eastAsia="Times New Roman" w:hAnsi="Times New Roman" w:cs="Times New Roman"/>
                <w:sz w:val="24"/>
                <w:szCs w:val="24"/>
                <w:lang w:eastAsia="ru-RU"/>
              </w:rPr>
              <w:t>.</w:t>
            </w:r>
          </w:p>
        </w:tc>
        <w:tc>
          <w:tcPr>
            <w:tcW w:w="5040" w:type="dxa"/>
            <w:tcBorders>
              <w:top w:val="single" w:sz="4" w:space="0" w:color="auto"/>
              <w:left w:val="single" w:sz="4" w:space="0" w:color="auto"/>
              <w:bottom w:val="single" w:sz="4" w:space="0" w:color="auto"/>
              <w:right w:val="single" w:sz="4" w:space="0" w:color="auto"/>
            </w:tcBorders>
            <w:hideMark/>
          </w:tcPr>
          <w:p w:rsidR="007C019C" w:rsidRPr="00784497" w:rsidRDefault="007C019C" w:rsidP="00C61D71">
            <w:pPr>
              <w:snapToGrid w:val="0"/>
              <w:spacing w:before="40" w:after="40" w:line="240" w:lineRule="auto"/>
              <w:ind w:left="57" w:right="57"/>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Фамилия, Имя и Отчество, дата рождения, адрес регистрации, паспортные данные главного бухгалтера Участника с указанием контактного телефона</w:t>
            </w:r>
          </w:p>
        </w:tc>
        <w:tc>
          <w:tcPr>
            <w:tcW w:w="3600" w:type="dxa"/>
            <w:tcBorders>
              <w:top w:val="single" w:sz="4" w:space="0" w:color="auto"/>
              <w:left w:val="single" w:sz="4" w:space="0" w:color="auto"/>
              <w:bottom w:val="single" w:sz="4" w:space="0" w:color="auto"/>
              <w:right w:val="single" w:sz="4" w:space="0" w:color="auto"/>
            </w:tcBorders>
          </w:tcPr>
          <w:p w:rsidR="007C019C" w:rsidRPr="00784497" w:rsidRDefault="007C019C" w:rsidP="007C019C">
            <w:pPr>
              <w:snapToGrid w:val="0"/>
              <w:spacing w:before="40" w:after="40" w:line="240" w:lineRule="auto"/>
              <w:ind w:left="57" w:right="57"/>
              <w:rPr>
                <w:rFonts w:ascii="Times New Roman" w:eastAsia="Times New Roman" w:hAnsi="Times New Roman" w:cs="Times New Roman"/>
                <w:sz w:val="24"/>
                <w:szCs w:val="24"/>
                <w:lang w:eastAsia="ru-RU"/>
              </w:rPr>
            </w:pPr>
          </w:p>
        </w:tc>
      </w:tr>
      <w:tr w:rsidR="000D7B0A" w:rsidRPr="00784497" w:rsidTr="00975399">
        <w:trPr>
          <w:cantSplit/>
        </w:trPr>
        <w:tc>
          <w:tcPr>
            <w:tcW w:w="720" w:type="dxa"/>
            <w:tcBorders>
              <w:top w:val="single" w:sz="4" w:space="0" w:color="auto"/>
              <w:left w:val="single" w:sz="4" w:space="0" w:color="auto"/>
              <w:bottom w:val="single" w:sz="4" w:space="0" w:color="auto"/>
              <w:right w:val="single" w:sz="4" w:space="0" w:color="auto"/>
            </w:tcBorders>
            <w:hideMark/>
          </w:tcPr>
          <w:p w:rsidR="007C019C" w:rsidRPr="00784497" w:rsidRDefault="00460F50" w:rsidP="00460F50">
            <w:pPr>
              <w:spacing w:after="60" w:line="240" w:lineRule="auto"/>
              <w:jc w:val="center"/>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11</w:t>
            </w:r>
            <w:r w:rsidR="007C019C" w:rsidRPr="00784497">
              <w:rPr>
                <w:rFonts w:ascii="Times New Roman" w:eastAsia="Times New Roman" w:hAnsi="Times New Roman" w:cs="Times New Roman"/>
                <w:sz w:val="24"/>
                <w:szCs w:val="24"/>
                <w:lang w:eastAsia="ru-RU"/>
              </w:rPr>
              <w:t>.</w:t>
            </w:r>
          </w:p>
        </w:tc>
        <w:tc>
          <w:tcPr>
            <w:tcW w:w="5040" w:type="dxa"/>
            <w:tcBorders>
              <w:top w:val="single" w:sz="4" w:space="0" w:color="auto"/>
              <w:left w:val="single" w:sz="4" w:space="0" w:color="auto"/>
              <w:bottom w:val="single" w:sz="4" w:space="0" w:color="auto"/>
              <w:right w:val="single" w:sz="4" w:space="0" w:color="auto"/>
            </w:tcBorders>
            <w:hideMark/>
          </w:tcPr>
          <w:p w:rsidR="007C019C" w:rsidRPr="00784497" w:rsidRDefault="007C019C" w:rsidP="00C61D71">
            <w:pPr>
              <w:snapToGrid w:val="0"/>
              <w:spacing w:before="40" w:after="40" w:line="240" w:lineRule="auto"/>
              <w:ind w:left="57" w:right="57"/>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Фамилия, Имя и Отчество ответственного</w:t>
            </w:r>
            <w:r w:rsidR="00607B23" w:rsidRPr="00784497">
              <w:rPr>
                <w:rFonts w:ascii="Times New Roman" w:eastAsia="Times New Roman" w:hAnsi="Times New Roman" w:cs="Times New Roman"/>
                <w:sz w:val="24"/>
                <w:szCs w:val="24"/>
                <w:lang w:eastAsia="ru-RU"/>
              </w:rPr>
              <w:t xml:space="preserve"> за контакты с ОАО «Сбербанк России» </w:t>
            </w:r>
            <w:r w:rsidRPr="00784497">
              <w:rPr>
                <w:rFonts w:ascii="Times New Roman" w:eastAsia="Times New Roman" w:hAnsi="Times New Roman" w:cs="Times New Roman"/>
                <w:sz w:val="24"/>
                <w:szCs w:val="24"/>
                <w:lang w:eastAsia="ru-RU"/>
              </w:rPr>
              <w:t>лица Участника с указанием должности и контактного телефона</w:t>
            </w:r>
          </w:p>
        </w:tc>
        <w:tc>
          <w:tcPr>
            <w:tcW w:w="3600" w:type="dxa"/>
            <w:tcBorders>
              <w:top w:val="single" w:sz="4" w:space="0" w:color="auto"/>
              <w:left w:val="single" w:sz="4" w:space="0" w:color="auto"/>
              <w:bottom w:val="single" w:sz="4" w:space="0" w:color="auto"/>
              <w:right w:val="single" w:sz="4" w:space="0" w:color="auto"/>
            </w:tcBorders>
          </w:tcPr>
          <w:p w:rsidR="007C019C" w:rsidRPr="00784497" w:rsidRDefault="007C019C" w:rsidP="007C019C">
            <w:pPr>
              <w:snapToGrid w:val="0"/>
              <w:spacing w:before="40" w:after="40" w:line="240" w:lineRule="auto"/>
              <w:ind w:left="57" w:right="57"/>
              <w:rPr>
                <w:rFonts w:ascii="Times New Roman" w:eastAsia="Times New Roman" w:hAnsi="Times New Roman" w:cs="Times New Roman"/>
                <w:sz w:val="24"/>
                <w:szCs w:val="24"/>
                <w:lang w:eastAsia="ru-RU"/>
              </w:rPr>
            </w:pPr>
          </w:p>
        </w:tc>
      </w:tr>
      <w:tr w:rsidR="000D7B0A" w:rsidRPr="00784497" w:rsidTr="00975399">
        <w:trPr>
          <w:cantSplit/>
        </w:trPr>
        <w:tc>
          <w:tcPr>
            <w:tcW w:w="720" w:type="dxa"/>
            <w:tcBorders>
              <w:top w:val="single" w:sz="4" w:space="0" w:color="auto"/>
              <w:left w:val="single" w:sz="4" w:space="0" w:color="auto"/>
              <w:bottom w:val="single" w:sz="4" w:space="0" w:color="auto"/>
              <w:right w:val="single" w:sz="4" w:space="0" w:color="auto"/>
            </w:tcBorders>
            <w:hideMark/>
          </w:tcPr>
          <w:p w:rsidR="007C019C" w:rsidRPr="00784497" w:rsidRDefault="00460F50" w:rsidP="00460F50">
            <w:pPr>
              <w:spacing w:after="60" w:line="240" w:lineRule="auto"/>
              <w:jc w:val="center"/>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12</w:t>
            </w:r>
            <w:r w:rsidR="007C019C" w:rsidRPr="00784497">
              <w:rPr>
                <w:rFonts w:ascii="Times New Roman" w:eastAsia="Times New Roman" w:hAnsi="Times New Roman" w:cs="Times New Roman"/>
                <w:sz w:val="24"/>
                <w:szCs w:val="24"/>
                <w:lang w:eastAsia="ru-RU"/>
              </w:rPr>
              <w:t>.</w:t>
            </w:r>
          </w:p>
        </w:tc>
        <w:tc>
          <w:tcPr>
            <w:tcW w:w="5040" w:type="dxa"/>
            <w:tcBorders>
              <w:top w:val="single" w:sz="4" w:space="0" w:color="auto"/>
              <w:left w:val="single" w:sz="4" w:space="0" w:color="auto"/>
              <w:bottom w:val="single" w:sz="4" w:space="0" w:color="auto"/>
              <w:right w:val="single" w:sz="4" w:space="0" w:color="auto"/>
            </w:tcBorders>
            <w:hideMark/>
          </w:tcPr>
          <w:p w:rsidR="007C019C" w:rsidRPr="00784497" w:rsidRDefault="007C019C" w:rsidP="00C61D71">
            <w:pPr>
              <w:snapToGrid w:val="0"/>
              <w:spacing w:before="40" w:after="40" w:line="240" w:lineRule="auto"/>
              <w:ind w:left="57" w:right="57"/>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Сокращенное наименование, ИНН (для юридических лиц), Фамилия, Имя и Отчество, дата рождения, паспортные данные (для физических лиц) владельцев </w:t>
            </w:r>
            <w:r w:rsidR="00C61D71" w:rsidRPr="00784497">
              <w:rPr>
                <w:rFonts w:ascii="Times New Roman" w:eastAsia="Times New Roman" w:hAnsi="Times New Roman" w:cs="Times New Roman"/>
                <w:sz w:val="24"/>
                <w:szCs w:val="24"/>
                <w:lang w:eastAsia="ru-RU"/>
              </w:rPr>
              <w:t>Участника</w:t>
            </w:r>
            <w:r w:rsidRPr="00784497">
              <w:rPr>
                <w:rFonts w:ascii="Times New Roman" w:eastAsia="Times New Roman" w:hAnsi="Times New Roman" w:cs="Times New Roman"/>
                <w:sz w:val="24"/>
                <w:szCs w:val="24"/>
                <w:lang w:eastAsia="ru-RU"/>
              </w:rPr>
              <w:t xml:space="preserve"> с долей более 20 %. </w:t>
            </w:r>
          </w:p>
          <w:p w:rsidR="007C019C" w:rsidRPr="00784497" w:rsidRDefault="007C019C" w:rsidP="00C61D71">
            <w:pPr>
              <w:snapToGrid w:val="0"/>
              <w:spacing w:before="40" w:after="40" w:line="240" w:lineRule="auto"/>
              <w:ind w:left="57" w:right="57"/>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Для нерезидента указываются конечные бенефициары.</w:t>
            </w:r>
          </w:p>
        </w:tc>
        <w:tc>
          <w:tcPr>
            <w:tcW w:w="3600" w:type="dxa"/>
            <w:tcBorders>
              <w:top w:val="single" w:sz="4" w:space="0" w:color="auto"/>
              <w:left w:val="single" w:sz="4" w:space="0" w:color="auto"/>
              <w:bottom w:val="single" w:sz="4" w:space="0" w:color="auto"/>
              <w:right w:val="single" w:sz="4" w:space="0" w:color="auto"/>
            </w:tcBorders>
          </w:tcPr>
          <w:p w:rsidR="007C019C" w:rsidRPr="00784497" w:rsidRDefault="007C019C" w:rsidP="007C019C">
            <w:pPr>
              <w:snapToGrid w:val="0"/>
              <w:spacing w:before="40" w:after="40" w:line="240" w:lineRule="auto"/>
              <w:ind w:left="57" w:right="57"/>
              <w:rPr>
                <w:rFonts w:ascii="Times New Roman" w:eastAsia="Times New Roman" w:hAnsi="Times New Roman" w:cs="Times New Roman"/>
                <w:sz w:val="24"/>
                <w:szCs w:val="24"/>
                <w:lang w:eastAsia="ru-RU"/>
              </w:rPr>
            </w:pPr>
          </w:p>
        </w:tc>
      </w:tr>
    </w:tbl>
    <w:p w:rsidR="00C9288D" w:rsidRPr="00784497" w:rsidRDefault="00C9288D" w:rsidP="00EB09A3">
      <w:pPr>
        <w:autoSpaceDN w:val="0"/>
        <w:spacing w:after="0" w:line="240" w:lineRule="auto"/>
        <w:jc w:val="both"/>
        <w:rPr>
          <w:rFonts w:ascii="Times New Roman" w:eastAsia="Times New Roman" w:hAnsi="Times New Roman" w:cs="Times New Roman"/>
          <w:sz w:val="24"/>
          <w:szCs w:val="24"/>
          <w:lang w:eastAsia="ru-RU"/>
        </w:rPr>
      </w:pPr>
      <w:proofErr w:type="gramStart"/>
      <w:r w:rsidRPr="00784497">
        <w:rPr>
          <w:rFonts w:ascii="Times New Roman" w:hAnsi="Times New Roman" w:cs="Times New Roman"/>
          <w:sz w:val="24"/>
          <w:szCs w:val="24"/>
        </w:rPr>
        <w:lastRenderedPageBreak/>
        <w:t xml:space="preserve">Подтверждаю согласие лиц, указанных в </w:t>
      </w:r>
      <w:proofErr w:type="spellStart"/>
      <w:r w:rsidRPr="00784497">
        <w:rPr>
          <w:rFonts w:ascii="Times New Roman" w:hAnsi="Times New Roman" w:cs="Times New Roman"/>
          <w:sz w:val="24"/>
          <w:szCs w:val="24"/>
        </w:rPr>
        <w:t>п.п</w:t>
      </w:r>
      <w:proofErr w:type="spellEnd"/>
      <w:r w:rsidRPr="00784497">
        <w:rPr>
          <w:rFonts w:ascii="Times New Roman" w:hAnsi="Times New Roman" w:cs="Times New Roman"/>
          <w:sz w:val="24"/>
          <w:szCs w:val="24"/>
        </w:rPr>
        <w:t xml:space="preserve">. </w:t>
      </w:r>
      <w:r w:rsidR="00460F50" w:rsidRPr="00784497">
        <w:rPr>
          <w:rFonts w:ascii="Times New Roman" w:hAnsi="Times New Roman" w:cs="Times New Roman"/>
          <w:sz w:val="24"/>
          <w:szCs w:val="24"/>
        </w:rPr>
        <w:t>9-11</w:t>
      </w:r>
      <w:r w:rsidRPr="00784497">
        <w:rPr>
          <w:rFonts w:ascii="Times New Roman" w:hAnsi="Times New Roman" w:cs="Times New Roman"/>
          <w:sz w:val="24"/>
          <w:szCs w:val="24"/>
        </w:rPr>
        <w:t>, на проверку и обработку Банком их персональных данных в целях  проведения закупочной процедуры</w:t>
      </w:r>
      <w:r w:rsidR="00007E57" w:rsidRPr="00784497">
        <w:rPr>
          <w:rFonts w:ascii="Times New Roman" w:hAnsi="Times New Roman" w:cs="Times New Roman"/>
          <w:sz w:val="24"/>
          <w:szCs w:val="24"/>
        </w:rPr>
        <w:t xml:space="preserve">, </w:t>
      </w:r>
      <w:r w:rsidRPr="00784497">
        <w:rPr>
          <w:rFonts w:ascii="Times New Roman" w:hAnsi="Times New Roman" w:cs="Times New Roman"/>
          <w:sz w:val="24"/>
          <w:szCs w:val="24"/>
        </w:rPr>
        <w:t xml:space="preserve">и </w:t>
      </w:r>
      <w:r w:rsidR="00007E57" w:rsidRPr="00784497">
        <w:rPr>
          <w:rFonts w:ascii="Times New Roman" w:hAnsi="Times New Roman" w:cs="Times New Roman"/>
          <w:sz w:val="24"/>
          <w:szCs w:val="24"/>
        </w:rPr>
        <w:t>прилагаю</w:t>
      </w:r>
      <w:r w:rsidRPr="00784497">
        <w:rPr>
          <w:rFonts w:ascii="Times New Roman" w:hAnsi="Times New Roman" w:cs="Times New Roman"/>
          <w:sz w:val="24"/>
          <w:szCs w:val="24"/>
        </w:rPr>
        <w:t xml:space="preserve"> согласия от каждого физического лица, чьи персональные данные содержатся в представляемой Анкете Участника конкурса  на обработку этих данных Банком в соответствии с требованиями законодательства Российской Федерации, в том числе Федерального закона от 27 июля 2006 года № 152</w:t>
      </w:r>
      <w:proofErr w:type="gramEnd"/>
      <w:r w:rsidRPr="00784497">
        <w:rPr>
          <w:rFonts w:ascii="Times New Roman" w:hAnsi="Times New Roman" w:cs="Times New Roman"/>
          <w:sz w:val="24"/>
          <w:szCs w:val="24"/>
        </w:rPr>
        <w:t xml:space="preserve"> – ФЗ «О персональных данных».</w:t>
      </w:r>
    </w:p>
    <w:p w:rsidR="007C019C" w:rsidRPr="00784497" w:rsidRDefault="007C019C" w:rsidP="007C019C">
      <w:pPr>
        <w:spacing w:after="0" w:line="240" w:lineRule="auto"/>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____________________________________</w:t>
      </w:r>
    </w:p>
    <w:p w:rsidR="007C019C" w:rsidRPr="00784497" w:rsidRDefault="007C019C" w:rsidP="007C019C">
      <w:pPr>
        <w:spacing w:after="0" w:line="240" w:lineRule="auto"/>
        <w:ind w:right="4625"/>
        <w:jc w:val="center"/>
        <w:rPr>
          <w:rFonts w:ascii="Times New Roman" w:eastAsia="Times New Roman" w:hAnsi="Times New Roman" w:cs="Times New Roman"/>
          <w:sz w:val="24"/>
          <w:szCs w:val="24"/>
          <w:vertAlign w:val="superscript"/>
          <w:lang w:eastAsia="ru-RU"/>
        </w:rPr>
      </w:pPr>
      <w:r w:rsidRPr="00784497">
        <w:rPr>
          <w:rFonts w:ascii="Times New Roman" w:eastAsia="Times New Roman" w:hAnsi="Times New Roman" w:cs="Times New Roman"/>
          <w:sz w:val="24"/>
          <w:szCs w:val="24"/>
          <w:vertAlign w:val="superscript"/>
          <w:lang w:eastAsia="ru-RU"/>
        </w:rPr>
        <w:t>(подпись, М.П.)</w:t>
      </w:r>
    </w:p>
    <w:p w:rsidR="007C019C" w:rsidRPr="00784497" w:rsidRDefault="007C019C" w:rsidP="007C019C">
      <w:pPr>
        <w:spacing w:after="0" w:line="240" w:lineRule="auto"/>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____________________________________</w:t>
      </w:r>
    </w:p>
    <w:p w:rsidR="007C019C" w:rsidRPr="00784497" w:rsidRDefault="007C019C" w:rsidP="007C019C">
      <w:pPr>
        <w:spacing w:after="0" w:line="240" w:lineRule="auto"/>
        <w:ind w:right="4625"/>
        <w:jc w:val="center"/>
        <w:rPr>
          <w:rFonts w:ascii="Times New Roman" w:eastAsia="Times New Roman" w:hAnsi="Times New Roman" w:cs="Times New Roman"/>
          <w:sz w:val="24"/>
          <w:szCs w:val="24"/>
          <w:vertAlign w:val="superscript"/>
          <w:lang w:eastAsia="ru-RU"/>
        </w:rPr>
      </w:pPr>
      <w:r w:rsidRPr="00784497">
        <w:rPr>
          <w:rFonts w:ascii="Times New Roman" w:eastAsia="Times New Roman" w:hAnsi="Times New Roman" w:cs="Times New Roman"/>
          <w:sz w:val="24"/>
          <w:szCs w:val="24"/>
          <w:vertAlign w:val="superscript"/>
          <w:lang w:eastAsia="ru-RU"/>
        </w:rPr>
        <w:t>(фамилия, имя, отчество подписа</w:t>
      </w:r>
      <w:r w:rsidR="00007E57" w:rsidRPr="00784497">
        <w:rPr>
          <w:rFonts w:ascii="Times New Roman" w:eastAsia="Times New Roman" w:hAnsi="Times New Roman" w:cs="Times New Roman"/>
          <w:sz w:val="24"/>
          <w:szCs w:val="24"/>
          <w:vertAlign w:val="superscript"/>
          <w:lang w:eastAsia="ru-RU"/>
        </w:rPr>
        <w:t>нта</w:t>
      </w:r>
      <w:r w:rsidRPr="00784497">
        <w:rPr>
          <w:rFonts w:ascii="Times New Roman" w:eastAsia="Times New Roman" w:hAnsi="Times New Roman" w:cs="Times New Roman"/>
          <w:sz w:val="24"/>
          <w:szCs w:val="24"/>
          <w:vertAlign w:val="superscript"/>
          <w:lang w:eastAsia="ru-RU"/>
        </w:rPr>
        <w:t>, должность)</w:t>
      </w:r>
    </w:p>
    <w:p w:rsidR="007C019C" w:rsidRPr="00784497" w:rsidRDefault="007C019C" w:rsidP="007C019C">
      <w:pPr>
        <w:keepNext/>
        <w:spacing w:after="0" w:line="240" w:lineRule="auto"/>
        <w:rPr>
          <w:rFonts w:ascii="Times New Roman" w:eastAsia="Times New Roman" w:hAnsi="Times New Roman" w:cs="Times New Roman"/>
          <w:b/>
          <w:sz w:val="24"/>
          <w:szCs w:val="24"/>
          <w:lang w:eastAsia="ru-RU"/>
        </w:rPr>
      </w:pPr>
    </w:p>
    <w:p w:rsidR="006B6C1F" w:rsidRPr="00784497" w:rsidRDefault="006B6C1F">
      <w:pPr>
        <w:rPr>
          <w:rFonts w:ascii="Times New Roman" w:eastAsia="Times New Roman" w:hAnsi="Times New Roman" w:cs="Times New Roman"/>
          <w:b/>
          <w:sz w:val="24"/>
          <w:szCs w:val="24"/>
          <w:lang w:eastAsia="ru-RU"/>
        </w:rPr>
      </w:pPr>
      <w:r w:rsidRPr="00784497">
        <w:rPr>
          <w:rFonts w:ascii="Times New Roman" w:eastAsia="Times New Roman" w:hAnsi="Times New Roman" w:cs="Times New Roman"/>
          <w:b/>
          <w:sz w:val="24"/>
          <w:szCs w:val="24"/>
          <w:lang w:eastAsia="ru-RU"/>
        </w:rPr>
        <w:br w:type="page"/>
      </w:r>
    </w:p>
    <w:p w:rsidR="007C019C" w:rsidRPr="00784497" w:rsidRDefault="007C019C" w:rsidP="007C019C">
      <w:pPr>
        <w:keepNext/>
        <w:spacing w:after="0" w:line="240" w:lineRule="auto"/>
        <w:rPr>
          <w:rFonts w:ascii="Times New Roman" w:eastAsia="Times New Roman" w:hAnsi="Times New Roman" w:cs="Times New Roman"/>
          <w:b/>
          <w:sz w:val="24"/>
          <w:szCs w:val="24"/>
          <w:lang w:eastAsia="ru-RU"/>
        </w:rPr>
      </w:pPr>
    </w:p>
    <w:p w:rsidR="007C019C" w:rsidRPr="00784497" w:rsidRDefault="007C019C" w:rsidP="007C019C">
      <w:pPr>
        <w:keepNext/>
        <w:suppressAutoHyphens/>
        <w:spacing w:before="240" w:after="120" w:line="240" w:lineRule="auto"/>
        <w:outlineLvl w:val="2"/>
        <w:rPr>
          <w:rFonts w:ascii="Times New Roman" w:eastAsia="Times New Roman" w:hAnsi="Times New Roman" w:cs="Times New Roman"/>
          <w:b/>
          <w:spacing w:val="-4"/>
          <w:sz w:val="24"/>
          <w:szCs w:val="24"/>
          <w:lang w:eastAsia="ru-RU"/>
        </w:rPr>
      </w:pPr>
      <w:bookmarkStart w:id="24" w:name="_Toc308458234"/>
      <w:bookmarkStart w:id="25" w:name="_Toc310589760"/>
      <w:bookmarkStart w:id="26" w:name="_Toc310590905"/>
      <w:r w:rsidRPr="00784497">
        <w:rPr>
          <w:rFonts w:ascii="Times New Roman" w:eastAsia="Times New Roman" w:hAnsi="Times New Roman" w:cs="Times New Roman"/>
          <w:b/>
          <w:spacing w:val="-4"/>
          <w:sz w:val="24"/>
          <w:szCs w:val="24"/>
          <w:lang w:eastAsia="ru-RU"/>
        </w:rPr>
        <w:t>Инструкции по заполнению</w:t>
      </w:r>
      <w:bookmarkEnd w:id="24"/>
      <w:bookmarkEnd w:id="25"/>
      <w:bookmarkEnd w:id="26"/>
    </w:p>
    <w:p w:rsidR="007C019C" w:rsidRPr="00784497" w:rsidRDefault="007C019C" w:rsidP="008F3A3F">
      <w:pPr>
        <w:numPr>
          <w:ilvl w:val="0"/>
          <w:numId w:val="6"/>
        </w:numPr>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Участник приводит номер и дату письма, приложением к которому является данная анкета.</w:t>
      </w:r>
    </w:p>
    <w:p w:rsidR="007C019C" w:rsidRPr="00784497" w:rsidRDefault="007C019C" w:rsidP="008F3A3F">
      <w:pPr>
        <w:numPr>
          <w:ilvl w:val="0"/>
          <w:numId w:val="6"/>
        </w:numPr>
        <w:spacing w:after="0" w:line="240" w:lineRule="auto"/>
        <w:jc w:val="both"/>
        <w:rPr>
          <w:rFonts w:ascii="Times New Roman" w:eastAsia="Times New Roman" w:hAnsi="Times New Roman" w:cs="Times New Roman"/>
          <w:sz w:val="24"/>
          <w:szCs w:val="24"/>
          <w:lang w:eastAsia="ru-RU"/>
        </w:rPr>
      </w:pPr>
      <w:proofErr w:type="gramStart"/>
      <w:r w:rsidRPr="00784497">
        <w:rPr>
          <w:rFonts w:ascii="Times New Roman" w:eastAsia="Times New Roman" w:hAnsi="Times New Roman" w:cs="Times New Roman"/>
          <w:sz w:val="24"/>
          <w:szCs w:val="24"/>
          <w:lang w:eastAsia="ru-RU"/>
        </w:rPr>
        <w:t>Участник указывает свое полное наименование (с указанием организационно-правовой формы) и местонахождение (в соответствии с учредительными документами (устав и пр.).</w:t>
      </w:r>
      <w:proofErr w:type="gramEnd"/>
    </w:p>
    <w:p w:rsidR="007C019C" w:rsidRPr="00784497" w:rsidRDefault="007C019C" w:rsidP="008F3A3F">
      <w:pPr>
        <w:numPr>
          <w:ilvl w:val="0"/>
          <w:numId w:val="6"/>
        </w:numPr>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7C019C" w:rsidRPr="00784497" w:rsidRDefault="007C019C" w:rsidP="008F3A3F">
      <w:pPr>
        <w:numPr>
          <w:ilvl w:val="0"/>
          <w:numId w:val="6"/>
        </w:numPr>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В графе </w:t>
      </w:r>
      <w:r w:rsidR="00607B23" w:rsidRPr="00784497">
        <w:rPr>
          <w:rFonts w:ascii="Times New Roman" w:eastAsia="Times New Roman" w:hAnsi="Times New Roman" w:cs="Times New Roman"/>
          <w:sz w:val="24"/>
          <w:szCs w:val="24"/>
          <w:lang w:eastAsia="ru-RU"/>
        </w:rPr>
        <w:t>9</w:t>
      </w:r>
      <w:r w:rsidRPr="00784497">
        <w:rPr>
          <w:rFonts w:ascii="Times New Roman" w:eastAsia="Times New Roman" w:hAnsi="Times New Roman" w:cs="Times New Roman"/>
          <w:sz w:val="24"/>
          <w:szCs w:val="24"/>
          <w:lang w:eastAsia="ru-RU"/>
        </w:rPr>
        <w:t xml:space="preserve"> «Банковские реквизиты…» указываются реквизиты, которые будут использованы при заключении Договора.</w:t>
      </w:r>
    </w:p>
    <w:p w:rsidR="00473354" w:rsidRPr="00784497" w:rsidRDefault="00C61D71" w:rsidP="00473354">
      <w:pPr>
        <w:spacing w:after="60"/>
        <w:jc w:val="right"/>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sz w:val="24"/>
          <w:szCs w:val="24"/>
          <w:lang w:eastAsia="ru-RU"/>
        </w:rPr>
        <w:br w:type="page"/>
      </w:r>
      <w:r w:rsidR="00473354" w:rsidRPr="00784497">
        <w:rPr>
          <w:rFonts w:ascii="Times New Roman" w:eastAsia="Times New Roman" w:hAnsi="Times New Roman" w:cs="Times New Roman"/>
          <w:b/>
          <w:spacing w:val="-4"/>
          <w:sz w:val="24"/>
          <w:szCs w:val="24"/>
          <w:lang w:eastAsia="ru-RU"/>
        </w:rPr>
        <w:lastRenderedPageBreak/>
        <w:t xml:space="preserve">Форма </w:t>
      </w:r>
      <w:r w:rsidR="009537A4">
        <w:rPr>
          <w:rFonts w:ascii="Times New Roman" w:eastAsia="Times New Roman" w:hAnsi="Times New Roman" w:cs="Times New Roman"/>
          <w:b/>
          <w:spacing w:val="-4"/>
          <w:sz w:val="24"/>
          <w:szCs w:val="24"/>
          <w:lang w:eastAsia="ru-RU"/>
        </w:rPr>
        <w:t>3</w:t>
      </w:r>
    </w:p>
    <w:p w:rsidR="00473354" w:rsidRPr="00784497" w:rsidRDefault="00473354" w:rsidP="00473354">
      <w:pPr>
        <w:spacing w:after="60" w:line="240" w:lineRule="auto"/>
        <w:jc w:val="center"/>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Информация об участник</w:t>
      </w:r>
      <w:r w:rsidR="009537A4">
        <w:rPr>
          <w:rFonts w:ascii="Times New Roman" w:eastAsia="Times New Roman" w:hAnsi="Times New Roman" w:cs="Times New Roman"/>
          <w:b/>
          <w:spacing w:val="-4"/>
          <w:sz w:val="24"/>
          <w:szCs w:val="24"/>
          <w:lang w:eastAsia="ru-RU"/>
        </w:rPr>
        <w:t>е</w:t>
      </w:r>
    </w:p>
    <w:p w:rsidR="00473354" w:rsidRPr="00784497" w:rsidRDefault="00473354" w:rsidP="00473354">
      <w:pPr>
        <w:spacing w:after="60" w:line="240" w:lineRule="auto"/>
        <w:rPr>
          <w:rFonts w:ascii="Times New Roman" w:eastAsia="Times New Roman" w:hAnsi="Times New Roman" w:cs="Times New Roman"/>
          <w:i/>
          <w:spacing w:val="-4"/>
          <w:sz w:val="24"/>
          <w:szCs w:val="24"/>
          <w:lang w:eastAsia="ru-RU"/>
        </w:rPr>
      </w:pPr>
    </w:p>
    <w:p w:rsidR="00473354" w:rsidRPr="00784497" w:rsidRDefault="00473354" w:rsidP="00473354">
      <w:pPr>
        <w:spacing w:after="60" w:line="240" w:lineRule="auto"/>
        <w:rPr>
          <w:rFonts w:ascii="Times New Roman" w:eastAsia="Times New Roman" w:hAnsi="Times New Roman" w:cs="Times New Roman"/>
          <w:i/>
          <w:spacing w:val="-4"/>
          <w:sz w:val="24"/>
          <w:szCs w:val="24"/>
          <w:lang w:eastAsia="ru-RU"/>
        </w:rPr>
      </w:pPr>
    </w:p>
    <w:p w:rsidR="00473354" w:rsidRPr="00784497" w:rsidRDefault="00473354" w:rsidP="00473354">
      <w:pPr>
        <w:shd w:val="clear" w:color="auto" w:fill="FFFFFF"/>
        <w:spacing w:after="0" w:line="240" w:lineRule="auto"/>
        <w:jc w:val="both"/>
        <w:rPr>
          <w:rFonts w:ascii="Times New Roman" w:eastAsia="Times New Roman" w:hAnsi="Times New Roman" w:cs="Times New Roman"/>
          <w:i/>
          <w:spacing w:val="-4"/>
          <w:sz w:val="24"/>
          <w:szCs w:val="24"/>
          <w:lang w:eastAsia="ru-RU"/>
        </w:rPr>
      </w:pPr>
      <w:r w:rsidRPr="00784497">
        <w:rPr>
          <w:rFonts w:ascii="Times New Roman" w:eastAsia="Times New Roman" w:hAnsi="Times New Roman" w:cs="Times New Roman"/>
          <w:i/>
          <w:spacing w:val="-4"/>
          <w:sz w:val="24"/>
          <w:szCs w:val="24"/>
          <w:lang w:eastAsia="ru-RU"/>
        </w:rPr>
        <w:t xml:space="preserve">Информация о </w:t>
      </w:r>
      <w:r w:rsidRPr="00784497">
        <w:rPr>
          <w:rFonts w:ascii="Times New Roman" w:eastAsia="Times New Roman" w:hAnsi="Times New Roman" w:cs="Times New Roman"/>
          <w:bCs/>
          <w:i/>
          <w:spacing w:val="-4"/>
          <w:sz w:val="24"/>
          <w:szCs w:val="24"/>
          <w:lang w:eastAsia="ru-RU"/>
        </w:rPr>
        <w:t xml:space="preserve">клиентах из числа крупнейших компании России (рейтинг «Эксперт-400», Список крупнейших компаний по рыночной стоимости (капитализации) на 1 сентября 2011 года, места 1-200) в течение 2 последовательных лет </w:t>
      </w:r>
      <w:r w:rsidRPr="00784497">
        <w:rPr>
          <w:rFonts w:ascii="Times New Roman" w:eastAsia="Times New Roman" w:hAnsi="Times New Roman" w:cs="Times New Roman"/>
          <w:i/>
          <w:spacing w:val="-4"/>
          <w:sz w:val="24"/>
          <w:szCs w:val="24"/>
          <w:lang w:eastAsia="ru-RU"/>
        </w:rPr>
        <w:t>представляется в виде таблицы, имеющей следующую структуру:</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473"/>
        <w:gridCol w:w="4603"/>
      </w:tblGrid>
      <w:tr w:rsidR="00473354" w:rsidRPr="00784497" w:rsidTr="0084435F">
        <w:tc>
          <w:tcPr>
            <w:tcW w:w="9751" w:type="dxa"/>
            <w:gridSpan w:val="3"/>
          </w:tcPr>
          <w:p w:rsidR="00473354" w:rsidRPr="00784497" w:rsidRDefault="00473354" w:rsidP="00473354">
            <w:pPr>
              <w:spacing w:after="60" w:line="240" w:lineRule="auto"/>
              <w:jc w:val="center"/>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Информация о клиентах участника</w:t>
            </w:r>
          </w:p>
          <w:p w:rsidR="00473354" w:rsidRPr="00784497" w:rsidRDefault="00473354" w:rsidP="00473354">
            <w:pPr>
              <w:spacing w:after="60" w:line="240" w:lineRule="auto"/>
              <w:jc w:val="right"/>
              <w:rPr>
                <w:rFonts w:ascii="Times New Roman" w:eastAsia="Times New Roman" w:hAnsi="Times New Roman" w:cs="Times New Roman"/>
                <w:b/>
                <w:spacing w:val="-4"/>
                <w:sz w:val="24"/>
                <w:szCs w:val="24"/>
                <w:lang w:eastAsia="ru-RU"/>
              </w:rPr>
            </w:pPr>
          </w:p>
        </w:tc>
      </w:tr>
      <w:tr w:rsidR="00473354" w:rsidRPr="00784497" w:rsidTr="0084435F">
        <w:tc>
          <w:tcPr>
            <w:tcW w:w="675" w:type="dxa"/>
          </w:tcPr>
          <w:p w:rsidR="00473354" w:rsidRPr="00784497" w:rsidRDefault="00473354" w:rsidP="00473354">
            <w:pPr>
              <w:spacing w:after="60" w:line="240" w:lineRule="auto"/>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 xml:space="preserve">№ </w:t>
            </w:r>
            <w:proofErr w:type="gramStart"/>
            <w:r w:rsidRPr="00784497">
              <w:rPr>
                <w:rFonts w:ascii="Times New Roman" w:eastAsia="Times New Roman" w:hAnsi="Times New Roman" w:cs="Times New Roman"/>
                <w:b/>
                <w:spacing w:val="-4"/>
                <w:sz w:val="24"/>
                <w:szCs w:val="24"/>
                <w:lang w:eastAsia="ru-RU"/>
              </w:rPr>
              <w:t>п</w:t>
            </w:r>
            <w:proofErr w:type="gramEnd"/>
            <w:r w:rsidRPr="00784497">
              <w:rPr>
                <w:rFonts w:ascii="Times New Roman" w:eastAsia="Times New Roman" w:hAnsi="Times New Roman" w:cs="Times New Roman"/>
                <w:b/>
                <w:spacing w:val="-4"/>
                <w:sz w:val="24"/>
                <w:szCs w:val="24"/>
                <w:lang w:eastAsia="ru-RU"/>
              </w:rPr>
              <w:t>/п</w:t>
            </w:r>
          </w:p>
        </w:tc>
        <w:tc>
          <w:tcPr>
            <w:tcW w:w="4473" w:type="dxa"/>
          </w:tcPr>
          <w:p w:rsidR="00473354" w:rsidRPr="00784497" w:rsidRDefault="00473354" w:rsidP="00473354">
            <w:pPr>
              <w:spacing w:after="60" w:line="240" w:lineRule="auto"/>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Название клиента</w:t>
            </w:r>
          </w:p>
        </w:tc>
        <w:tc>
          <w:tcPr>
            <w:tcW w:w="4603" w:type="dxa"/>
          </w:tcPr>
          <w:p w:rsidR="00473354" w:rsidRPr="00784497" w:rsidRDefault="00473354" w:rsidP="00473354">
            <w:pPr>
              <w:spacing w:after="60" w:line="240" w:lineRule="auto"/>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Годы сотрудничества участника с клиентом</w:t>
            </w:r>
          </w:p>
        </w:tc>
      </w:tr>
      <w:tr w:rsidR="00473354" w:rsidRPr="00784497" w:rsidTr="0084435F">
        <w:tc>
          <w:tcPr>
            <w:tcW w:w="675" w:type="dxa"/>
          </w:tcPr>
          <w:p w:rsidR="00473354" w:rsidRPr="00784497" w:rsidRDefault="00473354" w:rsidP="00473354">
            <w:pPr>
              <w:numPr>
                <w:ilvl w:val="0"/>
                <w:numId w:val="27"/>
              </w:numPr>
              <w:spacing w:after="60" w:line="240" w:lineRule="auto"/>
              <w:rPr>
                <w:rFonts w:ascii="Times New Roman" w:eastAsia="Times New Roman" w:hAnsi="Times New Roman" w:cs="Times New Roman"/>
                <w:b/>
                <w:spacing w:val="-4"/>
                <w:sz w:val="24"/>
                <w:szCs w:val="24"/>
                <w:lang w:eastAsia="ru-RU"/>
              </w:rPr>
            </w:pPr>
          </w:p>
        </w:tc>
        <w:tc>
          <w:tcPr>
            <w:tcW w:w="4473" w:type="dxa"/>
          </w:tcPr>
          <w:p w:rsidR="00473354" w:rsidRPr="00784497" w:rsidRDefault="00473354" w:rsidP="00473354">
            <w:pPr>
              <w:spacing w:after="60" w:line="240" w:lineRule="auto"/>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Название клиента №1</w:t>
            </w:r>
          </w:p>
        </w:tc>
        <w:tc>
          <w:tcPr>
            <w:tcW w:w="4603" w:type="dxa"/>
          </w:tcPr>
          <w:p w:rsidR="00473354" w:rsidRPr="00784497" w:rsidRDefault="00473354" w:rsidP="00473354">
            <w:pPr>
              <w:spacing w:after="60" w:line="240" w:lineRule="auto"/>
              <w:rPr>
                <w:rFonts w:ascii="Times New Roman" w:eastAsia="Times New Roman" w:hAnsi="Times New Roman" w:cs="Times New Roman"/>
                <w:spacing w:val="-4"/>
                <w:sz w:val="24"/>
                <w:szCs w:val="24"/>
                <w:lang w:eastAsia="ru-RU"/>
              </w:rPr>
            </w:pPr>
            <w:r w:rsidRPr="00784497">
              <w:rPr>
                <w:rFonts w:ascii="Times New Roman" w:eastAsia="Times New Roman" w:hAnsi="Times New Roman" w:cs="Times New Roman"/>
                <w:spacing w:val="-4"/>
                <w:sz w:val="24"/>
                <w:szCs w:val="24"/>
                <w:lang w:eastAsia="ru-RU"/>
              </w:rPr>
              <w:t>Обязательно: Перечислить года сотрудничества</w:t>
            </w:r>
          </w:p>
          <w:p w:rsidR="00473354" w:rsidRPr="00784497" w:rsidRDefault="00473354" w:rsidP="00473354">
            <w:pPr>
              <w:spacing w:after="60" w:line="240" w:lineRule="auto"/>
              <w:rPr>
                <w:rFonts w:ascii="Times New Roman" w:eastAsia="Times New Roman" w:hAnsi="Times New Roman" w:cs="Times New Roman"/>
                <w:spacing w:val="-4"/>
                <w:sz w:val="24"/>
                <w:szCs w:val="24"/>
                <w:lang w:eastAsia="ru-RU"/>
              </w:rPr>
            </w:pPr>
            <w:r w:rsidRPr="00784497">
              <w:rPr>
                <w:rFonts w:ascii="Times New Roman" w:eastAsia="Times New Roman" w:hAnsi="Times New Roman" w:cs="Times New Roman"/>
                <w:spacing w:val="-4"/>
                <w:sz w:val="24"/>
                <w:szCs w:val="24"/>
                <w:lang w:eastAsia="ru-RU"/>
              </w:rPr>
              <w:t>Дополнительно: Дать дополнительную информацию на усмотрение участника. К примеру, перечислить проекты, дать информацию о финансовых объемах сотрудничества и т.п.</w:t>
            </w:r>
          </w:p>
        </w:tc>
      </w:tr>
      <w:tr w:rsidR="00473354" w:rsidRPr="00784497" w:rsidTr="0084435F">
        <w:tc>
          <w:tcPr>
            <w:tcW w:w="675" w:type="dxa"/>
          </w:tcPr>
          <w:p w:rsidR="00473354" w:rsidRPr="00784497" w:rsidRDefault="00473354" w:rsidP="00473354">
            <w:pPr>
              <w:numPr>
                <w:ilvl w:val="0"/>
                <w:numId w:val="27"/>
              </w:numPr>
              <w:spacing w:after="60" w:line="240" w:lineRule="auto"/>
              <w:rPr>
                <w:rFonts w:ascii="Times New Roman" w:eastAsia="Times New Roman" w:hAnsi="Times New Roman" w:cs="Times New Roman"/>
                <w:b/>
                <w:spacing w:val="-4"/>
                <w:sz w:val="24"/>
                <w:szCs w:val="24"/>
                <w:lang w:eastAsia="ru-RU"/>
              </w:rPr>
            </w:pPr>
          </w:p>
        </w:tc>
        <w:tc>
          <w:tcPr>
            <w:tcW w:w="4473" w:type="dxa"/>
          </w:tcPr>
          <w:p w:rsidR="00473354" w:rsidRPr="00784497" w:rsidRDefault="00473354" w:rsidP="00473354">
            <w:pPr>
              <w:spacing w:after="60" w:line="240" w:lineRule="auto"/>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Название клиента №2</w:t>
            </w:r>
          </w:p>
        </w:tc>
        <w:tc>
          <w:tcPr>
            <w:tcW w:w="4603" w:type="dxa"/>
          </w:tcPr>
          <w:p w:rsidR="00473354" w:rsidRPr="00784497" w:rsidRDefault="00473354" w:rsidP="00473354">
            <w:pPr>
              <w:spacing w:after="60" w:line="240" w:lineRule="auto"/>
              <w:rPr>
                <w:rFonts w:ascii="Times New Roman" w:eastAsia="Times New Roman" w:hAnsi="Times New Roman" w:cs="Times New Roman"/>
                <w:spacing w:val="-4"/>
                <w:sz w:val="24"/>
                <w:szCs w:val="24"/>
                <w:lang w:eastAsia="ru-RU"/>
              </w:rPr>
            </w:pPr>
            <w:r w:rsidRPr="00784497">
              <w:rPr>
                <w:rFonts w:ascii="Times New Roman" w:eastAsia="Times New Roman" w:hAnsi="Times New Roman" w:cs="Times New Roman"/>
                <w:spacing w:val="-4"/>
                <w:sz w:val="24"/>
                <w:szCs w:val="24"/>
                <w:lang w:eastAsia="ru-RU"/>
              </w:rPr>
              <w:t>Обязательно: Перечислить года сотрудничества</w:t>
            </w:r>
          </w:p>
          <w:p w:rsidR="00473354" w:rsidRPr="00784497" w:rsidRDefault="00473354" w:rsidP="00473354">
            <w:pPr>
              <w:spacing w:after="60" w:line="240" w:lineRule="auto"/>
              <w:rPr>
                <w:rFonts w:ascii="Times New Roman" w:eastAsia="Times New Roman" w:hAnsi="Times New Roman" w:cs="Times New Roman"/>
                <w:spacing w:val="-4"/>
                <w:sz w:val="24"/>
                <w:szCs w:val="24"/>
                <w:lang w:eastAsia="ru-RU"/>
              </w:rPr>
            </w:pPr>
            <w:r w:rsidRPr="00784497">
              <w:rPr>
                <w:rFonts w:ascii="Times New Roman" w:eastAsia="Times New Roman" w:hAnsi="Times New Roman" w:cs="Times New Roman"/>
                <w:spacing w:val="-4"/>
                <w:sz w:val="24"/>
                <w:szCs w:val="24"/>
                <w:lang w:eastAsia="ru-RU"/>
              </w:rPr>
              <w:t>Дополнительно: Дать дополнительную информацию на усмотрение участника. К примеру, перечислить проекты, дать информацию о финансовых объемах сотрудничества и т.п.</w:t>
            </w:r>
          </w:p>
        </w:tc>
      </w:tr>
      <w:tr w:rsidR="00473354" w:rsidRPr="00784497" w:rsidTr="0084435F">
        <w:tc>
          <w:tcPr>
            <w:tcW w:w="675" w:type="dxa"/>
          </w:tcPr>
          <w:p w:rsidR="00473354" w:rsidRPr="00784497" w:rsidRDefault="00473354" w:rsidP="00473354">
            <w:pPr>
              <w:numPr>
                <w:ilvl w:val="0"/>
                <w:numId w:val="27"/>
              </w:numPr>
              <w:spacing w:after="60" w:line="240" w:lineRule="auto"/>
              <w:rPr>
                <w:rFonts w:ascii="Times New Roman" w:eastAsia="Times New Roman" w:hAnsi="Times New Roman" w:cs="Times New Roman"/>
                <w:b/>
                <w:spacing w:val="-4"/>
                <w:sz w:val="24"/>
                <w:szCs w:val="24"/>
                <w:lang w:eastAsia="ru-RU"/>
              </w:rPr>
            </w:pPr>
          </w:p>
        </w:tc>
        <w:tc>
          <w:tcPr>
            <w:tcW w:w="4473" w:type="dxa"/>
          </w:tcPr>
          <w:p w:rsidR="00473354" w:rsidRPr="00784497" w:rsidRDefault="00473354" w:rsidP="00473354">
            <w:pPr>
              <w:spacing w:after="60" w:line="240" w:lineRule="auto"/>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w:t>
            </w:r>
          </w:p>
        </w:tc>
        <w:tc>
          <w:tcPr>
            <w:tcW w:w="4603" w:type="dxa"/>
          </w:tcPr>
          <w:p w:rsidR="00473354" w:rsidRPr="00784497" w:rsidRDefault="00473354" w:rsidP="00473354">
            <w:pPr>
              <w:spacing w:after="60" w:line="240" w:lineRule="auto"/>
              <w:rPr>
                <w:rFonts w:ascii="Times New Roman" w:eastAsia="Times New Roman" w:hAnsi="Times New Roman" w:cs="Times New Roman"/>
                <w:spacing w:val="-4"/>
                <w:sz w:val="24"/>
                <w:szCs w:val="24"/>
                <w:lang w:eastAsia="ru-RU"/>
              </w:rPr>
            </w:pPr>
            <w:r w:rsidRPr="00784497">
              <w:rPr>
                <w:rFonts w:ascii="Times New Roman" w:eastAsia="Times New Roman" w:hAnsi="Times New Roman" w:cs="Times New Roman"/>
                <w:spacing w:val="-4"/>
                <w:sz w:val="24"/>
                <w:szCs w:val="24"/>
                <w:lang w:eastAsia="ru-RU"/>
              </w:rPr>
              <w:t xml:space="preserve">….. </w:t>
            </w:r>
          </w:p>
        </w:tc>
      </w:tr>
    </w:tbl>
    <w:p w:rsidR="00473354" w:rsidRPr="00784497" w:rsidRDefault="00473354" w:rsidP="00473354">
      <w:pPr>
        <w:spacing w:after="60" w:line="240" w:lineRule="auto"/>
        <w:jc w:val="right"/>
        <w:rPr>
          <w:rFonts w:ascii="Times New Roman" w:eastAsia="Times New Roman" w:hAnsi="Times New Roman" w:cs="Times New Roman"/>
          <w:spacing w:val="-4"/>
          <w:sz w:val="24"/>
          <w:szCs w:val="24"/>
          <w:lang w:eastAsia="ru-RU"/>
        </w:rPr>
      </w:pPr>
    </w:p>
    <w:p w:rsidR="00473354" w:rsidRPr="00784497" w:rsidRDefault="00473354" w:rsidP="00473354">
      <w:pPr>
        <w:spacing w:after="60" w:line="240" w:lineRule="auto"/>
        <w:jc w:val="right"/>
        <w:rPr>
          <w:rFonts w:ascii="Times New Roman" w:eastAsia="Times New Roman" w:hAnsi="Times New Roman" w:cs="Times New Roman"/>
          <w:spacing w:val="-4"/>
          <w:sz w:val="24"/>
          <w:szCs w:val="24"/>
          <w:lang w:eastAsia="ru-RU"/>
        </w:rPr>
      </w:pPr>
      <w:r w:rsidRPr="00784497">
        <w:rPr>
          <w:rFonts w:ascii="Times New Roman" w:eastAsia="Times New Roman" w:hAnsi="Times New Roman" w:cs="Times New Roman"/>
          <w:spacing w:val="-4"/>
          <w:sz w:val="24"/>
          <w:szCs w:val="24"/>
          <w:lang w:eastAsia="ru-RU"/>
        </w:rPr>
        <w:t>____________________________________</w:t>
      </w:r>
    </w:p>
    <w:p w:rsidR="00473354" w:rsidRPr="00784497" w:rsidRDefault="00473354" w:rsidP="00473354">
      <w:pPr>
        <w:spacing w:after="60" w:line="240" w:lineRule="auto"/>
        <w:jc w:val="right"/>
        <w:rPr>
          <w:rFonts w:ascii="Times New Roman" w:eastAsia="Times New Roman" w:hAnsi="Times New Roman" w:cs="Times New Roman"/>
          <w:spacing w:val="-4"/>
          <w:sz w:val="24"/>
          <w:szCs w:val="24"/>
          <w:lang w:eastAsia="ru-RU"/>
        </w:rPr>
      </w:pPr>
    </w:p>
    <w:p w:rsidR="00473354" w:rsidRPr="00784497" w:rsidRDefault="00473354" w:rsidP="00473354">
      <w:pPr>
        <w:spacing w:after="60" w:line="240" w:lineRule="auto"/>
        <w:jc w:val="right"/>
        <w:rPr>
          <w:rFonts w:ascii="Times New Roman" w:eastAsia="Times New Roman" w:hAnsi="Times New Roman" w:cs="Times New Roman"/>
          <w:spacing w:val="-4"/>
          <w:sz w:val="24"/>
          <w:szCs w:val="24"/>
          <w:vertAlign w:val="superscript"/>
          <w:lang w:eastAsia="ru-RU"/>
        </w:rPr>
      </w:pPr>
      <w:r w:rsidRPr="00784497">
        <w:rPr>
          <w:rFonts w:ascii="Times New Roman" w:eastAsia="Times New Roman" w:hAnsi="Times New Roman" w:cs="Times New Roman"/>
          <w:spacing w:val="-4"/>
          <w:sz w:val="24"/>
          <w:szCs w:val="24"/>
          <w:vertAlign w:val="superscript"/>
          <w:lang w:eastAsia="ru-RU"/>
        </w:rPr>
        <w:t>(подпись, М.П.)</w:t>
      </w:r>
    </w:p>
    <w:p w:rsidR="00473354" w:rsidRPr="00784497" w:rsidRDefault="00473354" w:rsidP="00473354">
      <w:pPr>
        <w:spacing w:after="60" w:line="240" w:lineRule="auto"/>
        <w:jc w:val="right"/>
        <w:rPr>
          <w:rFonts w:ascii="Times New Roman" w:eastAsia="Times New Roman" w:hAnsi="Times New Roman" w:cs="Times New Roman"/>
          <w:spacing w:val="-4"/>
          <w:sz w:val="24"/>
          <w:szCs w:val="24"/>
          <w:lang w:eastAsia="ru-RU"/>
        </w:rPr>
      </w:pPr>
      <w:r w:rsidRPr="00784497">
        <w:rPr>
          <w:rFonts w:ascii="Times New Roman" w:eastAsia="Times New Roman" w:hAnsi="Times New Roman" w:cs="Times New Roman"/>
          <w:spacing w:val="-4"/>
          <w:sz w:val="24"/>
          <w:szCs w:val="24"/>
          <w:lang w:eastAsia="ru-RU"/>
        </w:rPr>
        <w:t>____________________________________</w:t>
      </w:r>
    </w:p>
    <w:p w:rsidR="00473354" w:rsidRPr="00784497" w:rsidRDefault="00473354" w:rsidP="00473354">
      <w:pPr>
        <w:spacing w:after="60" w:line="240" w:lineRule="auto"/>
        <w:jc w:val="right"/>
        <w:rPr>
          <w:rFonts w:ascii="Times New Roman" w:eastAsia="Times New Roman" w:hAnsi="Times New Roman" w:cs="Times New Roman"/>
          <w:spacing w:val="-4"/>
          <w:sz w:val="24"/>
          <w:szCs w:val="24"/>
          <w:vertAlign w:val="superscript"/>
          <w:lang w:eastAsia="ru-RU"/>
        </w:rPr>
      </w:pPr>
      <w:r w:rsidRPr="00784497">
        <w:rPr>
          <w:rFonts w:ascii="Times New Roman" w:eastAsia="Times New Roman" w:hAnsi="Times New Roman" w:cs="Times New Roman"/>
          <w:spacing w:val="-4"/>
          <w:sz w:val="24"/>
          <w:szCs w:val="24"/>
          <w:vertAlign w:val="superscript"/>
          <w:lang w:eastAsia="ru-RU"/>
        </w:rPr>
        <w:t xml:space="preserve">(фамилия, имя, отчество </w:t>
      </w:r>
      <w:proofErr w:type="gramStart"/>
      <w:r w:rsidRPr="00784497">
        <w:rPr>
          <w:rFonts w:ascii="Times New Roman" w:eastAsia="Times New Roman" w:hAnsi="Times New Roman" w:cs="Times New Roman"/>
          <w:spacing w:val="-4"/>
          <w:sz w:val="24"/>
          <w:szCs w:val="24"/>
          <w:vertAlign w:val="superscript"/>
          <w:lang w:eastAsia="ru-RU"/>
        </w:rPr>
        <w:t>подписавшего</w:t>
      </w:r>
      <w:proofErr w:type="gramEnd"/>
      <w:r w:rsidRPr="00784497">
        <w:rPr>
          <w:rFonts w:ascii="Times New Roman" w:eastAsia="Times New Roman" w:hAnsi="Times New Roman" w:cs="Times New Roman"/>
          <w:spacing w:val="-4"/>
          <w:sz w:val="24"/>
          <w:szCs w:val="24"/>
          <w:vertAlign w:val="superscript"/>
          <w:lang w:eastAsia="ru-RU"/>
        </w:rPr>
        <w:t>, должность)</w:t>
      </w:r>
    </w:p>
    <w:p w:rsidR="00473354" w:rsidRPr="00784497" w:rsidRDefault="00473354" w:rsidP="00473354">
      <w:pPr>
        <w:spacing w:after="60" w:line="240" w:lineRule="auto"/>
        <w:jc w:val="right"/>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конец формы</w:t>
      </w:r>
    </w:p>
    <w:p w:rsidR="00473354" w:rsidRPr="00784497" w:rsidRDefault="00473354" w:rsidP="00473354">
      <w:pPr>
        <w:keepNext/>
        <w:spacing w:after="0" w:line="240" w:lineRule="auto"/>
        <w:jc w:val="right"/>
        <w:outlineLvl w:val="4"/>
        <w:rPr>
          <w:rFonts w:ascii="Times New Roman" w:eastAsia="Times New Roman" w:hAnsi="Times New Roman" w:cs="Times New Roman"/>
          <w:sz w:val="24"/>
          <w:szCs w:val="24"/>
          <w:lang w:eastAsia="ru-RU"/>
        </w:rPr>
      </w:pPr>
    </w:p>
    <w:p w:rsidR="00473354" w:rsidRPr="00784497" w:rsidRDefault="00473354" w:rsidP="00473354">
      <w:pPr>
        <w:keepNext/>
        <w:spacing w:after="0" w:line="240" w:lineRule="auto"/>
        <w:jc w:val="right"/>
        <w:outlineLvl w:val="4"/>
        <w:rPr>
          <w:rFonts w:ascii="Times New Roman" w:eastAsia="Times New Roman" w:hAnsi="Times New Roman" w:cs="Times New Roman"/>
          <w:sz w:val="24"/>
          <w:szCs w:val="24"/>
          <w:lang w:eastAsia="ru-RU"/>
        </w:rPr>
      </w:pPr>
    </w:p>
    <w:p w:rsidR="00473354" w:rsidRPr="00784497" w:rsidRDefault="00473354" w:rsidP="00473354">
      <w:pPr>
        <w:keepNext/>
        <w:spacing w:after="0" w:line="240" w:lineRule="auto"/>
        <w:jc w:val="right"/>
        <w:outlineLvl w:val="4"/>
        <w:rPr>
          <w:rFonts w:ascii="Times New Roman" w:eastAsia="Times New Roman" w:hAnsi="Times New Roman" w:cs="Times New Roman"/>
          <w:sz w:val="24"/>
          <w:szCs w:val="24"/>
          <w:lang w:eastAsia="ru-RU"/>
        </w:rPr>
      </w:pPr>
    </w:p>
    <w:p w:rsidR="00473354" w:rsidRPr="00784497" w:rsidRDefault="00473354" w:rsidP="00473354">
      <w:pPr>
        <w:spacing w:after="60" w:line="240" w:lineRule="auto"/>
        <w:jc w:val="right"/>
        <w:rPr>
          <w:rFonts w:ascii="Times New Roman" w:eastAsia="Times New Roman" w:hAnsi="Times New Roman" w:cs="Times New Roman"/>
          <w:b/>
          <w:spacing w:val="-4"/>
          <w:sz w:val="24"/>
          <w:szCs w:val="24"/>
          <w:lang w:eastAsia="ru-RU"/>
        </w:rPr>
      </w:pPr>
    </w:p>
    <w:p w:rsidR="003B21FE" w:rsidRPr="00784497" w:rsidRDefault="003B21FE" w:rsidP="00473354">
      <w:pPr>
        <w:spacing w:after="60" w:line="240" w:lineRule="auto"/>
        <w:jc w:val="right"/>
        <w:rPr>
          <w:rFonts w:ascii="Times New Roman" w:eastAsia="Times New Roman" w:hAnsi="Times New Roman" w:cs="Times New Roman"/>
          <w:b/>
          <w:spacing w:val="-4"/>
          <w:sz w:val="24"/>
          <w:szCs w:val="24"/>
          <w:lang w:eastAsia="ru-RU"/>
        </w:rPr>
        <w:sectPr w:rsidR="003B21FE" w:rsidRPr="00784497" w:rsidSect="00C9288D">
          <w:pgSz w:w="11906" w:h="16838"/>
          <w:pgMar w:top="1134" w:right="850" w:bottom="426" w:left="1701" w:header="708" w:footer="708" w:gutter="0"/>
          <w:cols w:space="708"/>
          <w:docGrid w:linePitch="360"/>
        </w:sectPr>
      </w:pPr>
    </w:p>
    <w:p w:rsidR="00473354" w:rsidRPr="00784497" w:rsidRDefault="00473354" w:rsidP="00473354">
      <w:pPr>
        <w:spacing w:after="60" w:line="240" w:lineRule="auto"/>
        <w:jc w:val="right"/>
        <w:rPr>
          <w:rFonts w:ascii="Times New Roman" w:eastAsia="Times New Roman" w:hAnsi="Times New Roman" w:cs="Times New Roman"/>
          <w:b/>
          <w:spacing w:val="-4"/>
          <w:sz w:val="24"/>
          <w:szCs w:val="24"/>
          <w:lang w:eastAsia="ru-RU"/>
        </w:rPr>
      </w:pPr>
    </w:p>
    <w:p w:rsidR="00473354" w:rsidRPr="00784497" w:rsidRDefault="00473354" w:rsidP="00473354">
      <w:pPr>
        <w:spacing w:after="60" w:line="240" w:lineRule="auto"/>
        <w:jc w:val="right"/>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 xml:space="preserve">Форма </w:t>
      </w:r>
      <w:r w:rsidR="009537A4">
        <w:rPr>
          <w:rFonts w:ascii="Times New Roman" w:eastAsia="Times New Roman" w:hAnsi="Times New Roman" w:cs="Times New Roman"/>
          <w:b/>
          <w:spacing w:val="-4"/>
          <w:sz w:val="24"/>
          <w:szCs w:val="24"/>
          <w:lang w:eastAsia="ru-RU"/>
        </w:rPr>
        <w:t>4</w:t>
      </w:r>
    </w:p>
    <w:p w:rsidR="00473354" w:rsidRPr="00784497" w:rsidRDefault="00473354" w:rsidP="00473354">
      <w:pPr>
        <w:spacing w:after="60" w:line="240" w:lineRule="auto"/>
        <w:jc w:val="center"/>
        <w:rPr>
          <w:rFonts w:ascii="Times New Roman" w:eastAsia="Times New Roman" w:hAnsi="Times New Roman" w:cs="Times New Roman"/>
          <w:b/>
          <w:spacing w:val="-4"/>
          <w:sz w:val="24"/>
          <w:szCs w:val="24"/>
          <w:lang w:eastAsia="ru-RU"/>
        </w:rPr>
      </w:pPr>
    </w:p>
    <w:p w:rsidR="00473354" w:rsidRPr="00784497" w:rsidRDefault="00473354" w:rsidP="00473354">
      <w:pPr>
        <w:spacing w:after="60" w:line="240" w:lineRule="auto"/>
        <w:jc w:val="center"/>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начало формы</w:t>
      </w:r>
    </w:p>
    <w:p w:rsidR="00473354" w:rsidRPr="00784497" w:rsidRDefault="00473354" w:rsidP="00473354">
      <w:pPr>
        <w:spacing w:after="60" w:line="240" w:lineRule="auto"/>
        <w:jc w:val="center"/>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 xml:space="preserve">Информация о </w:t>
      </w:r>
      <w:r w:rsidR="003B21FE" w:rsidRPr="00784497">
        <w:rPr>
          <w:rFonts w:ascii="Times New Roman" w:eastAsia="Times New Roman" w:hAnsi="Times New Roman" w:cs="Times New Roman"/>
          <w:b/>
          <w:spacing w:val="-4"/>
          <w:sz w:val="24"/>
          <w:szCs w:val="24"/>
          <w:lang w:eastAsia="ru-RU"/>
        </w:rPr>
        <w:t xml:space="preserve">юристах </w:t>
      </w:r>
      <w:r w:rsidRPr="00784497">
        <w:rPr>
          <w:rFonts w:ascii="Times New Roman" w:eastAsia="Times New Roman" w:hAnsi="Times New Roman" w:cs="Times New Roman"/>
          <w:b/>
          <w:spacing w:val="-4"/>
          <w:sz w:val="24"/>
          <w:szCs w:val="24"/>
          <w:lang w:eastAsia="ru-RU"/>
        </w:rPr>
        <w:t xml:space="preserve">участника </w:t>
      </w:r>
    </w:p>
    <w:p w:rsidR="00473354" w:rsidRPr="00784497" w:rsidRDefault="00473354" w:rsidP="00473354">
      <w:pPr>
        <w:spacing w:after="60" w:line="240" w:lineRule="auto"/>
        <w:jc w:val="center"/>
        <w:rPr>
          <w:rFonts w:ascii="Times New Roman" w:eastAsia="Times New Roman" w:hAnsi="Times New Roman" w:cs="Times New Roman"/>
          <w:b/>
          <w:spacing w:val="-4"/>
          <w:sz w:val="24"/>
          <w:szCs w:val="24"/>
          <w:lang w:eastAsia="ru-RU"/>
        </w:rPr>
      </w:pPr>
    </w:p>
    <w:p w:rsidR="00473354" w:rsidRPr="00784497" w:rsidRDefault="00473354" w:rsidP="00473354">
      <w:pPr>
        <w:spacing w:after="60" w:line="240" w:lineRule="auto"/>
        <w:rPr>
          <w:rFonts w:ascii="Times New Roman" w:eastAsia="Times New Roman" w:hAnsi="Times New Roman" w:cs="Times New Roman"/>
          <w:i/>
          <w:spacing w:val="-4"/>
          <w:sz w:val="24"/>
          <w:szCs w:val="24"/>
          <w:lang w:eastAsia="ru-RU"/>
        </w:rPr>
      </w:pPr>
      <w:r w:rsidRPr="00784497">
        <w:rPr>
          <w:rFonts w:ascii="Times New Roman" w:eastAsia="Times New Roman" w:hAnsi="Times New Roman" w:cs="Times New Roman"/>
          <w:i/>
          <w:spacing w:val="-4"/>
          <w:sz w:val="24"/>
          <w:szCs w:val="24"/>
          <w:lang w:eastAsia="ru-RU"/>
        </w:rPr>
        <w:t>Информация представляется в виде таблицы, имеющей следующую структуру:</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52"/>
        <w:gridCol w:w="3686"/>
        <w:gridCol w:w="3402"/>
      </w:tblGrid>
      <w:tr w:rsidR="00473354" w:rsidRPr="00784497" w:rsidTr="0084435F">
        <w:tc>
          <w:tcPr>
            <w:tcW w:w="10491" w:type="dxa"/>
            <w:gridSpan w:val="4"/>
          </w:tcPr>
          <w:p w:rsidR="00473354" w:rsidRPr="00784497" w:rsidRDefault="00473354" w:rsidP="00473354">
            <w:pPr>
              <w:spacing w:after="60" w:line="240" w:lineRule="auto"/>
              <w:jc w:val="center"/>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 xml:space="preserve">Информация о </w:t>
            </w:r>
            <w:r w:rsidR="003B21FE" w:rsidRPr="00784497">
              <w:rPr>
                <w:rFonts w:ascii="Times New Roman" w:eastAsia="Times New Roman" w:hAnsi="Times New Roman" w:cs="Times New Roman"/>
                <w:b/>
                <w:spacing w:val="-4"/>
                <w:sz w:val="24"/>
                <w:szCs w:val="24"/>
                <w:lang w:eastAsia="ru-RU"/>
              </w:rPr>
              <w:t>юрист</w:t>
            </w:r>
            <w:r w:rsidRPr="00784497">
              <w:rPr>
                <w:rFonts w:ascii="Times New Roman" w:eastAsia="Times New Roman" w:hAnsi="Times New Roman" w:cs="Times New Roman"/>
                <w:b/>
                <w:spacing w:val="-4"/>
                <w:sz w:val="24"/>
                <w:szCs w:val="24"/>
                <w:lang w:eastAsia="ru-RU"/>
              </w:rPr>
              <w:t>ах участника (штатных/на договоре ГПХ)</w:t>
            </w:r>
          </w:p>
          <w:p w:rsidR="00473354" w:rsidRPr="00784497" w:rsidRDefault="00473354" w:rsidP="00473354">
            <w:pPr>
              <w:spacing w:after="60" w:line="240" w:lineRule="auto"/>
              <w:jc w:val="right"/>
              <w:rPr>
                <w:rFonts w:ascii="Times New Roman" w:eastAsia="Times New Roman" w:hAnsi="Times New Roman" w:cs="Times New Roman"/>
                <w:b/>
                <w:spacing w:val="-4"/>
                <w:sz w:val="24"/>
                <w:szCs w:val="24"/>
                <w:lang w:eastAsia="ru-RU"/>
              </w:rPr>
            </w:pPr>
          </w:p>
        </w:tc>
      </w:tr>
      <w:tr w:rsidR="00473354" w:rsidRPr="00784497" w:rsidTr="0084435F">
        <w:tc>
          <w:tcPr>
            <w:tcW w:w="851" w:type="dxa"/>
          </w:tcPr>
          <w:p w:rsidR="00473354" w:rsidRPr="00784497" w:rsidRDefault="00473354" w:rsidP="00473354">
            <w:pPr>
              <w:spacing w:after="60" w:line="240" w:lineRule="auto"/>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 xml:space="preserve">№ </w:t>
            </w:r>
            <w:proofErr w:type="gramStart"/>
            <w:r w:rsidRPr="00784497">
              <w:rPr>
                <w:rFonts w:ascii="Times New Roman" w:eastAsia="Times New Roman" w:hAnsi="Times New Roman" w:cs="Times New Roman"/>
                <w:b/>
                <w:spacing w:val="-4"/>
                <w:sz w:val="24"/>
                <w:szCs w:val="24"/>
                <w:lang w:eastAsia="ru-RU"/>
              </w:rPr>
              <w:t>п</w:t>
            </w:r>
            <w:proofErr w:type="gramEnd"/>
            <w:r w:rsidRPr="00784497">
              <w:rPr>
                <w:rFonts w:ascii="Times New Roman" w:eastAsia="Times New Roman" w:hAnsi="Times New Roman" w:cs="Times New Roman"/>
                <w:b/>
                <w:spacing w:val="-4"/>
                <w:sz w:val="24"/>
                <w:szCs w:val="24"/>
                <w:lang w:eastAsia="ru-RU"/>
              </w:rPr>
              <w:t>/п</w:t>
            </w:r>
          </w:p>
        </w:tc>
        <w:tc>
          <w:tcPr>
            <w:tcW w:w="2552" w:type="dxa"/>
          </w:tcPr>
          <w:p w:rsidR="00473354" w:rsidRPr="00784497" w:rsidRDefault="00473354" w:rsidP="00473354">
            <w:pPr>
              <w:spacing w:after="60" w:line="240" w:lineRule="auto"/>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Наименование столбца</w:t>
            </w:r>
          </w:p>
        </w:tc>
        <w:tc>
          <w:tcPr>
            <w:tcW w:w="3686" w:type="dxa"/>
          </w:tcPr>
          <w:p w:rsidR="00473354" w:rsidRPr="00784497" w:rsidRDefault="00473354" w:rsidP="00473354">
            <w:pPr>
              <w:spacing w:after="60" w:line="240" w:lineRule="auto"/>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 xml:space="preserve">Характер трудовых взаимоотношений </w:t>
            </w:r>
            <w:r w:rsidR="003B21FE" w:rsidRPr="00784497">
              <w:rPr>
                <w:rFonts w:ascii="Times New Roman" w:eastAsia="Times New Roman" w:hAnsi="Times New Roman" w:cs="Times New Roman"/>
                <w:b/>
                <w:spacing w:val="-4"/>
                <w:sz w:val="24"/>
                <w:szCs w:val="24"/>
                <w:lang w:eastAsia="ru-RU"/>
              </w:rPr>
              <w:t>юрист</w:t>
            </w:r>
            <w:r w:rsidRPr="00784497">
              <w:rPr>
                <w:rFonts w:ascii="Times New Roman" w:eastAsia="Times New Roman" w:hAnsi="Times New Roman" w:cs="Times New Roman"/>
                <w:b/>
                <w:spacing w:val="-4"/>
                <w:sz w:val="24"/>
                <w:szCs w:val="24"/>
                <w:lang w:eastAsia="ru-RU"/>
              </w:rPr>
              <w:t>а с участником конкурса</w:t>
            </w:r>
          </w:p>
        </w:tc>
        <w:tc>
          <w:tcPr>
            <w:tcW w:w="3402" w:type="dxa"/>
          </w:tcPr>
          <w:p w:rsidR="00473354" w:rsidRPr="00784497" w:rsidRDefault="00473354" w:rsidP="00473354">
            <w:pPr>
              <w:spacing w:after="60" w:line="240" w:lineRule="auto"/>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Комментарий по заполнению</w:t>
            </w:r>
          </w:p>
        </w:tc>
      </w:tr>
      <w:tr w:rsidR="00473354" w:rsidRPr="00784497" w:rsidTr="0084435F">
        <w:tc>
          <w:tcPr>
            <w:tcW w:w="851" w:type="dxa"/>
          </w:tcPr>
          <w:p w:rsidR="00473354" w:rsidRPr="00784497" w:rsidRDefault="00473354" w:rsidP="00473354">
            <w:pPr>
              <w:numPr>
                <w:ilvl w:val="0"/>
                <w:numId w:val="28"/>
              </w:numPr>
              <w:tabs>
                <w:tab w:val="left" w:pos="0"/>
              </w:tabs>
              <w:spacing w:after="60" w:line="240" w:lineRule="auto"/>
              <w:jc w:val="both"/>
              <w:rPr>
                <w:rFonts w:ascii="Times New Roman" w:eastAsia="Times New Roman" w:hAnsi="Times New Roman" w:cs="Times New Roman"/>
                <w:b/>
                <w:spacing w:val="-4"/>
                <w:sz w:val="24"/>
                <w:szCs w:val="24"/>
                <w:lang w:eastAsia="ru-RU"/>
              </w:rPr>
            </w:pPr>
          </w:p>
        </w:tc>
        <w:tc>
          <w:tcPr>
            <w:tcW w:w="2552" w:type="dxa"/>
          </w:tcPr>
          <w:p w:rsidR="00473354" w:rsidRPr="00784497" w:rsidRDefault="003B21FE" w:rsidP="00473354">
            <w:pPr>
              <w:spacing w:after="60" w:line="240" w:lineRule="auto"/>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Юрист</w:t>
            </w:r>
            <w:r w:rsidR="00473354" w:rsidRPr="00784497">
              <w:rPr>
                <w:rFonts w:ascii="Times New Roman" w:eastAsia="Times New Roman" w:hAnsi="Times New Roman" w:cs="Times New Roman"/>
                <w:b/>
                <w:spacing w:val="-4"/>
                <w:sz w:val="24"/>
                <w:szCs w:val="24"/>
                <w:lang w:eastAsia="ru-RU"/>
              </w:rPr>
              <w:t xml:space="preserve"> №1</w:t>
            </w:r>
          </w:p>
          <w:p w:rsidR="00473354" w:rsidRPr="00784497" w:rsidRDefault="00473354" w:rsidP="00473354">
            <w:pPr>
              <w:spacing w:after="60" w:line="240" w:lineRule="auto"/>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ФИО</w:t>
            </w:r>
          </w:p>
        </w:tc>
        <w:tc>
          <w:tcPr>
            <w:tcW w:w="3686" w:type="dxa"/>
          </w:tcPr>
          <w:p w:rsidR="00473354" w:rsidRPr="00784497" w:rsidRDefault="00473354" w:rsidP="00473354">
            <w:pPr>
              <w:spacing w:after="60" w:line="240" w:lineRule="auto"/>
              <w:rPr>
                <w:rFonts w:ascii="Times New Roman" w:eastAsia="Times New Roman" w:hAnsi="Times New Roman" w:cs="Times New Roman"/>
                <w:spacing w:val="-4"/>
                <w:sz w:val="24"/>
                <w:szCs w:val="24"/>
                <w:lang w:eastAsia="ru-RU"/>
              </w:rPr>
            </w:pPr>
            <w:r w:rsidRPr="00784497">
              <w:rPr>
                <w:rFonts w:ascii="Times New Roman" w:eastAsia="Times New Roman" w:hAnsi="Times New Roman" w:cs="Times New Roman"/>
                <w:spacing w:val="-4"/>
                <w:sz w:val="24"/>
                <w:szCs w:val="24"/>
                <w:lang w:eastAsia="ru-RU"/>
              </w:rPr>
              <w:t xml:space="preserve">Указать: в штате </w:t>
            </w:r>
            <w:r w:rsidR="003B21FE" w:rsidRPr="00784497">
              <w:rPr>
                <w:rFonts w:ascii="Times New Roman" w:eastAsia="Times New Roman" w:hAnsi="Times New Roman" w:cs="Times New Roman"/>
                <w:spacing w:val="-4"/>
                <w:sz w:val="24"/>
                <w:szCs w:val="24"/>
                <w:lang w:eastAsia="ru-RU"/>
              </w:rPr>
              <w:t>юрист</w:t>
            </w:r>
            <w:r w:rsidRPr="00784497">
              <w:rPr>
                <w:rFonts w:ascii="Times New Roman" w:eastAsia="Times New Roman" w:hAnsi="Times New Roman" w:cs="Times New Roman"/>
                <w:spacing w:val="-4"/>
                <w:sz w:val="24"/>
                <w:szCs w:val="24"/>
                <w:lang w:eastAsia="ru-RU"/>
              </w:rPr>
              <w:t xml:space="preserve"> или на договоре ГПХ</w:t>
            </w:r>
          </w:p>
        </w:tc>
        <w:tc>
          <w:tcPr>
            <w:tcW w:w="3402" w:type="dxa"/>
          </w:tcPr>
          <w:p w:rsidR="00473354" w:rsidRPr="00784497" w:rsidRDefault="00473354" w:rsidP="00473354">
            <w:pPr>
              <w:spacing w:after="60" w:line="240" w:lineRule="auto"/>
              <w:rPr>
                <w:rFonts w:ascii="Times New Roman" w:eastAsia="Times New Roman" w:hAnsi="Times New Roman" w:cs="Times New Roman"/>
                <w:spacing w:val="-4"/>
                <w:sz w:val="24"/>
                <w:szCs w:val="24"/>
                <w:lang w:eastAsia="ru-RU"/>
              </w:rPr>
            </w:pPr>
            <w:r w:rsidRPr="00784497">
              <w:rPr>
                <w:rFonts w:ascii="Times New Roman" w:eastAsia="Times New Roman" w:hAnsi="Times New Roman" w:cs="Times New Roman"/>
                <w:spacing w:val="-4"/>
                <w:sz w:val="24"/>
                <w:szCs w:val="24"/>
                <w:lang w:eastAsia="ru-RU"/>
              </w:rPr>
              <w:t xml:space="preserve">Данные об опыте работы </w:t>
            </w:r>
            <w:r w:rsidR="003B21FE" w:rsidRPr="00784497">
              <w:rPr>
                <w:rFonts w:ascii="Times New Roman" w:eastAsia="Times New Roman" w:hAnsi="Times New Roman" w:cs="Times New Roman"/>
                <w:spacing w:val="-4"/>
                <w:sz w:val="24"/>
                <w:szCs w:val="24"/>
                <w:lang w:eastAsia="ru-RU"/>
              </w:rPr>
              <w:t>юрист</w:t>
            </w:r>
            <w:r w:rsidRPr="00784497">
              <w:rPr>
                <w:rFonts w:ascii="Times New Roman" w:eastAsia="Times New Roman" w:hAnsi="Times New Roman" w:cs="Times New Roman"/>
                <w:spacing w:val="-4"/>
                <w:sz w:val="24"/>
                <w:szCs w:val="24"/>
                <w:lang w:eastAsia="ru-RU"/>
              </w:rPr>
              <w:t xml:space="preserve">а: количество лет работы </w:t>
            </w:r>
            <w:r w:rsidR="003B21FE" w:rsidRPr="00784497">
              <w:rPr>
                <w:rFonts w:ascii="Times New Roman" w:eastAsia="Times New Roman" w:hAnsi="Times New Roman" w:cs="Times New Roman"/>
                <w:spacing w:val="-4"/>
                <w:sz w:val="24"/>
                <w:szCs w:val="24"/>
                <w:lang w:eastAsia="ru-RU"/>
              </w:rPr>
              <w:t>юрист</w:t>
            </w:r>
            <w:r w:rsidRPr="00784497">
              <w:rPr>
                <w:rFonts w:ascii="Times New Roman" w:eastAsia="Times New Roman" w:hAnsi="Times New Roman" w:cs="Times New Roman"/>
                <w:spacing w:val="-4"/>
                <w:sz w:val="24"/>
                <w:szCs w:val="24"/>
                <w:lang w:eastAsia="ru-RU"/>
              </w:rPr>
              <w:t xml:space="preserve">ом, перечислить проекты данного </w:t>
            </w:r>
            <w:r w:rsidR="003B21FE" w:rsidRPr="00784497">
              <w:rPr>
                <w:rFonts w:ascii="Times New Roman" w:eastAsia="Times New Roman" w:hAnsi="Times New Roman" w:cs="Times New Roman"/>
                <w:spacing w:val="-4"/>
                <w:sz w:val="24"/>
                <w:szCs w:val="24"/>
                <w:lang w:eastAsia="ru-RU"/>
              </w:rPr>
              <w:t>юрист</w:t>
            </w:r>
            <w:r w:rsidRPr="00784497">
              <w:rPr>
                <w:rFonts w:ascii="Times New Roman" w:eastAsia="Times New Roman" w:hAnsi="Times New Roman" w:cs="Times New Roman"/>
                <w:spacing w:val="-4"/>
                <w:sz w:val="24"/>
                <w:szCs w:val="24"/>
                <w:lang w:eastAsia="ru-RU"/>
              </w:rPr>
              <w:t>а.</w:t>
            </w:r>
          </w:p>
        </w:tc>
      </w:tr>
      <w:tr w:rsidR="00473354" w:rsidRPr="00784497" w:rsidTr="0084435F">
        <w:tc>
          <w:tcPr>
            <w:tcW w:w="851" w:type="dxa"/>
          </w:tcPr>
          <w:p w:rsidR="00473354" w:rsidRPr="00784497" w:rsidRDefault="00473354" w:rsidP="00473354">
            <w:pPr>
              <w:numPr>
                <w:ilvl w:val="0"/>
                <w:numId w:val="28"/>
              </w:numPr>
              <w:tabs>
                <w:tab w:val="left" w:pos="0"/>
              </w:tabs>
              <w:spacing w:after="60" w:line="240" w:lineRule="auto"/>
              <w:jc w:val="both"/>
              <w:rPr>
                <w:rFonts w:ascii="Times New Roman" w:eastAsia="Times New Roman" w:hAnsi="Times New Roman" w:cs="Times New Roman"/>
                <w:b/>
                <w:spacing w:val="-4"/>
                <w:sz w:val="24"/>
                <w:szCs w:val="24"/>
                <w:lang w:eastAsia="ru-RU"/>
              </w:rPr>
            </w:pPr>
          </w:p>
        </w:tc>
        <w:tc>
          <w:tcPr>
            <w:tcW w:w="2552" w:type="dxa"/>
          </w:tcPr>
          <w:p w:rsidR="00473354" w:rsidRPr="00784497" w:rsidRDefault="003B21FE" w:rsidP="00473354">
            <w:pPr>
              <w:spacing w:after="60" w:line="240" w:lineRule="auto"/>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Юрист</w:t>
            </w:r>
            <w:r w:rsidR="00473354" w:rsidRPr="00784497">
              <w:rPr>
                <w:rFonts w:ascii="Times New Roman" w:eastAsia="Times New Roman" w:hAnsi="Times New Roman" w:cs="Times New Roman"/>
                <w:b/>
                <w:spacing w:val="-4"/>
                <w:sz w:val="24"/>
                <w:szCs w:val="24"/>
                <w:lang w:eastAsia="ru-RU"/>
              </w:rPr>
              <w:t xml:space="preserve"> №2</w:t>
            </w:r>
          </w:p>
          <w:p w:rsidR="00473354" w:rsidRPr="00784497" w:rsidRDefault="00473354" w:rsidP="00473354">
            <w:pPr>
              <w:spacing w:after="60" w:line="240" w:lineRule="auto"/>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ФИО</w:t>
            </w:r>
          </w:p>
        </w:tc>
        <w:tc>
          <w:tcPr>
            <w:tcW w:w="3686" w:type="dxa"/>
          </w:tcPr>
          <w:p w:rsidR="00473354" w:rsidRPr="00784497" w:rsidRDefault="00473354" w:rsidP="00473354">
            <w:pPr>
              <w:spacing w:after="60" w:line="240" w:lineRule="auto"/>
              <w:rPr>
                <w:rFonts w:ascii="Times New Roman" w:eastAsia="Times New Roman" w:hAnsi="Times New Roman" w:cs="Times New Roman"/>
                <w:spacing w:val="-4"/>
                <w:sz w:val="24"/>
                <w:szCs w:val="24"/>
                <w:lang w:eastAsia="ru-RU"/>
              </w:rPr>
            </w:pPr>
            <w:r w:rsidRPr="00784497">
              <w:rPr>
                <w:rFonts w:ascii="Times New Roman" w:eastAsia="Times New Roman" w:hAnsi="Times New Roman" w:cs="Times New Roman"/>
                <w:spacing w:val="-4"/>
                <w:sz w:val="24"/>
                <w:szCs w:val="24"/>
                <w:lang w:eastAsia="ru-RU"/>
              </w:rPr>
              <w:t xml:space="preserve">Указать: в штате </w:t>
            </w:r>
            <w:r w:rsidR="003B21FE" w:rsidRPr="00784497">
              <w:rPr>
                <w:rFonts w:ascii="Times New Roman" w:eastAsia="Times New Roman" w:hAnsi="Times New Roman" w:cs="Times New Roman"/>
                <w:spacing w:val="-4"/>
                <w:sz w:val="24"/>
                <w:szCs w:val="24"/>
                <w:lang w:eastAsia="ru-RU"/>
              </w:rPr>
              <w:t>юрист</w:t>
            </w:r>
            <w:r w:rsidRPr="00784497">
              <w:rPr>
                <w:rFonts w:ascii="Times New Roman" w:eastAsia="Times New Roman" w:hAnsi="Times New Roman" w:cs="Times New Roman"/>
                <w:spacing w:val="-4"/>
                <w:sz w:val="24"/>
                <w:szCs w:val="24"/>
                <w:lang w:eastAsia="ru-RU"/>
              </w:rPr>
              <w:t xml:space="preserve"> или на договоре ГПХ</w:t>
            </w:r>
          </w:p>
        </w:tc>
        <w:tc>
          <w:tcPr>
            <w:tcW w:w="3402" w:type="dxa"/>
          </w:tcPr>
          <w:p w:rsidR="00473354" w:rsidRPr="00784497" w:rsidRDefault="00473354" w:rsidP="00473354">
            <w:pPr>
              <w:spacing w:after="60" w:line="240" w:lineRule="auto"/>
              <w:rPr>
                <w:rFonts w:ascii="Times New Roman" w:eastAsia="Times New Roman" w:hAnsi="Times New Roman" w:cs="Times New Roman"/>
                <w:spacing w:val="-4"/>
                <w:sz w:val="24"/>
                <w:szCs w:val="24"/>
                <w:lang w:eastAsia="ru-RU"/>
              </w:rPr>
            </w:pPr>
            <w:r w:rsidRPr="00784497">
              <w:rPr>
                <w:rFonts w:ascii="Times New Roman" w:eastAsia="Times New Roman" w:hAnsi="Times New Roman" w:cs="Times New Roman"/>
                <w:spacing w:val="-4"/>
                <w:sz w:val="24"/>
                <w:szCs w:val="24"/>
                <w:lang w:eastAsia="ru-RU"/>
              </w:rPr>
              <w:t xml:space="preserve">Данные об опыте работы </w:t>
            </w:r>
            <w:r w:rsidR="003B21FE" w:rsidRPr="00784497">
              <w:rPr>
                <w:rFonts w:ascii="Times New Roman" w:eastAsia="Times New Roman" w:hAnsi="Times New Roman" w:cs="Times New Roman"/>
                <w:spacing w:val="-4"/>
                <w:sz w:val="24"/>
                <w:szCs w:val="24"/>
                <w:lang w:eastAsia="ru-RU"/>
              </w:rPr>
              <w:t>юрист</w:t>
            </w:r>
            <w:r w:rsidRPr="00784497">
              <w:rPr>
                <w:rFonts w:ascii="Times New Roman" w:eastAsia="Times New Roman" w:hAnsi="Times New Roman" w:cs="Times New Roman"/>
                <w:spacing w:val="-4"/>
                <w:sz w:val="24"/>
                <w:szCs w:val="24"/>
                <w:lang w:eastAsia="ru-RU"/>
              </w:rPr>
              <w:t xml:space="preserve">а: количество лет работы </w:t>
            </w:r>
            <w:r w:rsidR="003B21FE" w:rsidRPr="00784497">
              <w:rPr>
                <w:rFonts w:ascii="Times New Roman" w:eastAsia="Times New Roman" w:hAnsi="Times New Roman" w:cs="Times New Roman"/>
                <w:spacing w:val="-4"/>
                <w:sz w:val="24"/>
                <w:szCs w:val="24"/>
                <w:lang w:eastAsia="ru-RU"/>
              </w:rPr>
              <w:t>юрист</w:t>
            </w:r>
            <w:r w:rsidRPr="00784497">
              <w:rPr>
                <w:rFonts w:ascii="Times New Roman" w:eastAsia="Times New Roman" w:hAnsi="Times New Roman" w:cs="Times New Roman"/>
                <w:spacing w:val="-4"/>
                <w:sz w:val="24"/>
                <w:szCs w:val="24"/>
                <w:lang w:eastAsia="ru-RU"/>
              </w:rPr>
              <w:t xml:space="preserve">ом, перечислить проекты данного </w:t>
            </w:r>
            <w:r w:rsidR="003B21FE" w:rsidRPr="00784497">
              <w:rPr>
                <w:rFonts w:ascii="Times New Roman" w:eastAsia="Times New Roman" w:hAnsi="Times New Roman" w:cs="Times New Roman"/>
                <w:spacing w:val="-4"/>
                <w:sz w:val="24"/>
                <w:szCs w:val="24"/>
                <w:lang w:eastAsia="ru-RU"/>
              </w:rPr>
              <w:t>юрист</w:t>
            </w:r>
            <w:r w:rsidRPr="00784497">
              <w:rPr>
                <w:rFonts w:ascii="Times New Roman" w:eastAsia="Times New Roman" w:hAnsi="Times New Roman" w:cs="Times New Roman"/>
                <w:spacing w:val="-4"/>
                <w:sz w:val="24"/>
                <w:szCs w:val="24"/>
                <w:lang w:eastAsia="ru-RU"/>
              </w:rPr>
              <w:t>а.</w:t>
            </w:r>
          </w:p>
        </w:tc>
      </w:tr>
      <w:tr w:rsidR="00473354" w:rsidRPr="00784497" w:rsidTr="0084435F">
        <w:tc>
          <w:tcPr>
            <w:tcW w:w="851" w:type="dxa"/>
          </w:tcPr>
          <w:p w:rsidR="00473354" w:rsidRPr="00784497" w:rsidRDefault="00473354" w:rsidP="00473354">
            <w:pPr>
              <w:numPr>
                <w:ilvl w:val="0"/>
                <w:numId w:val="28"/>
              </w:numPr>
              <w:tabs>
                <w:tab w:val="left" w:pos="0"/>
              </w:tabs>
              <w:spacing w:after="60" w:line="240" w:lineRule="auto"/>
              <w:jc w:val="both"/>
              <w:rPr>
                <w:rFonts w:ascii="Times New Roman" w:eastAsia="Times New Roman" w:hAnsi="Times New Roman" w:cs="Times New Roman"/>
                <w:b/>
                <w:spacing w:val="-4"/>
                <w:sz w:val="24"/>
                <w:szCs w:val="24"/>
                <w:lang w:eastAsia="ru-RU"/>
              </w:rPr>
            </w:pPr>
          </w:p>
        </w:tc>
        <w:tc>
          <w:tcPr>
            <w:tcW w:w="2552" w:type="dxa"/>
          </w:tcPr>
          <w:p w:rsidR="00473354" w:rsidRPr="00784497" w:rsidRDefault="003B21FE" w:rsidP="00473354">
            <w:pPr>
              <w:spacing w:after="60" w:line="240" w:lineRule="auto"/>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Юрист</w:t>
            </w:r>
            <w:r w:rsidR="00473354" w:rsidRPr="00784497">
              <w:rPr>
                <w:rFonts w:ascii="Times New Roman" w:eastAsia="Times New Roman" w:hAnsi="Times New Roman" w:cs="Times New Roman"/>
                <w:b/>
                <w:spacing w:val="-4"/>
                <w:sz w:val="24"/>
                <w:szCs w:val="24"/>
                <w:lang w:eastAsia="ru-RU"/>
              </w:rPr>
              <w:t xml:space="preserve"> №3</w:t>
            </w:r>
          </w:p>
          <w:p w:rsidR="00473354" w:rsidRPr="00784497" w:rsidRDefault="00473354" w:rsidP="00473354">
            <w:pPr>
              <w:spacing w:after="60" w:line="240" w:lineRule="auto"/>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ФИО</w:t>
            </w:r>
          </w:p>
        </w:tc>
        <w:tc>
          <w:tcPr>
            <w:tcW w:w="3686" w:type="dxa"/>
          </w:tcPr>
          <w:p w:rsidR="00473354" w:rsidRPr="00784497" w:rsidRDefault="00473354" w:rsidP="00473354">
            <w:pPr>
              <w:spacing w:after="60" w:line="240" w:lineRule="auto"/>
              <w:rPr>
                <w:rFonts w:ascii="Times New Roman" w:eastAsia="Times New Roman" w:hAnsi="Times New Roman" w:cs="Times New Roman"/>
                <w:spacing w:val="-4"/>
                <w:sz w:val="24"/>
                <w:szCs w:val="24"/>
                <w:lang w:eastAsia="ru-RU"/>
              </w:rPr>
            </w:pPr>
            <w:r w:rsidRPr="00784497">
              <w:rPr>
                <w:rFonts w:ascii="Times New Roman" w:eastAsia="Times New Roman" w:hAnsi="Times New Roman" w:cs="Times New Roman"/>
                <w:spacing w:val="-4"/>
                <w:sz w:val="24"/>
                <w:szCs w:val="24"/>
                <w:lang w:eastAsia="ru-RU"/>
              </w:rPr>
              <w:t xml:space="preserve">Указать: в штате </w:t>
            </w:r>
            <w:r w:rsidR="003B21FE" w:rsidRPr="00784497">
              <w:rPr>
                <w:rFonts w:ascii="Times New Roman" w:eastAsia="Times New Roman" w:hAnsi="Times New Roman" w:cs="Times New Roman"/>
                <w:spacing w:val="-4"/>
                <w:sz w:val="24"/>
                <w:szCs w:val="24"/>
                <w:lang w:eastAsia="ru-RU"/>
              </w:rPr>
              <w:t>юрист</w:t>
            </w:r>
            <w:r w:rsidRPr="00784497">
              <w:rPr>
                <w:rFonts w:ascii="Times New Roman" w:eastAsia="Times New Roman" w:hAnsi="Times New Roman" w:cs="Times New Roman"/>
                <w:spacing w:val="-4"/>
                <w:sz w:val="24"/>
                <w:szCs w:val="24"/>
                <w:lang w:eastAsia="ru-RU"/>
              </w:rPr>
              <w:t xml:space="preserve"> или на договоре ГПХ</w:t>
            </w:r>
          </w:p>
        </w:tc>
        <w:tc>
          <w:tcPr>
            <w:tcW w:w="3402" w:type="dxa"/>
          </w:tcPr>
          <w:p w:rsidR="00473354" w:rsidRPr="00784497" w:rsidRDefault="00473354" w:rsidP="00473354">
            <w:pPr>
              <w:spacing w:after="60" w:line="240" w:lineRule="auto"/>
              <w:rPr>
                <w:rFonts w:ascii="Times New Roman" w:eastAsia="Times New Roman" w:hAnsi="Times New Roman" w:cs="Times New Roman"/>
                <w:spacing w:val="-4"/>
                <w:sz w:val="24"/>
                <w:szCs w:val="24"/>
                <w:lang w:eastAsia="ru-RU"/>
              </w:rPr>
            </w:pPr>
            <w:r w:rsidRPr="00784497">
              <w:rPr>
                <w:rFonts w:ascii="Times New Roman" w:eastAsia="Times New Roman" w:hAnsi="Times New Roman" w:cs="Times New Roman"/>
                <w:spacing w:val="-4"/>
                <w:sz w:val="24"/>
                <w:szCs w:val="24"/>
                <w:lang w:eastAsia="ru-RU"/>
              </w:rPr>
              <w:t xml:space="preserve">Данные об опыте работы </w:t>
            </w:r>
            <w:r w:rsidR="003B21FE" w:rsidRPr="00784497">
              <w:rPr>
                <w:rFonts w:ascii="Times New Roman" w:eastAsia="Times New Roman" w:hAnsi="Times New Roman" w:cs="Times New Roman"/>
                <w:spacing w:val="-4"/>
                <w:sz w:val="24"/>
                <w:szCs w:val="24"/>
                <w:lang w:eastAsia="ru-RU"/>
              </w:rPr>
              <w:t>юрист</w:t>
            </w:r>
            <w:r w:rsidRPr="00784497">
              <w:rPr>
                <w:rFonts w:ascii="Times New Roman" w:eastAsia="Times New Roman" w:hAnsi="Times New Roman" w:cs="Times New Roman"/>
                <w:spacing w:val="-4"/>
                <w:sz w:val="24"/>
                <w:szCs w:val="24"/>
                <w:lang w:eastAsia="ru-RU"/>
              </w:rPr>
              <w:t xml:space="preserve">а: количество лет работы </w:t>
            </w:r>
            <w:r w:rsidR="003B21FE" w:rsidRPr="00784497">
              <w:rPr>
                <w:rFonts w:ascii="Times New Roman" w:eastAsia="Times New Roman" w:hAnsi="Times New Roman" w:cs="Times New Roman"/>
                <w:spacing w:val="-4"/>
                <w:sz w:val="24"/>
                <w:szCs w:val="24"/>
                <w:lang w:eastAsia="ru-RU"/>
              </w:rPr>
              <w:t>юрист</w:t>
            </w:r>
            <w:r w:rsidRPr="00784497">
              <w:rPr>
                <w:rFonts w:ascii="Times New Roman" w:eastAsia="Times New Roman" w:hAnsi="Times New Roman" w:cs="Times New Roman"/>
                <w:spacing w:val="-4"/>
                <w:sz w:val="24"/>
                <w:szCs w:val="24"/>
                <w:lang w:eastAsia="ru-RU"/>
              </w:rPr>
              <w:t xml:space="preserve">ом, перечислить проекты данного </w:t>
            </w:r>
            <w:r w:rsidR="003B21FE" w:rsidRPr="00784497">
              <w:rPr>
                <w:rFonts w:ascii="Times New Roman" w:eastAsia="Times New Roman" w:hAnsi="Times New Roman" w:cs="Times New Roman"/>
                <w:spacing w:val="-4"/>
                <w:sz w:val="24"/>
                <w:szCs w:val="24"/>
                <w:lang w:eastAsia="ru-RU"/>
              </w:rPr>
              <w:t>юрист</w:t>
            </w:r>
            <w:r w:rsidRPr="00784497">
              <w:rPr>
                <w:rFonts w:ascii="Times New Roman" w:eastAsia="Times New Roman" w:hAnsi="Times New Roman" w:cs="Times New Roman"/>
                <w:spacing w:val="-4"/>
                <w:sz w:val="24"/>
                <w:szCs w:val="24"/>
                <w:lang w:eastAsia="ru-RU"/>
              </w:rPr>
              <w:t>а.</w:t>
            </w:r>
          </w:p>
        </w:tc>
      </w:tr>
      <w:tr w:rsidR="00473354" w:rsidRPr="00784497" w:rsidTr="0084435F">
        <w:tc>
          <w:tcPr>
            <w:tcW w:w="851" w:type="dxa"/>
          </w:tcPr>
          <w:p w:rsidR="00473354" w:rsidRPr="00784497" w:rsidRDefault="00473354" w:rsidP="00473354">
            <w:pPr>
              <w:numPr>
                <w:ilvl w:val="0"/>
                <w:numId w:val="28"/>
              </w:numPr>
              <w:tabs>
                <w:tab w:val="left" w:pos="0"/>
              </w:tabs>
              <w:spacing w:after="60" w:line="240" w:lineRule="auto"/>
              <w:jc w:val="both"/>
              <w:rPr>
                <w:rFonts w:ascii="Times New Roman" w:eastAsia="Times New Roman" w:hAnsi="Times New Roman" w:cs="Times New Roman"/>
                <w:b/>
                <w:spacing w:val="-4"/>
                <w:sz w:val="24"/>
                <w:szCs w:val="24"/>
                <w:lang w:eastAsia="ru-RU"/>
              </w:rPr>
            </w:pPr>
          </w:p>
        </w:tc>
        <w:tc>
          <w:tcPr>
            <w:tcW w:w="2552" w:type="dxa"/>
          </w:tcPr>
          <w:p w:rsidR="00473354" w:rsidRPr="00784497" w:rsidRDefault="00473354" w:rsidP="00473354">
            <w:pPr>
              <w:spacing w:after="60" w:line="240" w:lineRule="auto"/>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w:t>
            </w:r>
          </w:p>
        </w:tc>
        <w:tc>
          <w:tcPr>
            <w:tcW w:w="3686" w:type="dxa"/>
          </w:tcPr>
          <w:p w:rsidR="00473354" w:rsidRPr="00784497" w:rsidRDefault="00473354" w:rsidP="00473354">
            <w:pPr>
              <w:spacing w:after="60" w:line="240" w:lineRule="auto"/>
              <w:rPr>
                <w:rFonts w:ascii="Times New Roman" w:eastAsia="Times New Roman" w:hAnsi="Times New Roman" w:cs="Times New Roman"/>
                <w:i/>
                <w:spacing w:val="-4"/>
                <w:sz w:val="24"/>
                <w:szCs w:val="24"/>
                <w:lang w:eastAsia="ru-RU"/>
              </w:rPr>
            </w:pPr>
            <w:r w:rsidRPr="00784497">
              <w:rPr>
                <w:rFonts w:ascii="Times New Roman" w:eastAsia="Times New Roman" w:hAnsi="Times New Roman" w:cs="Times New Roman"/>
                <w:i/>
                <w:spacing w:val="-4"/>
                <w:sz w:val="24"/>
                <w:szCs w:val="24"/>
                <w:lang w:eastAsia="ru-RU"/>
              </w:rPr>
              <w:t>…..</w:t>
            </w:r>
          </w:p>
        </w:tc>
        <w:tc>
          <w:tcPr>
            <w:tcW w:w="3402" w:type="dxa"/>
          </w:tcPr>
          <w:p w:rsidR="00473354" w:rsidRPr="00784497" w:rsidRDefault="00473354" w:rsidP="00473354">
            <w:pPr>
              <w:spacing w:after="60" w:line="240" w:lineRule="auto"/>
              <w:rPr>
                <w:rFonts w:ascii="Times New Roman" w:eastAsia="Times New Roman" w:hAnsi="Times New Roman" w:cs="Times New Roman"/>
                <w:i/>
                <w:spacing w:val="-4"/>
                <w:sz w:val="24"/>
                <w:szCs w:val="24"/>
                <w:lang w:eastAsia="ru-RU"/>
              </w:rPr>
            </w:pPr>
            <w:r w:rsidRPr="00784497">
              <w:rPr>
                <w:rFonts w:ascii="Times New Roman" w:eastAsia="Times New Roman" w:hAnsi="Times New Roman" w:cs="Times New Roman"/>
                <w:i/>
                <w:spacing w:val="-4"/>
                <w:sz w:val="24"/>
                <w:szCs w:val="24"/>
                <w:lang w:eastAsia="ru-RU"/>
              </w:rPr>
              <w:t>……</w:t>
            </w:r>
          </w:p>
        </w:tc>
      </w:tr>
      <w:tr w:rsidR="00473354" w:rsidRPr="00784497" w:rsidTr="0084435F">
        <w:tc>
          <w:tcPr>
            <w:tcW w:w="851" w:type="dxa"/>
          </w:tcPr>
          <w:p w:rsidR="00473354" w:rsidRPr="00784497" w:rsidRDefault="00473354" w:rsidP="00473354">
            <w:pPr>
              <w:numPr>
                <w:ilvl w:val="0"/>
                <w:numId w:val="28"/>
              </w:numPr>
              <w:tabs>
                <w:tab w:val="left" w:pos="0"/>
              </w:tabs>
              <w:spacing w:after="60" w:line="240" w:lineRule="auto"/>
              <w:jc w:val="both"/>
              <w:rPr>
                <w:rFonts w:ascii="Times New Roman" w:eastAsia="Times New Roman" w:hAnsi="Times New Roman" w:cs="Times New Roman"/>
                <w:b/>
                <w:spacing w:val="-4"/>
                <w:sz w:val="24"/>
                <w:szCs w:val="24"/>
                <w:lang w:eastAsia="ru-RU"/>
              </w:rPr>
            </w:pPr>
          </w:p>
        </w:tc>
        <w:tc>
          <w:tcPr>
            <w:tcW w:w="9640" w:type="dxa"/>
            <w:gridSpan w:val="3"/>
          </w:tcPr>
          <w:p w:rsidR="00473354" w:rsidRPr="00784497" w:rsidRDefault="00473354" w:rsidP="00473354">
            <w:pPr>
              <w:spacing w:after="60" w:line="240" w:lineRule="auto"/>
              <w:rPr>
                <w:rFonts w:ascii="Times New Roman" w:eastAsia="Times New Roman" w:hAnsi="Times New Roman" w:cs="Times New Roman"/>
                <w:i/>
                <w:spacing w:val="-4"/>
                <w:sz w:val="24"/>
                <w:szCs w:val="24"/>
                <w:lang w:eastAsia="ru-RU"/>
              </w:rPr>
            </w:pPr>
            <w:r w:rsidRPr="00784497">
              <w:rPr>
                <w:rFonts w:ascii="Times New Roman" w:eastAsia="Times New Roman" w:hAnsi="Times New Roman" w:cs="Times New Roman"/>
                <w:b/>
                <w:spacing w:val="-4"/>
                <w:sz w:val="24"/>
                <w:szCs w:val="24"/>
                <w:lang w:eastAsia="ru-RU"/>
              </w:rPr>
              <w:t>Дополнительная информация об остальных необходимых ресурсах</w:t>
            </w:r>
          </w:p>
        </w:tc>
      </w:tr>
    </w:tbl>
    <w:p w:rsidR="00473354" w:rsidRPr="00784497" w:rsidRDefault="00473354" w:rsidP="00473354">
      <w:pPr>
        <w:spacing w:after="60" w:line="240" w:lineRule="auto"/>
        <w:jc w:val="right"/>
        <w:rPr>
          <w:rFonts w:ascii="Times New Roman" w:eastAsia="Times New Roman" w:hAnsi="Times New Roman" w:cs="Times New Roman"/>
          <w:spacing w:val="-4"/>
          <w:sz w:val="24"/>
          <w:szCs w:val="24"/>
          <w:lang w:eastAsia="ru-RU"/>
        </w:rPr>
      </w:pPr>
    </w:p>
    <w:p w:rsidR="00473354" w:rsidRPr="00784497" w:rsidRDefault="00473354" w:rsidP="00473354">
      <w:pPr>
        <w:spacing w:after="60" w:line="240" w:lineRule="auto"/>
        <w:jc w:val="right"/>
        <w:rPr>
          <w:rFonts w:ascii="Times New Roman" w:eastAsia="Times New Roman" w:hAnsi="Times New Roman" w:cs="Times New Roman"/>
          <w:spacing w:val="-4"/>
          <w:sz w:val="24"/>
          <w:szCs w:val="24"/>
          <w:lang w:eastAsia="ru-RU"/>
        </w:rPr>
      </w:pPr>
      <w:r w:rsidRPr="00784497">
        <w:rPr>
          <w:rFonts w:ascii="Times New Roman" w:eastAsia="Times New Roman" w:hAnsi="Times New Roman" w:cs="Times New Roman"/>
          <w:spacing w:val="-4"/>
          <w:sz w:val="24"/>
          <w:szCs w:val="24"/>
          <w:lang w:eastAsia="ru-RU"/>
        </w:rPr>
        <w:t>____________________________________</w:t>
      </w:r>
    </w:p>
    <w:p w:rsidR="00473354" w:rsidRPr="00784497" w:rsidRDefault="00473354" w:rsidP="00473354">
      <w:pPr>
        <w:spacing w:after="60" w:line="240" w:lineRule="auto"/>
        <w:jc w:val="right"/>
        <w:rPr>
          <w:rFonts w:ascii="Times New Roman" w:eastAsia="Times New Roman" w:hAnsi="Times New Roman" w:cs="Times New Roman"/>
          <w:spacing w:val="-4"/>
          <w:sz w:val="24"/>
          <w:szCs w:val="24"/>
          <w:lang w:eastAsia="ru-RU"/>
        </w:rPr>
      </w:pPr>
    </w:p>
    <w:p w:rsidR="00473354" w:rsidRPr="00784497" w:rsidRDefault="00473354" w:rsidP="00473354">
      <w:pPr>
        <w:spacing w:after="60" w:line="240" w:lineRule="auto"/>
        <w:jc w:val="right"/>
        <w:rPr>
          <w:rFonts w:ascii="Times New Roman" w:eastAsia="Times New Roman" w:hAnsi="Times New Roman" w:cs="Times New Roman"/>
          <w:spacing w:val="-4"/>
          <w:sz w:val="24"/>
          <w:szCs w:val="24"/>
          <w:vertAlign w:val="superscript"/>
          <w:lang w:eastAsia="ru-RU"/>
        </w:rPr>
      </w:pPr>
      <w:r w:rsidRPr="00784497">
        <w:rPr>
          <w:rFonts w:ascii="Times New Roman" w:eastAsia="Times New Roman" w:hAnsi="Times New Roman" w:cs="Times New Roman"/>
          <w:spacing w:val="-4"/>
          <w:sz w:val="24"/>
          <w:szCs w:val="24"/>
          <w:vertAlign w:val="superscript"/>
          <w:lang w:eastAsia="ru-RU"/>
        </w:rPr>
        <w:t>(подпись, М.П.)</w:t>
      </w:r>
    </w:p>
    <w:p w:rsidR="00473354" w:rsidRPr="00784497" w:rsidRDefault="00473354" w:rsidP="00473354">
      <w:pPr>
        <w:spacing w:after="60" w:line="240" w:lineRule="auto"/>
        <w:jc w:val="right"/>
        <w:rPr>
          <w:rFonts w:ascii="Times New Roman" w:eastAsia="Times New Roman" w:hAnsi="Times New Roman" w:cs="Times New Roman"/>
          <w:spacing w:val="-4"/>
          <w:sz w:val="24"/>
          <w:szCs w:val="24"/>
          <w:lang w:eastAsia="ru-RU"/>
        </w:rPr>
      </w:pPr>
      <w:r w:rsidRPr="00784497">
        <w:rPr>
          <w:rFonts w:ascii="Times New Roman" w:eastAsia="Times New Roman" w:hAnsi="Times New Roman" w:cs="Times New Roman"/>
          <w:spacing w:val="-4"/>
          <w:sz w:val="24"/>
          <w:szCs w:val="24"/>
          <w:lang w:eastAsia="ru-RU"/>
        </w:rPr>
        <w:t>____________________________________</w:t>
      </w:r>
    </w:p>
    <w:p w:rsidR="00473354" w:rsidRPr="00784497" w:rsidRDefault="00473354" w:rsidP="00473354">
      <w:pPr>
        <w:spacing w:after="60" w:line="240" w:lineRule="auto"/>
        <w:jc w:val="right"/>
        <w:rPr>
          <w:rFonts w:ascii="Times New Roman" w:eastAsia="Times New Roman" w:hAnsi="Times New Roman" w:cs="Times New Roman"/>
          <w:spacing w:val="-4"/>
          <w:sz w:val="24"/>
          <w:szCs w:val="24"/>
          <w:vertAlign w:val="superscript"/>
          <w:lang w:eastAsia="ru-RU"/>
        </w:rPr>
      </w:pPr>
      <w:r w:rsidRPr="00784497">
        <w:rPr>
          <w:rFonts w:ascii="Times New Roman" w:eastAsia="Times New Roman" w:hAnsi="Times New Roman" w:cs="Times New Roman"/>
          <w:spacing w:val="-4"/>
          <w:sz w:val="24"/>
          <w:szCs w:val="24"/>
          <w:vertAlign w:val="superscript"/>
          <w:lang w:eastAsia="ru-RU"/>
        </w:rPr>
        <w:t xml:space="preserve">(фамилия, имя, отчество </w:t>
      </w:r>
      <w:proofErr w:type="gramStart"/>
      <w:r w:rsidRPr="00784497">
        <w:rPr>
          <w:rFonts w:ascii="Times New Roman" w:eastAsia="Times New Roman" w:hAnsi="Times New Roman" w:cs="Times New Roman"/>
          <w:spacing w:val="-4"/>
          <w:sz w:val="24"/>
          <w:szCs w:val="24"/>
          <w:vertAlign w:val="superscript"/>
          <w:lang w:eastAsia="ru-RU"/>
        </w:rPr>
        <w:t>подписавшего</w:t>
      </w:r>
      <w:proofErr w:type="gramEnd"/>
      <w:r w:rsidRPr="00784497">
        <w:rPr>
          <w:rFonts w:ascii="Times New Roman" w:eastAsia="Times New Roman" w:hAnsi="Times New Roman" w:cs="Times New Roman"/>
          <w:spacing w:val="-4"/>
          <w:sz w:val="24"/>
          <w:szCs w:val="24"/>
          <w:vertAlign w:val="superscript"/>
          <w:lang w:eastAsia="ru-RU"/>
        </w:rPr>
        <w:t>, должность)</w:t>
      </w:r>
    </w:p>
    <w:p w:rsidR="00473354" w:rsidRPr="00784497" w:rsidRDefault="00473354" w:rsidP="00473354">
      <w:pPr>
        <w:spacing w:after="60" w:line="240" w:lineRule="auto"/>
        <w:jc w:val="right"/>
        <w:rPr>
          <w:rFonts w:ascii="Times New Roman" w:eastAsia="Times New Roman" w:hAnsi="Times New Roman" w:cs="Times New Roman"/>
          <w:b/>
          <w:spacing w:val="-4"/>
          <w:sz w:val="24"/>
          <w:szCs w:val="24"/>
          <w:lang w:eastAsia="ru-RU"/>
        </w:rPr>
      </w:pPr>
      <w:r w:rsidRPr="00784497">
        <w:rPr>
          <w:rFonts w:ascii="Times New Roman" w:eastAsia="Times New Roman" w:hAnsi="Times New Roman" w:cs="Times New Roman"/>
          <w:b/>
          <w:spacing w:val="-4"/>
          <w:sz w:val="24"/>
          <w:szCs w:val="24"/>
          <w:lang w:eastAsia="ru-RU"/>
        </w:rPr>
        <w:t>конец формы</w:t>
      </w:r>
    </w:p>
    <w:p w:rsidR="00473354" w:rsidRPr="00784497" w:rsidRDefault="00473354" w:rsidP="00473354">
      <w:pPr>
        <w:keepNext/>
        <w:spacing w:after="0" w:line="240" w:lineRule="auto"/>
        <w:jc w:val="right"/>
        <w:outlineLvl w:val="4"/>
        <w:rPr>
          <w:rFonts w:ascii="Times New Roman" w:eastAsia="Times New Roman" w:hAnsi="Times New Roman" w:cs="Times New Roman"/>
          <w:sz w:val="24"/>
          <w:szCs w:val="24"/>
          <w:lang w:eastAsia="ru-RU"/>
        </w:rPr>
      </w:pPr>
    </w:p>
    <w:p w:rsidR="009537A4" w:rsidRDefault="009537A4">
      <w:pPr>
        <w:rPr>
          <w:rFonts w:ascii="Times New Roman" w:eastAsia="Times New Roman" w:hAnsi="Times New Roman" w:cs="Times New Roman"/>
          <w:sz w:val="24"/>
          <w:szCs w:val="24"/>
          <w:lang w:eastAsia="ru-RU"/>
        </w:rPr>
        <w:sectPr w:rsidR="009537A4" w:rsidSect="00C9288D">
          <w:pgSz w:w="11906" w:h="16838"/>
          <w:pgMar w:top="1134" w:right="850" w:bottom="426" w:left="1701" w:header="708" w:footer="708" w:gutter="0"/>
          <w:cols w:space="708"/>
          <w:docGrid w:linePitch="360"/>
        </w:sectPr>
      </w:pPr>
    </w:p>
    <w:p w:rsidR="00C61D71" w:rsidRPr="00784497" w:rsidRDefault="00C61D71">
      <w:pPr>
        <w:rPr>
          <w:rFonts w:ascii="Times New Roman" w:eastAsia="Times New Roman" w:hAnsi="Times New Roman" w:cs="Times New Roman"/>
          <w:sz w:val="24"/>
          <w:szCs w:val="24"/>
          <w:lang w:eastAsia="ru-RU"/>
        </w:rPr>
      </w:pPr>
    </w:p>
    <w:p w:rsidR="00805DFF" w:rsidRPr="00784497" w:rsidRDefault="00805DFF" w:rsidP="00805DFF">
      <w:pPr>
        <w:spacing w:after="0" w:line="240" w:lineRule="auto"/>
        <w:jc w:val="right"/>
        <w:rPr>
          <w:rFonts w:ascii="Times New Roman" w:eastAsia="Times New Roman" w:hAnsi="Times New Roman" w:cs="Times New Roman"/>
          <w:sz w:val="24"/>
          <w:szCs w:val="24"/>
          <w:u w:val="single"/>
          <w:lang w:eastAsia="ru-RU"/>
        </w:rPr>
      </w:pPr>
      <w:r w:rsidRPr="00784497">
        <w:rPr>
          <w:rFonts w:ascii="Times New Roman" w:eastAsia="Times New Roman" w:hAnsi="Times New Roman" w:cs="Times New Roman"/>
          <w:sz w:val="24"/>
          <w:szCs w:val="24"/>
          <w:u w:val="single"/>
          <w:lang w:eastAsia="ru-RU"/>
        </w:rPr>
        <w:t xml:space="preserve">Приложение № 4 </w:t>
      </w:r>
    </w:p>
    <w:p w:rsidR="00805DFF" w:rsidRPr="00784497" w:rsidRDefault="00805DFF" w:rsidP="00805DFF">
      <w:pPr>
        <w:shd w:val="clear" w:color="auto" w:fill="FFFFFF"/>
        <w:spacing w:after="0" w:line="240" w:lineRule="auto"/>
        <w:jc w:val="right"/>
        <w:rPr>
          <w:rFonts w:ascii="Times New Roman" w:eastAsia="Times New Roman" w:hAnsi="Times New Roman" w:cs="Times New Roman"/>
          <w:sz w:val="24"/>
          <w:szCs w:val="24"/>
          <w:u w:val="single"/>
          <w:lang w:eastAsia="ru-RU"/>
        </w:rPr>
      </w:pPr>
      <w:r w:rsidRPr="00784497">
        <w:rPr>
          <w:rFonts w:ascii="Times New Roman" w:eastAsia="Times New Roman" w:hAnsi="Times New Roman" w:cs="Times New Roman"/>
          <w:sz w:val="24"/>
          <w:szCs w:val="24"/>
          <w:u w:val="single"/>
          <w:lang w:eastAsia="ru-RU"/>
        </w:rPr>
        <w:t> к документации о проведении</w:t>
      </w:r>
    </w:p>
    <w:p w:rsidR="00805DFF" w:rsidRPr="00784497" w:rsidRDefault="00805DFF" w:rsidP="00805DFF">
      <w:pPr>
        <w:shd w:val="clear" w:color="auto" w:fill="FFFFFF"/>
        <w:spacing w:after="0" w:line="240" w:lineRule="auto"/>
        <w:jc w:val="right"/>
        <w:rPr>
          <w:rFonts w:ascii="Times New Roman" w:eastAsia="Times New Roman" w:hAnsi="Times New Roman" w:cs="Times New Roman"/>
          <w:sz w:val="24"/>
          <w:szCs w:val="24"/>
          <w:u w:val="single"/>
          <w:lang w:eastAsia="ru-RU"/>
        </w:rPr>
      </w:pPr>
      <w:r w:rsidRPr="00784497">
        <w:rPr>
          <w:rFonts w:ascii="Times New Roman" w:eastAsia="Times New Roman" w:hAnsi="Times New Roman" w:cs="Times New Roman"/>
          <w:sz w:val="24"/>
          <w:szCs w:val="24"/>
          <w:u w:val="single"/>
          <w:lang w:eastAsia="ru-RU"/>
        </w:rPr>
        <w:t xml:space="preserve"> квалификационного отбора</w:t>
      </w:r>
    </w:p>
    <w:p w:rsidR="00C61D71" w:rsidRPr="00784497" w:rsidRDefault="00C61D71" w:rsidP="00C61D71">
      <w:pPr>
        <w:shd w:val="clear" w:color="auto" w:fill="FFFFFF"/>
        <w:spacing w:after="0" w:line="240" w:lineRule="auto"/>
        <w:jc w:val="right"/>
        <w:rPr>
          <w:rFonts w:ascii="Times New Roman" w:eastAsia="Times New Roman" w:hAnsi="Times New Roman" w:cs="Times New Roman"/>
          <w:b/>
          <w:sz w:val="24"/>
          <w:szCs w:val="24"/>
          <w:u w:val="single"/>
          <w:lang w:eastAsia="ru-RU"/>
        </w:rPr>
      </w:pPr>
    </w:p>
    <w:p w:rsidR="00C61D71" w:rsidRPr="00784497" w:rsidRDefault="00C61D71" w:rsidP="00C61D71">
      <w:pPr>
        <w:spacing w:after="0" w:line="240" w:lineRule="auto"/>
        <w:jc w:val="right"/>
        <w:rPr>
          <w:rFonts w:ascii="Times New Roman" w:eastAsia="Times New Roman" w:hAnsi="Times New Roman" w:cs="Times New Roman"/>
          <w:b/>
          <w:sz w:val="24"/>
          <w:szCs w:val="24"/>
          <w:lang w:eastAsia="ru-RU"/>
        </w:rPr>
      </w:pPr>
    </w:p>
    <w:p w:rsidR="00C61D71" w:rsidRPr="00784497" w:rsidRDefault="00C61D71" w:rsidP="00C61D71">
      <w:pPr>
        <w:autoSpaceDE w:val="0"/>
        <w:autoSpaceDN w:val="0"/>
        <w:spacing w:after="0" w:line="240" w:lineRule="auto"/>
        <w:ind w:right="566"/>
        <w:jc w:val="center"/>
        <w:rPr>
          <w:rFonts w:ascii="Times New Roman" w:eastAsia="Times New Roman" w:hAnsi="Times New Roman" w:cs="Times New Roman"/>
          <w:b/>
          <w:sz w:val="24"/>
          <w:szCs w:val="24"/>
          <w:lang w:eastAsia="ru-RU"/>
        </w:rPr>
      </w:pPr>
    </w:p>
    <w:p w:rsidR="00C61D71" w:rsidRPr="00784497" w:rsidRDefault="00C61D71" w:rsidP="00C61D71">
      <w:pPr>
        <w:autoSpaceDE w:val="0"/>
        <w:autoSpaceDN w:val="0"/>
        <w:spacing w:after="0" w:line="240" w:lineRule="auto"/>
        <w:ind w:right="566"/>
        <w:jc w:val="center"/>
        <w:rPr>
          <w:rFonts w:ascii="Times New Roman" w:eastAsia="Times New Roman" w:hAnsi="Times New Roman" w:cs="Times New Roman"/>
          <w:b/>
          <w:sz w:val="24"/>
          <w:szCs w:val="24"/>
          <w:lang w:eastAsia="ru-RU"/>
        </w:rPr>
      </w:pPr>
      <w:r w:rsidRPr="00784497">
        <w:rPr>
          <w:rFonts w:ascii="Times New Roman" w:eastAsia="Times New Roman" w:hAnsi="Times New Roman" w:cs="Times New Roman"/>
          <w:b/>
          <w:sz w:val="24"/>
          <w:szCs w:val="24"/>
          <w:lang w:eastAsia="ru-RU"/>
        </w:rPr>
        <w:t>Согласие на обработку персональных данных</w:t>
      </w:r>
    </w:p>
    <w:p w:rsidR="00C61D71" w:rsidRPr="00784497" w:rsidRDefault="00C61D71" w:rsidP="00C61D71">
      <w:pPr>
        <w:autoSpaceDE w:val="0"/>
        <w:autoSpaceDN w:val="0"/>
        <w:spacing w:after="0" w:line="240" w:lineRule="auto"/>
        <w:ind w:right="566"/>
        <w:jc w:val="both"/>
        <w:rPr>
          <w:rFonts w:ascii="Times New Roman" w:eastAsia="Times New Roman" w:hAnsi="Times New Roman" w:cs="Times New Roman"/>
          <w:sz w:val="24"/>
          <w:szCs w:val="24"/>
          <w:lang w:eastAsia="ru-RU"/>
        </w:rPr>
      </w:pPr>
    </w:p>
    <w:p w:rsidR="00C61D71" w:rsidRPr="00784497" w:rsidRDefault="00C61D71" w:rsidP="00C61D71">
      <w:pPr>
        <w:autoSpaceDE w:val="0"/>
        <w:autoSpaceDN w:val="0"/>
        <w:spacing w:after="0" w:line="240" w:lineRule="auto"/>
        <w:ind w:right="566"/>
        <w:jc w:val="both"/>
        <w:rPr>
          <w:rFonts w:ascii="Times New Roman" w:eastAsia="Times New Roman" w:hAnsi="Times New Roman" w:cs="Times New Roman"/>
          <w:sz w:val="24"/>
          <w:szCs w:val="24"/>
          <w:lang w:eastAsia="ru-RU"/>
        </w:rPr>
      </w:pPr>
    </w:p>
    <w:p w:rsidR="00C61D71" w:rsidRPr="00784497" w:rsidRDefault="00C61D71" w:rsidP="00C61D71">
      <w:pPr>
        <w:autoSpaceDE w:val="0"/>
        <w:autoSpaceDN w:val="0"/>
        <w:spacing w:after="0" w:line="240" w:lineRule="auto"/>
        <w:ind w:right="566"/>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"Я ________________________________(Ф.И.О.) паспорт серии ___ номер_______ выданный_____________________ «__»_________ года, зарегистрированны</w:t>
      </w:r>
      <w:proofErr w:type="gramStart"/>
      <w:r w:rsidRPr="00784497">
        <w:rPr>
          <w:rFonts w:ascii="Times New Roman" w:eastAsia="Times New Roman" w:hAnsi="Times New Roman" w:cs="Times New Roman"/>
          <w:sz w:val="24"/>
          <w:szCs w:val="24"/>
          <w:lang w:eastAsia="ru-RU"/>
        </w:rPr>
        <w:t>й(</w:t>
      </w:r>
      <w:proofErr w:type="spellStart"/>
      <w:proofErr w:type="gramEnd"/>
      <w:r w:rsidRPr="00784497">
        <w:rPr>
          <w:rFonts w:ascii="Times New Roman" w:eastAsia="Times New Roman" w:hAnsi="Times New Roman" w:cs="Times New Roman"/>
          <w:sz w:val="24"/>
          <w:szCs w:val="24"/>
          <w:lang w:eastAsia="ru-RU"/>
        </w:rPr>
        <w:t>ая</w:t>
      </w:r>
      <w:proofErr w:type="spellEnd"/>
      <w:r w:rsidRPr="00784497">
        <w:rPr>
          <w:rFonts w:ascii="Times New Roman" w:eastAsia="Times New Roman" w:hAnsi="Times New Roman" w:cs="Times New Roman"/>
          <w:sz w:val="24"/>
          <w:szCs w:val="24"/>
          <w:lang w:eastAsia="ru-RU"/>
        </w:rPr>
        <w:t xml:space="preserve">) по адресу: ____________________ даю свое согласие ОАО «Сбербанк России»  </w:t>
      </w:r>
      <w:r w:rsidRPr="00784497">
        <w:rPr>
          <w:rFonts w:ascii="Times New Roman" w:eastAsia="Times New Roman" w:hAnsi="Times New Roman" w:cs="Times New Roman"/>
          <w:iCs/>
          <w:sz w:val="24"/>
          <w:szCs w:val="24"/>
          <w:lang w:eastAsia="ru-RU"/>
        </w:rPr>
        <w:t xml:space="preserve">с местонахождением: г. Москва, 117997, ул. Вавилова, д.19 (далее  – Банк) </w:t>
      </w:r>
      <w:r w:rsidRPr="00784497">
        <w:rPr>
          <w:rFonts w:ascii="Times New Roman" w:eastAsia="Times New Roman" w:hAnsi="Times New Roman" w:cs="Times New Roman"/>
          <w:sz w:val="24"/>
          <w:szCs w:val="24"/>
          <w:lang w:eastAsia="ru-RU"/>
        </w:rPr>
        <w:t xml:space="preserve">на обработку, в том числе автоматизированную, своих персональных данных в соответствии с Федеральным законом от 27.07.06 №152-ФЗ "О персональных данных". </w:t>
      </w:r>
    </w:p>
    <w:p w:rsidR="00C61D71" w:rsidRPr="00784497" w:rsidRDefault="00C61D71" w:rsidP="00C61D71">
      <w:pPr>
        <w:autoSpaceDE w:val="0"/>
        <w:autoSpaceDN w:val="0"/>
        <w:spacing w:after="0" w:line="240" w:lineRule="auto"/>
        <w:ind w:right="566"/>
        <w:jc w:val="both"/>
        <w:rPr>
          <w:rFonts w:ascii="Times New Roman" w:eastAsia="Times New Roman" w:hAnsi="Times New Roman" w:cs="Times New Roman"/>
          <w:sz w:val="24"/>
          <w:szCs w:val="24"/>
          <w:lang w:eastAsia="ru-RU"/>
        </w:rPr>
      </w:pPr>
    </w:p>
    <w:p w:rsidR="00C61D71" w:rsidRPr="00784497" w:rsidRDefault="00C61D71" w:rsidP="00C61D71">
      <w:pPr>
        <w:autoSpaceDE w:val="0"/>
        <w:autoSpaceDN w:val="0"/>
        <w:spacing w:after="0" w:line="240" w:lineRule="auto"/>
        <w:ind w:right="566" w:firstLine="54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Указанные мною персональные данные предоставляются в целях использования при прохождении процедуры квалификационного отбора при ОАО «Сбербанк России» для работы с проблемными активами, а также в ходе долгосрочного сотрудничества. Банк может проверить достоверность предоставленных мною персональных данных, в том числе с использованием услуг других операторов. </w:t>
      </w:r>
    </w:p>
    <w:p w:rsidR="00C61D71" w:rsidRPr="00784497" w:rsidRDefault="00C61D71" w:rsidP="00C61D71">
      <w:pPr>
        <w:autoSpaceDE w:val="0"/>
        <w:autoSpaceDN w:val="0"/>
        <w:spacing w:after="0" w:line="240" w:lineRule="auto"/>
        <w:ind w:right="566"/>
        <w:jc w:val="both"/>
        <w:rPr>
          <w:rFonts w:ascii="Times New Roman" w:eastAsia="Times New Roman" w:hAnsi="Times New Roman" w:cs="Times New Roman"/>
          <w:sz w:val="24"/>
          <w:szCs w:val="24"/>
          <w:lang w:eastAsia="ru-RU"/>
        </w:rPr>
      </w:pPr>
    </w:p>
    <w:p w:rsidR="00C61D71" w:rsidRPr="00784497" w:rsidRDefault="00C61D71" w:rsidP="00C61D71">
      <w:pPr>
        <w:autoSpaceDE w:val="0"/>
        <w:autoSpaceDN w:val="0"/>
        <w:spacing w:after="0" w:line="240" w:lineRule="auto"/>
        <w:ind w:right="566" w:firstLine="54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Согласие предоставляется с момента подписания настоящего документа и действительно в течение одного года после подписания. По истечении указанного срока действие согласия считается продленным на указанный срок при отсутствии сведений о его отзыве.</w:t>
      </w:r>
    </w:p>
    <w:p w:rsidR="00C61D71" w:rsidRPr="00784497" w:rsidRDefault="00C61D71" w:rsidP="00C61D71">
      <w:pPr>
        <w:autoSpaceDE w:val="0"/>
        <w:autoSpaceDN w:val="0"/>
        <w:spacing w:after="0" w:line="240" w:lineRule="auto"/>
        <w:ind w:right="566"/>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          </w:t>
      </w:r>
    </w:p>
    <w:p w:rsidR="00C61D71" w:rsidRPr="00784497" w:rsidRDefault="00C61D71" w:rsidP="00C61D71">
      <w:pPr>
        <w:autoSpaceDE w:val="0"/>
        <w:autoSpaceDN w:val="0"/>
        <w:spacing w:after="0" w:line="240" w:lineRule="auto"/>
        <w:ind w:right="566" w:firstLine="567"/>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Настоящее согласие может быть отозвано мной </w:t>
      </w:r>
      <w:proofErr w:type="gramStart"/>
      <w:r w:rsidRPr="00784497">
        <w:rPr>
          <w:rFonts w:ascii="Times New Roman" w:eastAsia="Times New Roman" w:hAnsi="Times New Roman" w:cs="Times New Roman"/>
          <w:sz w:val="24"/>
          <w:szCs w:val="24"/>
          <w:lang w:eastAsia="ru-RU"/>
        </w:rPr>
        <w:t>при предоставлении в Банк заявления в простой письменной форме в соответствии с требованиями</w:t>
      </w:r>
      <w:proofErr w:type="gramEnd"/>
      <w:r w:rsidRPr="00784497">
        <w:rPr>
          <w:rFonts w:ascii="Times New Roman" w:eastAsia="Times New Roman" w:hAnsi="Times New Roman" w:cs="Times New Roman"/>
          <w:sz w:val="24"/>
          <w:szCs w:val="24"/>
          <w:lang w:eastAsia="ru-RU"/>
        </w:rPr>
        <w:t xml:space="preserve"> законодательства Российской Федерации.</w:t>
      </w:r>
    </w:p>
    <w:p w:rsidR="00C61D71" w:rsidRPr="00784497" w:rsidRDefault="00C61D71" w:rsidP="00C61D71">
      <w:pPr>
        <w:autoSpaceDE w:val="0"/>
        <w:autoSpaceDN w:val="0"/>
        <w:spacing w:after="0" w:line="240" w:lineRule="auto"/>
        <w:ind w:right="566"/>
        <w:jc w:val="both"/>
        <w:rPr>
          <w:rFonts w:ascii="Times New Roman" w:eastAsia="Times New Roman" w:hAnsi="Times New Roman" w:cs="Times New Roman"/>
          <w:sz w:val="24"/>
          <w:szCs w:val="24"/>
          <w:lang w:eastAsia="ru-RU"/>
        </w:rPr>
      </w:pPr>
    </w:p>
    <w:p w:rsidR="00C61D71" w:rsidRPr="00784497" w:rsidRDefault="00C61D71" w:rsidP="00C61D71">
      <w:pPr>
        <w:autoSpaceDE w:val="0"/>
        <w:autoSpaceDN w:val="0"/>
        <w:spacing w:after="0" w:line="240" w:lineRule="auto"/>
        <w:ind w:right="566"/>
        <w:jc w:val="both"/>
        <w:rPr>
          <w:rFonts w:ascii="Times New Roman" w:eastAsia="Times New Roman" w:hAnsi="Times New Roman" w:cs="Times New Roman"/>
          <w:sz w:val="24"/>
          <w:szCs w:val="24"/>
          <w:lang w:eastAsia="ru-RU"/>
        </w:rPr>
      </w:pPr>
    </w:p>
    <w:p w:rsidR="00C61D71" w:rsidRPr="00784497" w:rsidRDefault="00C61D71" w:rsidP="00C61D71">
      <w:pPr>
        <w:autoSpaceDE w:val="0"/>
        <w:autoSpaceDN w:val="0"/>
        <w:spacing w:after="0" w:line="240" w:lineRule="auto"/>
        <w:ind w:right="566"/>
        <w:jc w:val="center"/>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_________________________________________________________________________ </w:t>
      </w:r>
    </w:p>
    <w:p w:rsidR="00C61D71" w:rsidRPr="00784497" w:rsidRDefault="00C61D71" w:rsidP="00C61D71">
      <w:pPr>
        <w:autoSpaceDE w:val="0"/>
        <w:autoSpaceDN w:val="0"/>
        <w:spacing w:after="0" w:line="240" w:lineRule="auto"/>
        <w:ind w:right="566"/>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(дата)                                          (подпись)                                 (ФИО полностью)</w:t>
      </w:r>
    </w:p>
    <w:p w:rsidR="00E74356" w:rsidRPr="00784497" w:rsidRDefault="00E74356">
      <w:pPr>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br w:type="page"/>
      </w:r>
    </w:p>
    <w:p w:rsidR="00E74356" w:rsidRPr="00784497" w:rsidRDefault="00E74356" w:rsidP="00E74356">
      <w:pPr>
        <w:spacing w:after="0" w:line="240" w:lineRule="auto"/>
        <w:jc w:val="right"/>
        <w:rPr>
          <w:rFonts w:ascii="Times New Roman" w:eastAsia="Times New Roman" w:hAnsi="Times New Roman" w:cs="Times New Roman"/>
          <w:sz w:val="24"/>
          <w:szCs w:val="24"/>
          <w:u w:val="single"/>
          <w:lang w:eastAsia="ru-RU"/>
        </w:rPr>
      </w:pPr>
      <w:r w:rsidRPr="00784497">
        <w:rPr>
          <w:rFonts w:ascii="Times New Roman" w:eastAsia="Times New Roman" w:hAnsi="Times New Roman" w:cs="Times New Roman"/>
          <w:sz w:val="24"/>
          <w:szCs w:val="24"/>
          <w:u w:val="single"/>
          <w:lang w:eastAsia="ru-RU"/>
        </w:rPr>
        <w:lastRenderedPageBreak/>
        <w:t xml:space="preserve">Приложение № </w:t>
      </w:r>
      <w:r w:rsidR="00805DFF" w:rsidRPr="00784497">
        <w:rPr>
          <w:rFonts w:ascii="Times New Roman" w:eastAsia="Times New Roman" w:hAnsi="Times New Roman" w:cs="Times New Roman"/>
          <w:sz w:val="24"/>
          <w:szCs w:val="24"/>
          <w:u w:val="single"/>
          <w:lang w:eastAsia="ru-RU"/>
        </w:rPr>
        <w:t>5</w:t>
      </w:r>
      <w:r w:rsidRPr="00784497">
        <w:rPr>
          <w:rFonts w:ascii="Times New Roman" w:eastAsia="Times New Roman" w:hAnsi="Times New Roman" w:cs="Times New Roman"/>
          <w:sz w:val="24"/>
          <w:szCs w:val="24"/>
          <w:u w:val="single"/>
          <w:lang w:eastAsia="ru-RU"/>
        </w:rPr>
        <w:t xml:space="preserve"> </w:t>
      </w:r>
    </w:p>
    <w:p w:rsidR="00E74356" w:rsidRPr="00784497" w:rsidRDefault="00E74356" w:rsidP="00E74356">
      <w:pPr>
        <w:shd w:val="clear" w:color="auto" w:fill="FFFFFF"/>
        <w:spacing w:after="0" w:line="240" w:lineRule="auto"/>
        <w:jc w:val="right"/>
        <w:rPr>
          <w:rFonts w:ascii="Times New Roman" w:eastAsia="Times New Roman" w:hAnsi="Times New Roman" w:cs="Times New Roman"/>
          <w:sz w:val="24"/>
          <w:szCs w:val="24"/>
          <w:u w:val="single"/>
          <w:lang w:eastAsia="ru-RU"/>
        </w:rPr>
      </w:pPr>
      <w:r w:rsidRPr="00784497">
        <w:rPr>
          <w:rFonts w:ascii="Times New Roman" w:eastAsia="Times New Roman" w:hAnsi="Times New Roman" w:cs="Times New Roman"/>
          <w:sz w:val="24"/>
          <w:szCs w:val="24"/>
          <w:u w:val="single"/>
          <w:lang w:eastAsia="ru-RU"/>
        </w:rPr>
        <w:t> к документации о проведении</w:t>
      </w:r>
    </w:p>
    <w:p w:rsidR="00E74356" w:rsidRPr="00784497" w:rsidRDefault="00E74356" w:rsidP="00E74356">
      <w:pPr>
        <w:shd w:val="clear" w:color="auto" w:fill="FFFFFF"/>
        <w:spacing w:after="0" w:line="240" w:lineRule="auto"/>
        <w:jc w:val="right"/>
        <w:rPr>
          <w:rFonts w:ascii="Times New Roman" w:eastAsia="Times New Roman" w:hAnsi="Times New Roman" w:cs="Times New Roman"/>
          <w:sz w:val="24"/>
          <w:szCs w:val="24"/>
          <w:u w:val="single"/>
          <w:lang w:eastAsia="ru-RU"/>
        </w:rPr>
      </w:pPr>
      <w:r w:rsidRPr="00784497">
        <w:rPr>
          <w:rFonts w:ascii="Times New Roman" w:eastAsia="Times New Roman" w:hAnsi="Times New Roman" w:cs="Times New Roman"/>
          <w:sz w:val="24"/>
          <w:szCs w:val="24"/>
          <w:u w:val="single"/>
          <w:lang w:eastAsia="ru-RU"/>
        </w:rPr>
        <w:t xml:space="preserve"> квалификационного отбора</w:t>
      </w:r>
    </w:p>
    <w:p w:rsidR="00E74356" w:rsidRPr="00784497" w:rsidRDefault="00E74356" w:rsidP="00E74356">
      <w:pPr>
        <w:spacing w:after="0" w:line="240" w:lineRule="auto"/>
        <w:jc w:val="right"/>
        <w:rPr>
          <w:rFonts w:ascii="Times New Roman" w:eastAsia="Times New Roman" w:hAnsi="Times New Roman" w:cs="Times New Roman"/>
          <w:b/>
          <w:sz w:val="24"/>
          <w:szCs w:val="24"/>
          <w:lang w:eastAsia="ru-RU"/>
        </w:rPr>
      </w:pPr>
    </w:p>
    <w:p w:rsidR="00E74356" w:rsidRPr="00784497" w:rsidRDefault="00E74356" w:rsidP="00E74356">
      <w:pPr>
        <w:rPr>
          <w:rFonts w:ascii="Times New Roman" w:eastAsia="Times New Roman" w:hAnsi="Times New Roman" w:cs="Times New Roman"/>
          <w:b/>
          <w:sz w:val="24"/>
          <w:szCs w:val="24"/>
          <w:lang w:eastAsia="ru-RU"/>
        </w:rPr>
      </w:pPr>
      <w:r w:rsidRPr="00784497">
        <w:rPr>
          <w:rFonts w:ascii="Times New Roman" w:eastAsia="Times New Roman" w:hAnsi="Times New Roman" w:cs="Times New Roman"/>
          <w:b/>
          <w:sz w:val="24"/>
          <w:szCs w:val="24"/>
          <w:lang w:eastAsia="ru-RU"/>
        </w:rPr>
        <w:t>ФОРМА ОБЯЗАТЕЛЬСТВА ОБ ИСКЛЮЧЕНИИ КОНФЛИКТА ИНТЕРЕСОВ</w:t>
      </w:r>
    </w:p>
    <w:p w:rsidR="00E74356" w:rsidRPr="00784497" w:rsidRDefault="00E74356" w:rsidP="00E74356">
      <w:pPr>
        <w:jc w:val="both"/>
        <w:rPr>
          <w:rFonts w:ascii="Times New Roman" w:hAnsi="Times New Roman" w:cs="Times New Roman"/>
          <w:sz w:val="24"/>
          <w:szCs w:val="24"/>
          <w:lang w:eastAsia="ru-RU"/>
        </w:rPr>
      </w:pPr>
      <w:proofErr w:type="gramStart"/>
      <w:r w:rsidRPr="00784497">
        <w:rPr>
          <w:rFonts w:ascii="Times New Roman" w:eastAsia="Times New Roman" w:hAnsi="Times New Roman" w:cs="Times New Roman"/>
          <w:sz w:val="24"/>
          <w:szCs w:val="24"/>
          <w:lang w:eastAsia="ru-RU"/>
        </w:rPr>
        <w:t xml:space="preserve">______________________________в лице _____________________________________, действующего на основании __________________, заявляет об отсутствии конфликта интересов в отношении работников ОАО «Сбербанк России», а именно: </w:t>
      </w:r>
      <w:r w:rsidRPr="00784497">
        <w:rPr>
          <w:rFonts w:ascii="Times New Roman" w:hAnsi="Times New Roman" w:cs="Times New Roman"/>
          <w:sz w:val="24"/>
          <w:szCs w:val="24"/>
          <w:lang w:eastAsia="ru-RU"/>
        </w:rPr>
        <w:t>работники, участники (акционеры), бенефициары ___________________________ (а также их близкие родственники) не состоят  в отношениях близкого родства или свойства (родители, дети, братья, сестры, супруги, а также родители, дети, братья и сестры супругов), в трудовых или гражданско-правовых отношениях с работниками ОАО «Сбербанк России», имеющих полномочия</w:t>
      </w:r>
      <w:proofErr w:type="gramEnd"/>
      <w:r w:rsidRPr="00784497">
        <w:rPr>
          <w:rFonts w:ascii="Times New Roman" w:hAnsi="Times New Roman" w:cs="Times New Roman"/>
          <w:sz w:val="24"/>
          <w:szCs w:val="24"/>
          <w:lang w:eastAsia="ru-RU"/>
        </w:rPr>
        <w:t xml:space="preserve"> по привлечению юридических и физических лиц для оказания услуг и поставки продукции для ОАО «Сбербанк России».</w:t>
      </w:r>
    </w:p>
    <w:p w:rsidR="00E74356" w:rsidRPr="00784497" w:rsidRDefault="00E74356" w:rsidP="00E74356">
      <w:pPr>
        <w:jc w:val="both"/>
        <w:rPr>
          <w:rFonts w:ascii="Times New Roman" w:hAnsi="Times New Roman" w:cs="Times New Roman"/>
          <w:sz w:val="24"/>
          <w:szCs w:val="24"/>
          <w:lang w:eastAsia="ru-RU"/>
        </w:rPr>
      </w:pPr>
      <w:r w:rsidRPr="00784497">
        <w:rPr>
          <w:rFonts w:ascii="Times New Roman" w:hAnsi="Times New Roman" w:cs="Times New Roman"/>
          <w:sz w:val="24"/>
          <w:szCs w:val="24"/>
          <w:lang w:eastAsia="ru-RU"/>
        </w:rPr>
        <w:t>В случае возникновения возможного конфликта интересов, _____________________________ обязуется в течение 5 (пяти) рабочих дней уведомить об этом Банк для принятия решения о дальнейшем сотрудничестве.</w:t>
      </w:r>
    </w:p>
    <w:p w:rsidR="00E74356" w:rsidRPr="00784497" w:rsidRDefault="00E74356" w:rsidP="00E74356">
      <w:pPr>
        <w:jc w:val="both"/>
        <w:rPr>
          <w:rFonts w:ascii="Times New Roman" w:hAnsi="Times New Roman" w:cs="Times New Roman"/>
          <w:sz w:val="24"/>
          <w:szCs w:val="24"/>
          <w:lang w:eastAsia="ru-RU"/>
        </w:rPr>
      </w:pPr>
      <w:r w:rsidRPr="00784497">
        <w:rPr>
          <w:rFonts w:ascii="Times New Roman" w:hAnsi="Times New Roman" w:cs="Times New Roman"/>
          <w:sz w:val="24"/>
          <w:szCs w:val="24"/>
          <w:lang w:eastAsia="ru-RU"/>
        </w:rPr>
        <w:t xml:space="preserve">В случае </w:t>
      </w:r>
      <w:proofErr w:type="spellStart"/>
      <w:r w:rsidRPr="00784497">
        <w:rPr>
          <w:rFonts w:ascii="Times New Roman" w:hAnsi="Times New Roman" w:cs="Times New Roman"/>
          <w:sz w:val="24"/>
          <w:szCs w:val="24"/>
          <w:lang w:eastAsia="ru-RU"/>
        </w:rPr>
        <w:t>неуведомления</w:t>
      </w:r>
      <w:proofErr w:type="spellEnd"/>
      <w:r w:rsidRPr="00784497">
        <w:rPr>
          <w:rFonts w:ascii="Times New Roman" w:hAnsi="Times New Roman" w:cs="Times New Roman"/>
          <w:sz w:val="24"/>
          <w:szCs w:val="24"/>
          <w:lang w:eastAsia="ru-RU"/>
        </w:rPr>
        <w:t xml:space="preserve">/несвоевременного уведомления  о возможном конфликте интересов, _____________________уведомлен о праве ОАО «Сбербанк России» прекратить аккредитацию при Банке. </w:t>
      </w:r>
    </w:p>
    <w:p w:rsidR="00E74356" w:rsidRPr="00784497" w:rsidRDefault="00E74356" w:rsidP="00E74356">
      <w:pPr>
        <w:jc w:val="both"/>
        <w:rPr>
          <w:rFonts w:ascii="Times New Roman" w:hAnsi="Times New Roman" w:cs="Times New Roman"/>
          <w:sz w:val="24"/>
          <w:szCs w:val="24"/>
          <w:lang w:eastAsia="ru-RU"/>
        </w:rPr>
      </w:pPr>
    </w:p>
    <w:p w:rsidR="00E74356" w:rsidRPr="00784497" w:rsidRDefault="00E74356" w:rsidP="00E74356">
      <w:pPr>
        <w:spacing w:after="0" w:line="240" w:lineRule="auto"/>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____________________________________</w:t>
      </w:r>
    </w:p>
    <w:p w:rsidR="00E74356" w:rsidRPr="00784497" w:rsidRDefault="00E74356" w:rsidP="00E74356">
      <w:pPr>
        <w:spacing w:after="0" w:line="240" w:lineRule="auto"/>
        <w:ind w:right="4625"/>
        <w:jc w:val="center"/>
        <w:rPr>
          <w:rFonts w:ascii="Times New Roman" w:eastAsia="Times New Roman" w:hAnsi="Times New Roman" w:cs="Times New Roman"/>
          <w:sz w:val="24"/>
          <w:szCs w:val="24"/>
          <w:vertAlign w:val="superscript"/>
          <w:lang w:eastAsia="ru-RU"/>
        </w:rPr>
      </w:pPr>
      <w:r w:rsidRPr="00784497">
        <w:rPr>
          <w:rFonts w:ascii="Times New Roman" w:eastAsia="Times New Roman" w:hAnsi="Times New Roman" w:cs="Times New Roman"/>
          <w:sz w:val="24"/>
          <w:szCs w:val="24"/>
          <w:vertAlign w:val="superscript"/>
          <w:lang w:eastAsia="ru-RU"/>
        </w:rPr>
        <w:t>(подпись, М.П.)</w:t>
      </w:r>
    </w:p>
    <w:p w:rsidR="00E74356" w:rsidRPr="00784497" w:rsidRDefault="00E74356" w:rsidP="00E74356">
      <w:pPr>
        <w:spacing w:after="0" w:line="240" w:lineRule="auto"/>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____________________________________</w:t>
      </w:r>
    </w:p>
    <w:p w:rsidR="00E74356" w:rsidRPr="00784497" w:rsidRDefault="00E74356" w:rsidP="00E74356">
      <w:pPr>
        <w:spacing w:after="0" w:line="240" w:lineRule="auto"/>
        <w:ind w:right="4625"/>
        <w:jc w:val="center"/>
        <w:rPr>
          <w:rFonts w:ascii="Times New Roman" w:eastAsia="Times New Roman" w:hAnsi="Times New Roman" w:cs="Times New Roman"/>
          <w:sz w:val="24"/>
          <w:szCs w:val="24"/>
          <w:vertAlign w:val="superscript"/>
          <w:lang w:eastAsia="ru-RU"/>
        </w:rPr>
      </w:pPr>
      <w:r w:rsidRPr="00784497">
        <w:rPr>
          <w:rFonts w:ascii="Times New Roman" w:eastAsia="Times New Roman" w:hAnsi="Times New Roman" w:cs="Times New Roman"/>
          <w:sz w:val="24"/>
          <w:szCs w:val="24"/>
          <w:vertAlign w:val="superscript"/>
          <w:lang w:eastAsia="ru-RU"/>
        </w:rPr>
        <w:t xml:space="preserve">(фамилия, имя, отчество </w:t>
      </w:r>
      <w:proofErr w:type="gramStart"/>
      <w:r w:rsidRPr="00784497">
        <w:rPr>
          <w:rFonts w:ascii="Times New Roman" w:eastAsia="Times New Roman" w:hAnsi="Times New Roman" w:cs="Times New Roman"/>
          <w:sz w:val="24"/>
          <w:szCs w:val="24"/>
          <w:vertAlign w:val="superscript"/>
          <w:lang w:eastAsia="ru-RU"/>
        </w:rPr>
        <w:t>подписавшего</w:t>
      </w:r>
      <w:proofErr w:type="gramEnd"/>
      <w:r w:rsidRPr="00784497">
        <w:rPr>
          <w:rFonts w:ascii="Times New Roman" w:eastAsia="Times New Roman" w:hAnsi="Times New Roman" w:cs="Times New Roman"/>
          <w:sz w:val="24"/>
          <w:szCs w:val="24"/>
          <w:vertAlign w:val="superscript"/>
          <w:lang w:eastAsia="ru-RU"/>
        </w:rPr>
        <w:t>, должность)</w:t>
      </w:r>
      <w:r w:rsidRPr="00784497">
        <w:rPr>
          <w:rFonts w:ascii="Times New Roman" w:eastAsia="Times New Roman" w:hAnsi="Times New Roman" w:cs="Times New Roman"/>
          <w:sz w:val="24"/>
          <w:szCs w:val="24"/>
          <w:vertAlign w:val="superscript"/>
          <w:lang w:eastAsia="ru-RU"/>
        </w:rPr>
        <w:footnoteReference w:id="4"/>
      </w:r>
    </w:p>
    <w:p w:rsidR="00E74356" w:rsidRPr="00784497" w:rsidRDefault="00E74356" w:rsidP="00E74356">
      <w:pPr>
        <w:jc w:val="both"/>
        <w:rPr>
          <w:rFonts w:ascii="Times New Roman" w:hAnsi="Times New Roman" w:cs="Times New Roman"/>
          <w:sz w:val="24"/>
          <w:szCs w:val="24"/>
          <w:lang w:eastAsia="ru-RU"/>
        </w:rPr>
      </w:pPr>
    </w:p>
    <w:p w:rsidR="00E74356" w:rsidRPr="00784497" w:rsidRDefault="00E74356" w:rsidP="00E74356">
      <w:pPr>
        <w:jc w:val="both"/>
        <w:rPr>
          <w:rFonts w:ascii="Times New Roman" w:hAnsi="Times New Roman" w:cs="Times New Roman"/>
          <w:sz w:val="24"/>
          <w:szCs w:val="24"/>
          <w:lang w:eastAsia="ru-RU"/>
        </w:rPr>
      </w:pPr>
    </w:p>
    <w:p w:rsidR="0025322C" w:rsidRPr="00784497" w:rsidRDefault="0025322C" w:rsidP="00C61D71">
      <w:pPr>
        <w:spacing w:after="0" w:line="240" w:lineRule="auto"/>
        <w:jc w:val="center"/>
        <w:rPr>
          <w:rFonts w:ascii="Times New Roman" w:eastAsia="Times New Roman" w:hAnsi="Times New Roman" w:cs="Times New Roman"/>
          <w:sz w:val="24"/>
          <w:szCs w:val="24"/>
          <w:lang w:eastAsia="ru-RU"/>
        </w:rPr>
        <w:sectPr w:rsidR="0025322C" w:rsidRPr="00784497" w:rsidSect="00C9288D">
          <w:pgSz w:w="11906" w:h="16838"/>
          <w:pgMar w:top="1134" w:right="850" w:bottom="426" w:left="1701" w:header="708" w:footer="708" w:gutter="0"/>
          <w:cols w:space="708"/>
          <w:docGrid w:linePitch="360"/>
        </w:sectPr>
      </w:pPr>
    </w:p>
    <w:p w:rsidR="00E27102" w:rsidRPr="00784497" w:rsidRDefault="00E27102" w:rsidP="00E27102">
      <w:pPr>
        <w:spacing w:after="0" w:line="240" w:lineRule="auto"/>
        <w:jc w:val="right"/>
        <w:rPr>
          <w:rFonts w:ascii="Times New Roman" w:eastAsia="Times New Roman" w:hAnsi="Times New Roman" w:cs="Times New Roman"/>
          <w:sz w:val="24"/>
          <w:szCs w:val="24"/>
          <w:u w:val="single"/>
          <w:lang w:eastAsia="ru-RU"/>
        </w:rPr>
      </w:pPr>
      <w:r w:rsidRPr="00784497">
        <w:rPr>
          <w:rFonts w:ascii="Times New Roman" w:eastAsia="Times New Roman" w:hAnsi="Times New Roman" w:cs="Times New Roman"/>
          <w:sz w:val="24"/>
          <w:szCs w:val="24"/>
          <w:u w:val="single"/>
          <w:lang w:eastAsia="ru-RU"/>
        </w:rPr>
        <w:lastRenderedPageBreak/>
        <w:t xml:space="preserve">Приложение № 6 </w:t>
      </w:r>
    </w:p>
    <w:p w:rsidR="00E27102" w:rsidRPr="00784497" w:rsidRDefault="00E27102" w:rsidP="00E27102">
      <w:pPr>
        <w:shd w:val="clear" w:color="auto" w:fill="FFFFFF"/>
        <w:spacing w:after="0" w:line="240" w:lineRule="auto"/>
        <w:jc w:val="right"/>
        <w:rPr>
          <w:rFonts w:ascii="Times New Roman" w:eastAsia="Times New Roman" w:hAnsi="Times New Roman" w:cs="Times New Roman"/>
          <w:sz w:val="24"/>
          <w:szCs w:val="24"/>
          <w:u w:val="single"/>
          <w:lang w:eastAsia="ru-RU"/>
        </w:rPr>
      </w:pPr>
      <w:r w:rsidRPr="00784497">
        <w:rPr>
          <w:rFonts w:ascii="Times New Roman" w:eastAsia="Times New Roman" w:hAnsi="Times New Roman" w:cs="Times New Roman"/>
          <w:sz w:val="24"/>
          <w:szCs w:val="24"/>
          <w:u w:val="single"/>
          <w:lang w:eastAsia="ru-RU"/>
        </w:rPr>
        <w:t> к документации о проведении</w:t>
      </w:r>
    </w:p>
    <w:p w:rsidR="0025322C" w:rsidRPr="00784497" w:rsidRDefault="00E27102" w:rsidP="00DC6459">
      <w:pPr>
        <w:spacing w:after="0" w:line="240" w:lineRule="auto"/>
        <w:jc w:val="right"/>
        <w:rPr>
          <w:rFonts w:ascii="Times New Roman" w:eastAsia="Times New Roman" w:hAnsi="Times New Roman" w:cs="Times New Roman"/>
          <w:sz w:val="24"/>
          <w:szCs w:val="24"/>
          <w:u w:val="single"/>
          <w:lang w:eastAsia="ru-RU"/>
        </w:rPr>
      </w:pPr>
      <w:r w:rsidRPr="00784497">
        <w:rPr>
          <w:rFonts w:ascii="Times New Roman" w:eastAsia="Times New Roman" w:hAnsi="Times New Roman" w:cs="Times New Roman"/>
          <w:sz w:val="24"/>
          <w:szCs w:val="24"/>
          <w:u w:val="single"/>
          <w:lang w:eastAsia="ru-RU"/>
        </w:rPr>
        <w:t xml:space="preserve"> квалификационного отбора</w:t>
      </w:r>
    </w:p>
    <w:p w:rsidR="00784497" w:rsidRPr="00784497" w:rsidRDefault="00784497" w:rsidP="00784497">
      <w:pPr>
        <w:spacing w:line="288" w:lineRule="auto"/>
        <w:jc w:val="center"/>
        <w:rPr>
          <w:rFonts w:ascii="Times New Roman" w:eastAsia="Times New Roman" w:hAnsi="Times New Roman" w:cs="Times New Roman"/>
          <w:bCs/>
          <w:kern w:val="1"/>
          <w:szCs w:val="20"/>
          <w:lang w:val="en-GB"/>
        </w:rPr>
      </w:pPr>
      <w:r w:rsidRPr="00784497">
        <w:rPr>
          <w:rFonts w:ascii="Times New Roman" w:eastAsia="Times New Roman" w:hAnsi="Times New Roman" w:cs="Times New Roman"/>
          <w:bCs/>
          <w:kern w:val="1"/>
          <w:szCs w:val="20"/>
          <w:lang w:val="en-US"/>
        </w:rPr>
        <w:t>[</w:t>
      </w:r>
      <w:r w:rsidRPr="00784497">
        <w:rPr>
          <w:rFonts w:ascii="Times New Roman" w:eastAsia="Times New Roman" w:hAnsi="Times New Roman" w:cs="Times New Roman"/>
          <w:bCs/>
          <w:i/>
          <w:iCs/>
          <w:kern w:val="1"/>
          <w:szCs w:val="20"/>
        </w:rPr>
        <w:t xml:space="preserve">На бланке </w:t>
      </w:r>
      <w:r>
        <w:rPr>
          <w:rFonts w:ascii="Times New Roman" w:eastAsia="Times New Roman" w:hAnsi="Times New Roman" w:cs="Times New Roman"/>
          <w:bCs/>
          <w:i/>
          <w:iCs/>
          <w:kern w:val="1"/>
          <w:szCs w:val="20"/>
        </w:rPr>
        <w:t>поставщика</w:t>
      </w:r>
      <w:r w:rsidRPr="00784497">
        <w:rPr>
          <w:rFonts w:ascii="Times New Roman" w:eastAsia="Times New Roman" w:hAnsi="Times New Roman" w:cs="Times New Roman"/>
          <w:bCs/>
          <w:kern w:val="1"/>
          <w:szCs w:val="20"/>
          <w:lang w:val="en-GB"/>
        </w:rPr>
        <w:t>]</w:t>
      </w:r>
    </w:p>
    <w:p w:rsidR="00784497" w:rsidRPr="00784497" w:rsidRDefault="00784497" w:rsidP="00784497">
      <w:pPr>
        <w:spacing w:after="0" w:line="288" w:lineRule="auto"/>
        <w:jc w:val="both"/>
        <w:rPr>
          <w:rFonts w:ascii="Times New Roman" w:eastAsia="Times New Roman" w:hAnsi="Times New Roman" w:cs="Times New Roman"/>
          <w:kern w:val="1"/>
          <w:szCs w:val="20"/>
          <w:lang w:val="en-GB"/>
        </w:rPr>
      </w:pPr>
      <w:r w:rsidRPr="00784497">
        <w:rPr>
          <w:rFonts w:ascii="Times New Roman" w:eastAsia="Times New Roman" w:hAnsi="Times New Roman" w:cs="Times New Roman"/>
          <w:kern w:val="1"/>
          <w:szCs w:val="20"/>
        </w:rPr>
        <w:t>Кому</w:t>
      </w:r>
      <w:r w:rsidRPr="00784497">
        <w:rPr>
          <w:rFonts w:ascii="Times New Roman" w:eastAsia="Times New Roman" w:hAnsi="Times New Roman" w:cs="Times New Roman"/>
          <w:kern w:val="1"/>
          <w:szCs w:val="20"/>
          <w:lang w:val="en-GB"/>
        </w:rPr>
        <w:t>:</w:t>
      </w:r>
    </w:p>
    <w:tbl>
      <w:tblPr>
        <w:tblW w:w="0" w:type="auto"/>
        <w:tblInd w:w="120" w:type="dxa"/>
        <w:tblLayout w:type="fixed"/>
        <w:tblCellMar>
          <w:left w:w="120" w:type="dxa"/>
          <w:right w:w="120" w:type="dxa"/>
        </w:tblCellMar>
        <w:tblLook w:val="0000" w:firstRow="0" w:lastRow="0" w:firstColumn="0" w:lastColumn="0" w:noHBand="0" w:noVBand="0"/>
      </w:tblPr>
      <w:tblGrid>
        <w:gridCol w:w="5646"/>
      </w:tblGrid>
      <w:tr w:rsidR="00784497" w:rsidRPr="00784497" w:rsidTr="005364E6">
        <w:tc>
          <w:tcPr>
            <w:tcW w:w="5646" w:type="dxa"/>
            <w:tcBorders>
              <w:top w:val="double" w:sz="6" w:space="0" w:color="auto"/>
              <w:left w:val="double" w:sz="6" w:space="0" w:color="auto"/>
              <w:bottom w:val="double" w:sz="6" w:space="0" w:color="auto"/>
              <w:right w:val="double" w:sz="6" w:space="0" w:color="auto"/>
            </w:tcBorders>
          </w:tcPr>
          <w:p w:rsidR="00784497" w:rsidRPr="00784497" w:rsidRDefault="00784497" w:rsidP="00784497">
            <w:pPr>
              <w:spacing w:before="100" w:after="0" w:line="288" w:lineRule="auto"/>
              <w:jc w:val="both"/>
              <w:rPr>
                <w:rFonts w:ascii="Times New Roman" w:eastAsia="Times New Roman" w:hAnsi="Times New Roman" w:cs="Times New Roman"/>
                <w:iCs/>
                <w:kern w:val="1"/>
                <w:szCs w:val="20"/>
                <w:lang w:val="en-GB"/>
              </w:rPr>
            </w:pPr>
          </w:p>
        </w:tc>
      </w:tr>
    </w:tbl>
    <w:p w:rsidR="00784497" w:rsidRPr="00784497" w:rsidRDefault="00784497" w:rsidP="00784497">
      <w:pPr>
        <w:spacing w:line="288" w:lineRule="auto"/>
        <w:jc w:val="both"/>
        <w:rPr>
          <w:rFonts w:ascii="Times New Roman" w:eastAsia="Times New Roman" w:hAnsi="Times New Roman" w:cs="Times New Roman"/>
          <w:iCs/>
          <w:kern w:val="1"/>
          <w:szCs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5669"/>
      </w:tblGrid>
      <w:tr w:rsidR="00784497" w:rsidRPr="00784497" w:rsidTr="005364E6">
        <w:tc>
          <w:tcPr>
            <w:tcW w:w="5669" w:type="dxa"/>
            <w:tcBorders>
              <w:top w:val="double" w:sz="6" w:space="0" w:color="auto"/>
              <w:left w:val="double" w:sz="6" w:space="0" w:color="auto"/>
              <w:bottom w:val="double" w:sz="6" w:space="0" w:color="auto"/>
              <w:right w:val="double" w:sz="6" w:space="0" w:color="auto"/>
            </w:tcBorders>
          </w:tcPr>
          <w:p w:rsidR="00784497" w:rsidRPr="00784497" w:rsidRDefault="00784497" w:rsidP="00784497">
            <w:pPr>
              <w:spacing w:line="288" w:lineRule="auto"/>
              <w:rPr>
                <w:rFonts w:ascii="Times New Roman" w:eastAsia="Times New Roman" w:hAnsi="Times New Roman" w:cs="Times New Roman"/>
                <w:kern w:val="1"/>
                <w:szCs w:val="20"/>
              </w:rPr>
            </w:pPr>
          </w:p>
        </w:tc>
      </w:tr>
    </w:tbl>
    <w:p w:rsidR="00784497" w:rsidRPr="00784497" w:rsidRDefault="00784497" w:rsidP="00784497">
      <w:pPr>
        <w:spacing w:line="288" w:lineRule="auto"/>
        <w:jc w:val="both"/>
        <w:rPr>
          <w:rFonts w:ascii="Times New Roman" w:eastAsia="Times New Roman" w:hAnsi="Times New Roman" w:cs="Times New Roman"/>
          <w:kern w:val="1"/>
          <w:szCs w:val="20"/>
        </w:rPr>
      </w:pPr>
    </w:p>
    <w:p w:rsidR="00784497" w:rsidRPr="00784497" w:rsidRDefault="00784497" w:rsidP="00784497">
      <w:pPr>
        <w:spacing w:line="288" w:lineRule="auto"/>
        <w:jc w:val="both"/>
        <w:rPr>
          <w:rFonts w:ascii="Times New Roman" w:eastAsia="Times New Roman" w:hAnsi="Times New Roman" w:cs="Times New Roman"/>
          <w:kern w:val="1"/>
          <w:szCs w:val="20"/>
        </w:rPr>
      </w:pPr>
    </w:p>
    <w:p w:rsidR="00784497" w:rsidRPr="00784497" w:rsidRDefault="00784497" w:rsidP="00784497">
      <w:pPr>
        <w:spacing w:line="288" w:lineRule="auto"/>
        <w:jc w:val="both"/>
        <w:rPr>
          <w:rFonts w:ascii="Times New Roman" w:eastAsia="Times New Roman" w:hAnsi="Times New Roman" w:cs="Times New Roman"/>
          <w:kern w:val="1"/>
          <w:szCs w:val="20"/>
        </w:rPr>
      </w:pPr>
      <w:r w:rsidRPr="00784497">
        <w:rPr>
          <w:rFonts w:ascii="Times New Roman" w:eastAsia="Times New Roman" w:hAnsi="Times New Roman" w:cs="Times New Roman"/>
          <w:kern w:val="1"/>
          <w:szCs w:val="20"/>
        </w:rPr>
        <w:t>Уважаемые господа</w:t>
      </w:r>
      <w:r w:rsidRPr="00784497">
        <w:rPr>
          <w:rFonts w:ascii="Times New Roman" w:eastAsia="Times New Roman" w:hAnsi="Times New Roman" w:cs="Times New Roman"/>
          <w:kern w:val="1"/>
          <w:szCs w:val="20"/>
          <w:lang w:val="uk-UA"/>
        </w:rPr>
        <w:t>!</w:t>
      </w:r>
    </w:p>
    <w:p w:rsidR="00784497" w:rsidRDefault="00784497" w:rsidP="00784497">
      <w:pPr>
        <w:spacing w:line="288" w:lineRule="auto"/>
        <w:jc w:val="both"/>
        <w:rPr>
          <w:rFonts w:ascii="Times New Roman" w:eastAsia="Times New Roman" w:hAnsi="Times New Roman" w:cs="Times New Roman"/>
          <w:kern w:val="1"/>
          <w:szCs w:val="20"/>
        </w:rPr>
      </w:pPr>
      <w:r w:rsidRPr="00784497">
        <w:rPr>
          <w:rFonts w:ascii="Times New Roman" w:eastAsia="Times New Roman" w:hAnsi="Times New Roman" w:cs="Times New Roman"/>
          <w:kern w:val="1"/>
          <w:szCs w:val="20"/>
        </w:rPr>
        <w:t xml:space="preserve">Как мы понимаем, вы рассматриваете возможность участия в </w:t>
      </w:r>
      <w:r>
        <w:rPr>
          <w:rFonts w:ascii="Times New Roman" w:eastAsia="Times New Roman" w:hAnsi="Times New Roman" w:cs="Times New Roman"/>
          <w:kern w:val="1"/>
          <w:szCs w:val="20"/>
        </w:rPr>
        <w:t>проектах по взысканию задолженности в интересах ОАО «Сбербанк России».</w:t>
      </w:r>
    </w:p>
    <w:p w:rsidR="00784497" w:rsidRPr="00784497" w:rsidRDefault="00784497" w:rsidP="00784497">
      <w:pPr>
        <w:spacing w:line="288" w:lineRule="auto"/>
        <w:jc w:val="both"/>
        <w:rPr>
          <w:rFonts w:ascii="Times New Roman" w:eastAsia="Times New Roman" w:hAnsi="Times New Roman" w:cs="Times New Roman"/>
          <w:kern w:val="1"/>
          <w:szCs w:val="20"/>
        </w:rPr>
      </w:pPr>
      <w:r w:rsidRPr="00784497">
        <w:rPr>
          <w:rFonts w:ascii="Times New Roman" w:eastAsia="Times New Roman" w:hAnsi="Times New Roman" w:cs="Times New Roman"/>
          <w:kern w:val="1"/>
          <w:szCs w:val="20"/>
        </w:rPr>
        <w:t>Ввиду нашего согласия предостав</w:t>
      </w:r>
      <w:r>
        <w:rPr>
          <w:rFonts w:ascii="Times New Roman" w:eastAsia="Times New Roman" w:hAnsi="Times New Roman" w:cs="Times New Roman"/>
          <w:kern w:val="1"/>
          <w:szCs w:val="20"/>
        </w:rPr>
        <w:t>лять</w:t>
      </w:r>
      <w:r w:rsidRPr="00784497">
        <w:rPr>
          <w:rFonts w:ascii="Times New Roman" w:eastAsia="Times New Roman" w:hAnsi="Times New Roman" w:cs="Times New Roman"/>
          <w:kern w:val="1"/>
          <w:szCs w:val="20"/>
        </w:rPr>
        <w:t xml:space="preserve"> Вам определенную информацию, просим своей подписью на копии данного письма подтвердить согласие с нижеследующим: </w:t>
      </w:r>
    </w:p>
    <w:p w:rsidR="00784497" w:rsidRPr="00784497" w:rsidRDefault="00784497" w:rsidP="00784497">
      <w:pPr>
        <w:tabs>
          <w:tab w:val="left" w:pos="22"/>
          <w:tab w:val="num" w:pos="624"/>
        </w:tabs>
        <w:spacing w:line="288" w:lineRule="auto"/>
        <w:ind w:left="624" w:hanging="624"/>
        <w:jc w:val="both"/>
        <w:rPr>
          <w:rFonts w:ascii="Times New Roman" w:eastAsia="Times New Roman" w:hAnsi="Times New Roman" w:cs="Times New Roman"/>
          <w:kern w:val="1"/>
          <w:szCs w:val="20"/>
        </w:rPr>
      </w:pPr>
      <w:bookmarkStart w:id="27" w:name="_Ref261359793"/>
      <w:r w:rsidRPr="00784497">
        <w:rPr>
          <w:rFonts w:ascii="Times New Roman" w:eastAsia="Times New Roman" w:hAnsi="Times New Roman" w:cs="Times New Roman"/>
          <w:b/>
          <w:bCs/>
          <w:kern w:val="1"/>
          <w:szCs w:val="20"/>
        </w:rPr>
        <w:t>КОНФИДЕНЦИАЛЬНОСТЬ</w:t>
      </w:r>
      <w:bookmarkEnd w:id="27"/>
    </w:p>
    <w:p w:rsidR="00784497" w:rsidRPr="00784497" w:rsidRDefault="00784497" w:rsidP="00784497">
      <w:pPr>
        <w:keepNext/>
        <w:tabs>
          <w:tab w:val="left" w:pos="22"/>
          <w:tab w:val="num" w:pos="624"/>
        </w:tabs>
        <w:spacing w:before="100" w:after="100" w:line="288" w:lineRule="auto"/>
        <w:ind w:left="624" w:hanging="624"/>
        <w:jc w:val="both"/>
        <w:outlineLvl w:val="0"/>
        <w:rPr>
          <w:rFonts w:ascii="Times New Roman" w:eastAsia="Times New Roman" w:hAnsi="Times New Roman" w:cs="Times New Roman"/>
          <w:b/>
          <w:bCs/>
          <w:iCs/>
          <w:caps/>
          <w:kern w:val="1"/>
          <w:sz w:val="20"/>
          <w:szCs w:val="20"/>
        </w:rPr>
      </w:pPr>
      <w:r w:rsidRPr="00784497">
        <w:rPr>
          <w:rFonts w:ascii="Times New Roman" w:eastAsia="Times New Roman" w:hAnsi="Times New Roman" w:cs="Times New Roman"/>
          <w:b/>
          <w:bCs/>
          <w:iCs/>
          <w:caps/>
          <w:kern w:val="1"/>
          <w:sz w:val="20"/>
          <w:szCs w:val="20"/>
        </w:rPr>
        <w:t xml:space="preserve">Обязательство соблюдениЯ конфиденциальности  </w:t>
      </w:r>
    </w:p>
    <w:p w:rsidR="00784497" w:rsidRPr="00784497" w:rsidRDefault="00784497" w:rsidP="00784497">
      <w:pPr>
        <w:spacing w:line="288" w:lineRule="auto"/>
        <w:ind w:firstLine="624"/>
        <w:jc w:val="both"/>
        <w:rPr>
          <w:rFonts w:ascii="Times New Roman" w:eastAsia="Times New Roman" w:hAnsi="Times New Roman" w:cs="Times New Roman"/>
          <w:kern w:val="1"/>
          <w:szCs w:val="20"/>
        </w:rPr>
      </w:pPr>
      <w:r w:rsidRPr="00784497">
        <w:rPr>
          <w:rFonts w:ascii="Times New Roman" w:eastAsia="Times New Roman" w:hAnsi="Times New Roman" w:cs="Times New Roman"/>
          <w:kern w:val="1"/>
          <w:szCs w:val="20"/>
        </w:rPr>
        <w:t>Вы обязуетесь:</w:t>
      </w:r>
    </w:p>
    <w:p w:rsidR="00784497" w:rsidRPr="00784497" w:rsidRDefault="00784497" w:rsidP="00784497">
      <w:pPr>
        <w:numPr>
          <w:ilvl w:val="1"/>
          <w:numId w:val="0"/>
        </w:numPr>
        <w:tabs>
          <w:tab w:val="left" w:pos="22"/>
          <w:tab w:val="num" w:pos="624"/>
        </w:tabs>
        <w:spacing w:line="288" w:lineRule="auto"/>
        <w:ind w:left="624" w:hanging="624"/>
        <w:jc w:val="both"/>
        <w:outlineLvl w:val="1"/>
        <w:rPr>
          <w:rFonts w:ascii="Times New Roman" w:eastAsia="Times New Roman" w:hAnsi="Times New Roman" w:cs="Times New Roman"/>
          <w:kern w:val="1"/>
          <w:szCs w:val="20"/>
        </w:rPr>
      </w:pPr>
      <w:r w:rsidRPr="00784497">
        <w:rPr>
          <w:rFonts w:ascii="Times New Roman" w:eastAsia="Times New Roman" w:hAnsi="Times New Roman" w:cs="Times New Roman"/>
          <w:kern w:val="1"/>
          <w:szCs w:val="20"/>
        </w:rPr>
        <w:t>соблюдать режим конфиденциальности в отношении всей Конфиденциальной информации, не раскрывать ее кому бы то ни было, за исключением лиц, указанных далее в пункте  (</w:t>
      </w:r>
      <w:r w:rsidRPr="00784497">
        <w:rPr>
          <w:rFonts w:ascii="Times New Roman" w:eastAsia="Times New Roman" w:hAnsi="Times New Roman" w:cs="Times New Roman"/>
          <w:kern w:val="1"/>
          <w:szCs w:val="20"/>
          <w:lang w:val="en-GB"/>
        </w:rPr>
        <w:t>A</w:t>
      </w:r>
      <w:r w:rsidRPr="00784497">
        <w:rPr>
          <w:rFonts w:ascii="Times New Roman" w:eastAsia="Times New Roman" w:hAnsi="Times New Roman" w:cs="Times New Roman"/>
          <w:kern w:val="1"/>
          <w:szCs w:val="20"/>
        </w:rPr>
        <w:t xml:space="preserve">)2,  и для обеспечения защиты Конфиденциальной информации принимать меры предосторожности и проявлять ту степень осмотрительности, которую вы проявляете при обращении со своей собственной конфиденциальной информацией; </w:t>
      </w:r>
    </w:p>
    <w:p w:rsidR="00784497" w:rsidRPr="00784497" w:rsidRDefault="00784497" w:rsidP="00784497">
      <w:pPr>
        <w:numPr>
          <w:ilvl w:val="1"/>
          <w:numId w:val="0"/>
        </w:numPr>
        <w:tabs>
          <w:tab w:val="left" w:pos="22"/>
          <w:tab w:val="num" w:pos="624"/>
        </w:tabs>
        <w:spacing w:line="288" w:lineRule="auto"/>
        <w:ind w:left="624" w:hanging="624"/>
        <w:jc w:val="both"/>
        <w:outlineLvl w:val="1"/>
        <w:rPr>
          <w:rFonts w:ascii="Times New Roman" w:eastAsia="Times New Roman" w:hAnsi="Times New Roman" w:cs="Times New Roman"/>
          <w:kern w:val="1"/>
          <w:szCs w:val="20"/>
        </w:rPr>
      </w:pPr>
      <w:bookmarkStart w:id="28" w:name="_Ref261359027"/>
      <w:r w:rsidRPr="00784497">
        <w:rPr>
          <w:rFonts w:ascii="Times New Roman" w:eastAsia="Times New Roman" w:hAnsi="Times New Roman" w:cs="Times New Roman"/>
          <w:kern w:val="1"/>
          <w:szCs w:val="20"/>
        </w:rPr>
        <w:t xml:space="preserve">соблюдать режим конфиденциальности и не </w:t>
      </w:r>
      <w:proofErr w:type="gramStart"/>
      <w:r w:rsidRPr="00784497">
        <w:rPr>
          <w:rFonts w:ascii="Times New Roman" w:eastAsia="Times New Roman" w:hAnsi="Times New Roman" w:cs="Times New Roman"/>
          <w:kern w:val="1"/>
          <w:szCs w:val="20"/>
        </w:rPr>
        <w:t>раскрывать</w:t>
      </w:r>
      <w:proofErr w:type="gramEnd"/>
      <w:r w:rsidRPr="00784497">
        <w:rPr>
          <w:rFonts w:ascii="Times New Roman" w:eastAsia="Times New Roman" w:hAnsi="Times New Roman" w:cs="Times New Roman"/>
          <w:kern w:val="1"/>
          <w:szCs w:val="20"/>
        </w:rPr>
        <w:t xml:space="preserve"> кому бы то ни было, за исключением лиц, указанных далее в пункте (</w:t>
      </w:r>
      <w:r w:rsidRPr="00784497">
        <w:rPr>
          <w:rFonts w:ascii="Times New Roman" w:eastAsia="Times New Roman" w:hAnsi="Times New Roman" w:cs="Times New Roman"/>
          <w:kern w:val="1"/>
          <w:szCs w:val="20"/>
          <w:lang w:val="en-GB"/>
        </w:rPr>
        <w:t>A</w:t>
      </w:r>
      <w:r w:rsidRPr="00784497">
        <w:rPr>
          <w:rFonts w:ascii="Times New Roman" w:eastAsia="Times New Roman" w:hAnsi="Times New Roman" w:cs="Times New Roman"/>
          <w:kern w:val="1"/>
          <w:szCs w:val="20"/>
        </w:rPr>
        <w:t>)</w:t>
      </w:r>
      <w:r w:rsidRPr="00784497">
        <w:rPr>
          <w:rFonts w:ascii="Times New Roman" w:eastAsia="Times New Roman" w:hAnsi="Times New Roman" w:cs="Times New Roman"/>
          <w:kern w:val="1"/>
          <w:szCs w:val="20"/>
        </w:rPr>
        <w:fldChar w:fldCharType="begin"/>
      </w:r>
      <w:r w:rsidRPr="00784497">
        <w:rPr>
          <w:rFonts w:ascii="Times New Roman" w:eastAsia="Times New Roman" w:hAnsi="Times New Roman" w:cs="Times New Roman"/>
          <w:kern w:val="1"/>
          <w:szCs w:val="20"/>
        </w:rPr>
        <w:instrText xml:space="preserve"> REF _Ref261358999 \r \h </w:instrText>
      </w:r>
      <w:r w:rsidRPr="00784497">
        <w:rPr>
          <w:rFonts w:ascii="Times New Roman" w:eastAsia="Times New Roman" w:hAnsi="Times New Roman" w:cs="Times New Roman"/>
          <w:kern w:val="1"/>
          <w:szCs w:val="20"/>
        </w:rPr>
      </w:r>
      <w:r w:rsidRPr="00784497">
        <w:rPr>
          <w:rFonts w:ascii="Times New Roman" w:eastAsia="Times New Roman" w:hAnsi="Times New Roman" w:cs="Times New Roman"/>
          <w:kern w:val="1"/>
          <w:szCs w:val="20"/>
        </w:rPr>
        <w:fldChar w:fldCharType="separate"/>
      </w:r>
      <w:r w:rsidR="009C1EAB">
        <w:rPr>
          <w:rFonts w:ascii="Times New Roman" w:eastAsia="Times New Roman" w:hAnsi="Times New Roman" w:cs="Times New Roman"/>
          <w:kern w:val="1"/>
          <w:szCs w:val="20"/>
        </w:rPr>
        <w:t>0</w:t>
      </w:r>
      <w:r w:rsidRPr="00784497">
        <w:rPr>
          <w:rFonts w:ascii="Times New Roman" w:eastAsia="Times New Roman" w:hAnsi="Times New Roman" w:cs="Times New Roman"/>
          <w:kern w:val="1"/>
          <w:szCs w:val="20"/>
        </w:rPr>
        <w:fldChar w:fldCharType="end"/>
      </w:r>
      <w:r w:rsidRPr="00784497">
        <w:rPr>
          <w:rFonts w:ascii="Times New Roman" w:eastAsia="Times New Roman" w:hAnsi="Times New Roman" w:cs="Times New Roman"/>
          <w:kern w:val="1"/>
          <w:szCs w:val="20"/>
        </w:rPr>
        <w:t>, факт предоставления Конфиденциальной информации или того, что между нами проводятся или проводились обсуждения или переговоры в связи с Проектом; и</w:t>
      </w:r>
      <w:bookmarkEnd w:id="28"/>
      <w:r w:rsidRPr="00784497">
        <w:rPr>
          <w:rFonts w:ascii="Times New Roman" w:eastAsia="Times New Roman" w:hAnsi="Times New Roman" w:cs="Times New Roman"/>
          <w:kern w:val="1"/>
          <w:szCs w:val="20"/>
        </w:rPr>
        <w:t xml:space="preserve"> </w:t>
      </w:r>
    </w:p>
    <w:p w:rsidR="00784497" w:rsidRPr="00784497" w:rsidRDefault="00784497" w:rsidP="00784497">
      <w:pPr>
        <w:numPr>
          <w:ilvl w:val="1"/>
          <w:numId w:val="0"/>
        </w:numPr>
        <w:tabs>
          <w:tab w:val="left" w:pos="22"/>
          <w:tab w:val="num" w:pos="624"/>
        </w:tabs>
        <w:spacing w:line="288" w:lineRule="auto"/>
        <w:ind w:left="624" w:hanging="624"/>
        <w:jc w:val="both"/>
        <w:outlineLvl w:val="1"/>
        <w:rPr>
          <w:rFonts w:ascii="Times New Roman" w:eastAsia="Times New Roman" w:hAnsi="Times New Roman" w:cs="Times New Roman"/>
          <w:kern w:val="1"/>
          <w:szCs w:val="20"/>
        </w:rPr>
      </w:pPr>
      <w:r w:rsidRPr="00784497">
        <w:rPr>
          <w:rFonts w:ascii="Times New Roman" w:eastAsia="Times New Roman" w:hAnsi="Times New Roman" w:cs="Times New Roman"/>
          <w:kern w:val="1"/>
          <w:szCs w:val="20"/>
        </w:rPr>
        <w:t xml:space="preserve">использовать Конфиденциальную информацию только в Разрешенных целях. </w:t>
      </w:r>
    </w:p>
    <w:p w:rsidR="00784497" w:rsidRPr="00784497" w:rsidRDefault="00784497" w:rsidP="00784497">
      <w:pPr>
        <w:keepNext/>
        <w:tabs>
          <w:tab w:val="left" w:pos="22"/>
          <w:tab w:val="num" w:pos="624"/>
        </w:tabs>
        <w:spacing w:before="100" w:after="100" w:line="288" w:lineRule="auto"/>
        <w:ind w:left="624" w:hanging="624"/>
        <w:jc w:val="both"/>
        <w:outlineLvl w:val="0"/>
        <w:rPr>
          <w:rFonts w:ascii="Times New Roman" w:eastAsia="Times New Roman" w:hAnsi="Times New Roman" w:cs="Times New Roman"/>
          <w:b/>
          <w:caps/>
          <w:kern w:val="1"/>
          <w:sz w:val="20"/>
          <w:szCs w:val="20"/>
        </w:rPr>
      </w:pPr>
      <w:bookmarkStart w:id="29" w:name="_Ref261358999"/>
      <w:r w:rsidRPr="00784497">
        <w:rPr>
          <w:rFonts w:ascii="Times New Roman" w:eastAsia="Times New Roman" w:hAnsi="Times New Roman" w:cs="Times New Roman"/>
          <w:b/>
          <w:caps/>
          <w:kern w:val="1"/>
          <w:sz w:val="20"/>
          <w:szCs w:val="20"/>
        </w:rPr>
        <w:t>Разрешенные случаи раскрытия</w:t>
      </w:r>
      <w:bookmarkEnd w:id="29"/>
      <w:r w:rsidRPr="00784497">
        <w:rPr>
          <w:rFonts w:ascii="Times New Roman" w:eastAsia="Times New Roman" w:hAnsi="Times New Roman" w:cs="Times New Roman"/>
          <w:b/>
          <w:caps/>
          <w:kern w:val="1"/>
          <w:sz w:val="20"/>
          <w:szCs w:val="20"/>
        </w:rPr>
        <w:t xml:space="preserve">   </w:t>
      </w:r>
    </w:p>
    <w:p w:rsidR="00784497" w:rsidRPr="00784497" w:rsidRDefault="00784497" w:rsidP="00784497">
      <w:pPr>
        <w:spacing w:line="288" w:lineRule="auto"/>
        <w:ind w:left="624"/>
        <w:jc w:val="both"/>
        <w:rPr>
          <w:rFonts w:ascii="Times New Roman" w:eastAsia="Times New Roman" w:hAnsi="Times New Roman" w:cs="Times New Roman"/>
          <w:kern w:val="1"/>
          <w:szCs w:val="20"/>
        </w:rPr>
      </w:pPr>
      <w:r w:rsidRPr="00784497">
        <w:rPr>
          <w:rFonts w:ascii="Times New Roman" w:eastAsia="Times New Roman" w:hAnsi="Times New Roman" w:cs="Times New Roman"/>
          <w:kern w:val="1"/>
          <w:szCs w:val="20"/>
        </w:rPr>
        <w:t>Мы согласны с тем, что Вы можете раскрывать Конфиденциальную информацию и вопросы, указанные выше в пункте (А)</w:t>
      </w:r>
      <w:r w:rsidRPr="00784497">
        <w:rPr>
          <w:rFonts w:ascii="Times New Roman" w:eastAsia="Times New Roman" w:hAnsi="Times New Roman" w:cs="Times New Roman"/>
          <w:kern w:val="1"/>
          <w:szCs w:val="20"/>
        </w:rPr>
        <w:fldChar w:fldCharType="begin"/>
      </w:r>
      <w:r w:rsidRPr="00784497">
        <w:rPr>
          <w:rFonts w:ascii="Times New Roman" w:eastAsia="Times New Roman" w:hAnsi="Times New Roman" w:cs="Times New Roman"/>
          <w:kern w:val="1"/>
          <w:szCs w:val="20"/>
        </w:rPr>
        <w:instrText xml:space="preserve"> REF _Ref261359027 \r \h </w:instrText>
      </w:r>
      <w:r w:rsidRPr="00784497">
        <w:rPr>
          <w:rFonts w:ascii="Times New Roman" w:eastAsia="Times New Roman" w:hAnsi="Times New Roman" w:cs="Times New Roman"/>
          <w:kern w:val="1"/>
          <w:szCs w:val="20"/>
        </w:rPr>
      </w:r>
      <w:r w:rsidRPr="00784497">
        <w:rPr>
          <w:rFonts w:ascii="Times New Roman" w:eastAsia="Times New Roman" w:hAnsi="Times New Roman" w:cs="Times New Roman"/>
          <w:kern w:val="1"/>
          <w:szCs w:val="20"/>
        </w:rPr>
        <w:fldChar w:fldCharType="separate"/>
      </w:r>
      <w:r w:rsidR="009C1EAB">
        <w:rPr>
          <w:rFonts w:ascii="Times New Roman" w:eastAsia="Times New Roman" w:hAnsi="Times New Roman" w:cs="Times New Roman"/>
          <w:kern w:val="1"/>
          <w:szCs w:val="20"/>
        </w:rPr>
        <w:t>0</w:t>
      </w:r>
      <w:r w:rsidRPr="00784497">
        <w:rPr>
          <w:rFonts w:ascii="Times New Roman" w:eastAsia="Times New Roman" w:hAnsi="Times New Roman" w:cs="Times New Roman"/>
          <w:kern w:val="1"/>
          <w:szCs w:val="20"/>
        </w:rPr>
        <w:fldChar w:fldCharType="end"/>
      </w:r>
      <w:r w:rsidRPr="00784497">
        <w:rPr>
          <w:rFonts w:ascii="Times New Roman" w:eastAsia="Times New Roman" w:hAnsi="Times New Roman" w:cs="Times New Roman"/>
          <w:kern w:val="1"/>
          <w:szCs w:val="20"/>
        </w:rPr>
        <w:t>, по своему усмотрению:</w:t>
      </w:r>
    </w:p>
    <w:p w:rsidR="00784497" w:rsidRPr="00784497" w:rsidRDefault="00784497" w:rsidP="00784497">
      <w:pPr>
        <w:numPr>
          <w:ilvl w:val="1"/>
          <w:numId w:val="0"/>
        </w:numPr>
        <w:tabs>
          <w:tab w:val="left" w:pos="22"/>
          <w:tab w:val="num" w:pos="624"/>
        </w:tabs>
        <w:spacing w:line="288" w:lineRule="auto"/>
        <w:ind w:left="624" w:hanging="624"/>
        <w:jc w:val="both"/>
        <w:outlineLvl w:val="1"/>
        <w:rPr>
          <w:rFonts w:ascii="Times New Roman" w:eastAsia="Times New Roman" w:hAnsi="Times New Roman" w:cs="Times New Roman"/>
          <w:kern w:val="1"/>
          <w:szCs w:val="20"/>
        </w:rPr>
      </w:pPr>
      <w:bookmarkStart w:id="30" w:name="_Ref261359038"/>
      <w:r w:rsidRPr="00784497">
        <w:rPr>
          <w:rFonts w:ascii="Times New Roman" w:eastAsia="Times New Roman" w:hAnsi="Times New Roman" w:cs="Times New Roman"/>
          <w:kern w:val="1"/>
          <w:szCs w:val="20"/>
        </w:rPr>
        <w:t xml:space="preserve">участникам Группы Участника и их должностным лицам, директорам, работникам, профессиональным консультантам и аудиторам, при </w:t>
      </w:r>
      <w:proofErr w:type="gramStart"/>
      <w:r w:rsidRPr="00784497">
        <w:rPr>
          <w:rFonts w:ascii="Times New Roman" w:eastAsia="Times New Roman" w:hAnsi="Times New Roman" w:cs="Times New Roman"/>
          <w:kern w:val="1"/>
          <w:szCs w:val="20"/>
        </w:rPr>
        <w:t>условии</w:t>
      </w:r>
      <w:proofErr w:type="gramEnd"/>
      <w:r w:rsidRPr="00784497">
        <w:rPr>
          <w:rFonts w:ascii="Times New Roman" w:eastAsia="Times New Roman" w:hAnsi="Times New Roman" w:cs="Times New Roman"/>
          <w:kern w:val="1"/>
          <w:szCs w:val="20"/>
        </w:rPr>
        <w:t xml:space="preserve"> что любые лица, которым в соответствии с пунктом (А)</w:t>
      </w:r>
      <w:r w:rsidRPr="00784497">
        <w:rPr>
          <w:rFonts w:ascii="Times New Roman" w:eastAsia="Times New Roman" w:hAnsi="Times New Roman" w:cs="Times New Roman"/>
          <w:kern w:val="1"/>
          <w:szCs w:val="20"/>
        </w:rPr>
        <w:fldChar w:fldCharType="begin"/>
      </w:r>
      <w:r w:rsidRPr="00784497">
        <w:rPr>
          <w:rFonts w:ascii="Times New Roman" w:eastAsia="Times New Roman" w:hAnsi="Times New Roman" w:cs="Times New Roman"/>
          <w:kern w:val="1"/>
          <w:szCs w:val="20"/>
        </w:rPr>
        <w:instrText xml:space="preserve"> REF _Ref261359038 \r \h </w:instrText>
      </w:r>
      <w:r w:rsidRPr="00784497">
        <w:rPr>
          <w:rFonts w:ascii="Times New Roman" w:eastAsia="Times New Roman" w:hAnsi="Times New Roman" w:cs="Times New Roman"/>
          <w:kern w:val="1"/>
          <w:szCs w:val="20"/>
        </w:rPr>
      </w:r>
      <w:r w:rsidRPr="00784497">
        <w:rPr>
          <w:rFonts w:ascii="Times New Roman" w:eastAsia="Times New Roman" w:hAnsi="Times New Roman" w:cs="Times New Roman"/>
          <w:kern w:val="1"/>
          <w:szCs w:val="20"/>
        </w:rPr>
        <w:fldChar w:fldCharType="separate"/>
      </w:r>
      <w:r w:rsidR="009C1EAB">
        <w:rPr>
          <w:rFonts w:ascii="Times New Roman" w:eastAsia="Times New Roman" w:hAnsi="Times New Roman" w:cs="Times New Roman"/>
          <w:kern w:val="1"/>
          <w:szCs w:val="20"/>
        </w:rPr>
        <w:t>0</w:t>
      </w:r>
      <w:r w:rsidRPr="00784497">
        <w:rPr>
          <w:rFonts w:ascii="Times New Roman" w:eastAsia="Times New Roman" w:hAnsi="Times New Roman" w:cs="Times New Roman"/>
          <w:kern w:val="1"/>
          <w:szCs w:val="20"/>
        </w:rPr>
        <w:fldChar w:fldCharType="end"/>
      </w:r>
      <w:r w:rsidRPr="00784497">
        <w:rPr>
          <w:rFonts w:ascii="Times New Roman" w:eastAsia="Times New Roman" w:hAnsi="Times New Roman" w:cs="Times New Roman"/>
          <w:kern w:val="1"/>
          <w:szCs w:val="20"/>
        </w:rPr>
        <w:t xml:space="preserve"> предоставляется Конфиденциальная информация, должны быть письменно информированы о ее конфиденциальности, а также о том, что некоторая или вся Конфиденциальная информация может влиять на уровень цен, кроме случаев, когда требование об информировании не предъявляется, если получатель </w:t>
      </w:r>
      <w:proofErr w:type="gramStart"/>
      <w:r w:rsidRPr="00784497">
        <w:rPr>
          <w:rFonts w:ascii="Times New Roman" w:eastAsia="Times New Roman" w:hAnsi="Times New Roman" w:cs="Times New Roman"/>
          <w:kern w:val="1"/>
          <w:szCs w:val="20"/>
        </w:rPr>
        <w:t>информации по роду своей профессиональной деятельности обязан соблюдать конфиденциальность или для него обязательны требования о соблюдении режима конфиденциальности в отношении Конфиденциальной информации;</w:t>
      </w:r>
      <w:bookmarkEnd w:id="30"/>
      <w:r w:rsidRPr="00784497">
        <w:rPr>
          <w:rFonts w:ascii="Times New Roman" w:eastAsia="Times New Roman" w:hAnsi="Times New Roman" w:cs="Times New Roman"/>
          <w:kern w:val="1"/>
          <w:szCs w:val="20"/>
        </w:rPr>
        <w:t xml:space="preserve"> </w:t>
      </w:r>
      <w:proofErr w:type="gramEnd"/>
    </w:p>
    <w:p w:rsidR="00784497" w:rsidRPr="00784497" w:rsidRDefault="00784497" w:rsidP="00784497">
      <w:pPr>
        <w:numPr>
          <w:ilvl w:val="1"/>
          <w:numId w:val="0"/>
        </w:numPr>
        <w:tabs>
          <w:tab w:val="left" w:pos="22"/>
          <w:tab w:val="num" w:pos="624"/>
        </w:tabs>
        <w:spacing w:line="288" w:lineRule="auto"/>
        <w:ind w:left="624" w:hanging="624"/>
        <w:jc w:val="both"/>
        <w:outlineLvl w:val="1"/>
        <w:rPr>
          <w:rFonts w:ascii="Times New Roman" w:eastAsia="Times New Roman" w:hAnsi="Times New Roman" w:cs="Times New Roman"/>
          <w:kern w:val="1"/>
          <w:szCs w:val="20"/>
        </w:rPr>
      </w:pPr>
      <w:bookmarkStart w:id="31" w:name="_Ref261359051"/>
      <w:proofErr w:type="gramStart"/>
      <w:r w:rsidRPr="00784497">
        <w:rPr>
          <w:rFonts w:ascii="Times New Roman" w:eastAsia="Times New Roman" w:hAnsi="Times New Roman" w:cs="Times New Roman"/>
          <w:kern w:val="1"/>
          <w:szCs w:val="20"/>
        </w:rPr>
        <w:lastRenderedPageBreak/>
        <w:t>любому лицу, которому информация должна быть раскрыта по запросу или требованию любого уполномоченного судебного, государственного, надзорного, банковского, налогового или иного регулирующего или аналогичного органа, в соответствии с правилами любой фондовой биржи, на которой обращаются акции или иные ценные бумаги любого участника Группы Участника или в соответствии с требованиями любых действующих законов или нормативно-правовых актов любой юрисдикции, регулирующей деятельность любого участника</w:t>
      </w:r>
      <w:proofErr w:type="gramEnd"/>
      <w:r w:rsidRPr="00784497">
        <w:rPr>
          <w:rFonts w:ascii="Times New Roman" w:eastAsia="Times New Roman" w:hAnsi="Times New Roman" w:cs="Times New Roman"/>
          <w:kern w:val="1"/>
          <w:szCs w:val="20"/>
        </w:rPr>
        <w:t xml:space="preserve"> Группы Участника или любого из его должностных лиц, директоров, работников или профессиональных консультантов; и</w:t>
      </w:r>
      <w:bookmarkEnd w:id="31"/>
    </w:p>
    <w:p w:rsidR="00784497" w:rsidRPr="00784497" w:rsidRDefault="00784497" w:rsidP="00784497">
      <w:pPr>
        <w:numPr>
          <w:ilvl w:val="1"/>
          <w:numId w:val="0"/>
        </w:numPr>
        <w:tabs>
          <w:tab w:val="left" w:pos="22"/>
          <w:tab w:val="num" w:pos="624"/>
        </w:tabs>
        <w:spacing w:line="288" w:lineRule="auto"/>
        <w:ind w:left="624" w:hanging="624"/>
        <w:jc w:val="both"/>
        <w:outlineLvl w:val="1"/>
        <w:rPr>
          <w:rFonts w:ascii="Times New Roman" w:eastAsia="Times New Roman" w:hAnsi="Times New Roman" w:cs="Times New Roman"/>
          <w:kern w:val="1"/>
          <w:szCs w:val="20"/>
        </w:rPr>
      </w:pPr>
      <w:bookmarkStart w:id="32" w:name="_Ref261507385"/>
      <w:r w:rsidRPr="00784497">
        <w:rPr>
          <w:rFonts w:ascii="Times New Roman" w:eastAsia="Times New Roman" w:hAnsi="Times New Roman" w:cs="Times New Roman"/>
          <w:kern w:val="1"/>
          <w:szCs w:val="20"/>
        </w:rPr>
        <w:t>с нашего предварительного письменного согласия,</w:t>
      </w:r>
      <w:bookmarkEnd w:id="32"/>
    </w:p>
    <w:p w:rsidR="00784497" w:rsidRPr="00784497" w:rsidRDefault="00784497" w:rsidP="00784497">
      <w:pPr>
        <w:spacing w:line="288" w:lineRule="auto"/>
        <w:ind w:left="624"/>
        <w:jc w:val="both"/>
        <w:rPr>
          <w:rFonts w:ascii="Times New Roman" w:eastAsia="Times New Roman" w:hAnsi="Times New Roman" w:cs="Times New Roman"/>
          <w:szCs w:val="20"/>
        </w:rPr>
      </w:pPr>
      <w:r w:rsidRPr="00784497">
        <w:rPr>
          <w:rFonts w:ascii="Times New Roman" w:eastAsia="Times New Roman" w:hAnsi="Times New Roman" w:cs="Times New Roman"/>
          <w:szCs w:val="20"/>
        </w:rPr>
        <w:t>при условии, что в случаях раскрытия информации, предусмотренных пунктом (А)</w:t>
      </w:r>
      <w:r w:rsidRPr="00784497">
        <w:rPr>
          <w:rFonts w:ascii="Times New Roman" w:eastAsia="Times New Roman" w:hAnsi="Times New Roman" w:cs="Times New Roman"/>
          <w:szCs w:val="20"/>
        </w:rPr>
        <w:fldChar w:fldCharType="begin"/>
      </w:r>
      <w:r w:rsidRPr="00784497">
        <w:rPr>
          <w:rFonts w:ascii="Times New Roman" w:eastAsia="Times New Roman" w:hAnsi="Times New Roman" w:cs="Times New Roman"/>
          <w:szCs w:val="20"/>
        </w:rPr>
        <w:instrText xml:space="preserve"> REF _Ref261359038 \r \h </w:instrText>
      </w:r>
      <w:r w:rsidRPr="00784497">
        <w:rPr>
          <w:rFonts w:ascii="Times New Roman" w:eastAsia="Times New Roman" w:hAnsi="Times New Roman" w:cs="Times New Roman"/>
          <w:szCs w:val="20"/>
        </w:rPr>
      </w:r>
      <w:r w:rsidRPr="00784497">
        <w:rPr>
          <w:rFonts w:ascii="Times New Roman" w:eastAsia="Times New Roman" w:hAnsi="Times New Roman" w:cs="Times New Roman"/>
          <w:szCs w:val="20"/>
        </w:rPr>
        <w:fldChar w:fldCharType="separate"/>
      </w:r>
      <w:r w:rsidR="009C1EAB">
        <w:rPr>
          <w:rFonts w:ascii="Times New Roman" w:eastAsia="Times New Roman" w:hAnsi="Times New Roman" w:cs="Times New Roman"/>
          <w:szCs w:val="20"/>
        </w:rPr>
        <w:t>0</w:t>
      </w:r>
      <w:r w:rsidRPr="00784497">
        <w:rPr>
          <w:rFonts w:ascii="Times New Roman" w:eastAsia="Times New Roman" w:hAnsi="Times New Roman" w:cs="Times New Roman"/>
          <w:szCs w:val="20"/>
        </w:rPr>
        <w:fldChar w:fldCharType="end"/>
      </w:r>
      <w:r w:rsidRPr="00784497">
        <w:rPr>
          <w:rFonts w:ascii="Times New Roman" w:eastAsia="Times New Roman" w:hAnsi="Times New Roman" w:cs="Times New Roman"/>
          <w:szCs w:val="20"/>
        </w:rPr>
        <w:t xml:space="preserve"> или (А)</w:t>
      </w:r>
      <w:r w:rsidRPr="00784497">
        <w:rPr>
          <w:rFonts w:ascii="Times New Roman" w:eastAsia="Times New Roman" w:hAnsi="Times New Roman" w:cs="Times New Roman"/>
          <w:szCs w:val="20"/>
        </w:rPr>
        <w:fldChar w:fldCharType="begin"/>
      </w:r>
      <w:r w:rsidRPr="00784497">
        <w:rPr>
          <w:rFonts w:ascii="Times New Roman" w:eastAsia="Times New Roman" w:hAnsi="Times New Roman" w:cs="Times New Roman"/>
          <w:szCs w:val="20"/>
        </w:rPr>
        <w:instrText xml:space="preserve"> REF _Ref261507385 \r \h </w:instrText>
      </w:r>
      <w:r w:rsidRPr="00784497">
        <w:rPr>
          <w:rFonts w:ascii="Times New Roman" w:eastAsia="Times New Roman" w:hAnsi="Times New Roman" w:cs="Times New Roman"/>
          <w:szCs w:val="20"/>
        </w:rPr>
      </w:r>
      <w:r w:rsidRPr="00784497">
        <w:rPr>
          <w:rFonts w:ascii="Times New Roman" w:eastAsia="Times New Roman" w:hAnsi="Times New Roman" w:cs="Times New Roman"/>
          <w:szCs w:val="20"/>
        </w:rPr>
        <w:fldChar w:fldCharType="separate"/>
      </w:r>
      <w:r w:rsidR="009C1EAB">
        <w:rPr>
          <w:rFonts w:ascii="Times New Roman" w:eastAsia="Times New Roman" w:hAnsi="Times New Roman" w:cs="Times New Roman"/>
          <w:szCs w:val="20"/>
        </w:rPr>
        <w:t>0</w:t>
      </w:r>
      <w:r w:rsidRPr="00784497">
        <w:rPr>
          <w:rFonts w:ascii="Times New Roman" w:eastAsia="Times New Roman" w:hAnsi="Times New Roman" w:cs="Times New Roman"/>
          <w:szCs w:val="20"/>
        </w:rPr>
        <w:fldChar w:fldCharType="end"/>
      </w:r>
      <w:r w:rsidRPr="00784497">
        <w:rPr>
          <w:rFonts w:ascii="Times New Roman" w:eastAsia="Times New Roman" w:hAnsi="Times New Roman" w:cs="Times New Roman"/>
          <w:szCs w:val="20"/>
        </w:rPr>
        <w:t xml:space="preserve"> выше вы должны принять все меры для обеспечения того, чтобы любое лицо, получившее от вас Конфиденциальную информацию, признало условия данного письма и </w:t>
      </w:r>
      <w:proofErr w:type="gramStart"/>
      <w:r w:rsidRPr="00784497">
        <w:rPr>
          <w:rFonts w:ascii="Times New Roman" w:eastAsia="Times New Roman" w:hAnsi="Times New Roman" w:cs="Times New Roman"/>
          <w:szCs w:val="20"/>
        </w:rPr>
        <w:t>соблюдало их как если бы такое лицо являлось</w:t>
      </w:r>
      <w:proofErr w:type="gramEnd"/>
      <w:r w:rsidRPr="00784497">
        <w:rPr>
          <w:rFonts w:ascii="Times New Roman" w:eastAsia="Times New Roman" w:hAnsi="Times New Roman" w:cs="Times New Roman"/>
          <w:szCs w:val="20"/>
        </w:rPr>
        <w:t xml:space="preserve"> стороной данного письма.</w:t>
      </w:r>
    </w:p>
    <w:p w:rsidR="00784497" w:rsidRPr="00784497" w:rsidRDefault="00784497" w:rsidP="00784497">
      <w:pPr>
        <w:keepNext/>
        <w:tabs>
          <w:tab w:val="left" w:pos="22"/>
          <w:tab w:val="num" w:pos="624"/>
        </w:tabs>
        <w:spacing w:before="100" w:after="100" w:line="288" w:lineRule="auto"/>
        <w:ind w:left="624" w:hanging="624"/>
        <w:jc w:val="both"/>
        <w:outlineLvl w:val="0"/>
        <w:rPr>
          <w:rFonts w:ascii="Times New Roman" w:eastAsia="Times New Roman" w:hAnsi="Times New Roman" w:cs="Times New Roman"/>
          <w:b/>
          <w:caps/>
          <w:kern w:val="1"/>
          <w:sz w:val="20"/>
          <w:szCs w:val="20"/>
        </w:rPr>
      </w:pPr>
      <w:r w:rsidRPr="00784497">
        <w:rPr>
          <w:rFonts w:ascii="Times New Roman" w:eastAsia="Times New Roman" w:hAnsi="Times New Roman" w:cs="Times New Roman"/>
          <w:b/>
          <w:caps/>
          <w:kern w:val="1"/>
          <w:sz w:val="20"/>
          <w:szCs w:val="20"/>
        </w:rPr>
        <w:t xml:space="preserve">Уведомление о раскрытии информации </w:t>
      </w:r>
    </w:p>
    <w:p w:rsidR="00784497" w:rsidRPr="00784497" w:rsidRDefault="00784497" w:rsidP="00784497">
      <w:pPr>
        <w:spacing w:line="288" w:lineRule="auto"/>
        <w:ind w:left="624"/>
        <w:jc w:val="both"/>
        <w:rPr>
          <w:rFonts w:ascii="Times New Roman" w:eastAsia="Times New Roman" w:hAnsi="Times New Roman" w:cs="Times New Roman"/>
          <w:kern w:val="1"/>
          <w:szCs w:val="20"/>
        </w:rPr>
      </w:pPr>
      <w:r w:rsidRPr="00784497">
        <w:rPr>
          <w:rFonts w:ascii="Times New Roman" w:eastAsia="Times New Roman" w:hAnsi="Times New Roman" w:cs="Times New Roman"/>
          <w:kern w:val="1"/>
          <w:szCs w:val="20"/>
        </w:rPr>
        <w:t>Вы соглашаетесь (в рамках законодательства) сообщать нам:</w:t>
      </w:r>
    </w:p>
    <w:p w:rsidR="00784497" w:rsidRPr="00784497" w:rsidRDefault="00784497" w:rsidP="00784497">
      <w:pPr>
        <w:numPr>
          <w:ilvl w:val="1"/>
          <w:numId w:val="0"/>
        </w:numPr>
        <w:tabs>
          <w:tab w:val="left" w:pos="22"/>
          <w:tab w:val="num" w:pos="624"/>
        </w:tabs>
        <w:spacing w:line="288" w:lineRule="auto"/>
        <w:ind w:left="624" w:hanging="624"/>
        <w:jc w:val="both"/>
        <w:outlineLvl w:val="1"/>
        <w:rPr>
          <w:rFonts w:ascii="Times New Roman" w:eastAsia="Times New Roman" w:hAnsi="Times New Roman" w:cs="Times New Roman"/>
          <w:kern w:val="1"/>
          <w:szCs w:val="20"/>
        </w:rPr>
      </w:pPr>
      <w:r w:rsidRPr="00784497">
        <w:rPr>
          <w:rFonts w:ascii="Times New Roman" w:eastAsia="Times New Roman" w:hAnsi="Times New Roman" w:cs="Times New Roman"/>
          <w:kern w:val="1"/>
          <w:szCs w:val="20"/>
        </w:rPr>
        <w:t>об обстоятельствах любого раскрытия Конфиденциальной информации в соответствии с пунктом (A)</w:t>
      </w:r>
      <w:r w:rsidRPr="00784497">
        <w:rPr>
          <w:rFonts w:ascii="Times New Roman" w:eastAsia="Times New Roman" w:hAnsi="Times New Roman" w:cs="Times New Roman"/>
          <w:kern w:val="1"/>
          <w:szCs w:val="20"/>
        </w:rPr>
        <w:fldChar w:fldCharType="begin"/>
      </w:r>
      <w:r w:rsidRPr="00784497">
        <w:rPr>
          <w:rFonts w:ascii="Times New Roman" w:eastAsia="Times New Roman" w:hAnsi="Times New Roman" w:cs="Times New Roman"/>
          <w:kern w:val="1"/>
          <w:szCs w:val="20"/>
        </w:rPr>
        <w:instrText xml:space="preserve"> REF _Ref261359051 \r \h </w:instrText>
      </w:r>
      <w:r w:rsidRPr="00784497">
        <w:rPr>
          <w:rFonts w:ascii="Times New Roman" w:eastAsia="Times New Roman" w:hAnsi="Times New Roman" w:cs="Times New Roman"/>
          <w:kern w:val="1"/>
          <w:szCs w:val="20"/>
        </w:rPr>
      </w:r>
      <w:r w:rsidRPr="00784497">
        <w:rPr>
          <w:rFonts w:ascii="Times New Roman" w:eastAsia="Times New Roman" w:hAnsi="Times New Roman" w:cs="Times New Roman"/>
          <w:kern w:val="1"/>
          <w:szCs w:val="20"/>
        </w:rPr>
        <w:fldChar w:fldCharType="separate"/>
      </w:r>
      <w:r w:rsidR="009C1EAB">
        <w:rPr>
          <w:rFonts w:ascii="Times New Roman" w:eastAsia="Times New Roman" w:hAnsi="Times New Roman" w:cs="Times New Roman"/>
          <w:kern w:val="1"/>
          <w:szCs w:val="20"/>
        </w:rPr>
        <w:t>0</w:t>
      </w:r>
      <w:r w:rsidRPr="00784497">
        <w:rPr>
          <w:rFonts w:ascii="Times New Roman" w:eastAsia="Times New Roman" w:hAnsi="Times New Roman" w:cs="Times New Roman"/>
          <w:kern w:val="1"/>
          <w:szCs w:val="20"/>
        </w:rPr>
        <w:fldChar w:fldCharType="end"/>
      </w:r>
      <w:r w:rsidRPr="00784497">
        <w:rPr>
          <w:rFonts w:ascii="Times New Roman" w:eastAsia="Times New Roman" w:hAnsi="Times New Roman" w:cs="Times New Roman"/>
          <w:kern w:val="1"/>
          <w:szCs w:val="20"/>
        </w:rPr>
        <w:t>, за исключением случаев, когда Конфиденциальная информация раскрывается любым указанным в этом пункте лицам в ходе обычного выполнения ими надзорных или контрольных функций; и</w:t>
      </w:r>
    </w:p>
    <w:p w:rsidR="00784497" w:rsidRPr="00784497" w:rsidRDefault="00784497" w:rsidP="00784497">
      <w:pPr>
        <w:numPr>
          <w:ilvl w:val="1"/>
          <w:numId w:val="0"/>
        </w:numPr>
        <w:tabs>
          <w:tab w:val="left" w:pos="22"/>
          <w:tab w:val="num" w:pos="624"/>
        </w:tabs>
        <w:spacing w:line="288" w:lineRule="auto"/>
        <w:ind w:left="624" w:hanging="624"/>
        <w:jc w:val="both"/>
        <w:outlineLvl w:val="1"/>
        <w:rPr>
          <w:rFonts w:ascii="Times New Roman" w:eastAsia="Times New Roman" w:hAnsi="Times New Roman" w:cs="Times New Roman"/>
          <w:kern w:val="1"/>
          <w:szCs w:val="20"/>
        </w:rPr>
      </w:pPr>
      <w:r w:rsidRPr="00784497">
        <w:rPr>
          <w:rFonts w:ascii="Times New Roman" w:eastAsia="Times New Roman" w:hAnsi="Times New Roman" w:cs="Times New Roman"/>
          <w:kern w:val="1"/>
          <w:szCs w:val="20"/>
        </w:rPr>
        <w:t xml:space="preserve">о ставших известными вам случаях раскрытия Конфиденциальной информации в нарушение данного письма. </w:t>
      </w:r>
    </w:p>
    <w:p w:rsidR="00784497" w:rsidRPr="00784497" w:rsidRDefault="00784497" w:rsidP="00784497">
      <w:pPr>
        <w:keepNext/>
        <w:tabs>
          <w:tab w:val="left" w:pos="22"/>
          <w:tab w:val="num" w:pos="624"/>
        </w:tabs>
        <w:spacing w:before="100" w:after="100" w:line="288" w:lineRule="auto"/>
        <w:ind w:left="624" w:hanging="624"/>
        <w:jc w:val="both"/>
        <w:outlineLvl w:val="0"/>
        <w:rPr>
          <w:rFonts w:ascii="Times New Roman" w:eastAsia="Times New Roman" w:hAnsi="Times New Roman" w:cs="Times New Roman"/>
          <w:b/>
          <w:caps/>
          <w:kern w:val="1"/>
          <w:sz w:val="20"/>
          <w:szCs w:val="20"/>
        </w:rPr>
      </w:pPr>
      <w:r w:rsidRPr="00784497">
        <w:rPr>
          <w:rFonts w:ascii="Times New Roman" w:eastAsia="Times New Roman" w:hAnsi="Times New Roman" w:cs="Times New Roman"/>
          <w:b/>
          <w:caps/>
          <w:kern w:val="1"/>
          <w:sz w:val="20"/>
          <w:szCs w:val="20"/>
        </w:rPr>
        <w:t xml:space="preserve">Возврат копий  </w:t>
      </w:r>
    </w:p>
    <w:p w:rsidR="00784497" w:rsidRPr="00784497" w:rsidRDefault="00784497" w:rsidP="00784497">
      <w:pPr>
        <w:spacing w:line="288" w:lineRule="auto"/>
        <w:ind w:left="624"/>
        <w:jc w:val="both"/>
        <w:rPr>
          <w:rFonts w:ascii="Times New Roman" w:eastAsia="Times New Roman" w:hAnsi="Times New Roman" w:cs="Times New Roman"/>
          <w:kern w:val="1"/>
          <w:szCs w:val="20"/>
        </w:rPr>
      </w:pPr>
      <w:r w:rsidRPr="00784497">
        <w:rPr>
          <w:rFonts w:ascii="Times New Roman" w:eastAsia="Times New Roman" w:hAnsi="Times New Roman" w:cs="Times New Roman"/>
          <w:kern w:val="1"/>
          <w:szCs w:val="20"/>
        </w:rPr>
        <w:t xml:space="preserve">Если вы не будете участвовать в Проекте, то по нашему письменному  требованию вы должны вернуть всю предоставленную нами вам Конфиденциальную информацию и уничтожить или полностью стереть (насколько это технически возможно) все сделанные вами копии Конфиденциальной информации. </w:t>
      </w:r>
      <w:proofErr w:type="gramStart"/>
      <w:r w:rsidRPr="00784497">
        <w:rPr>
          <w:rFonts w:ascii="Times New Roman" w:eastAsia="Times New Roman" w:hAnsi="Times New Roman" w:cs="Times New Roman"/>
          <w:kern w:val="1"/>
          <w:szCs w:val="20"/>
        </w:rPr>
        <w:t>Вы также должны принять все меры для обеспечения того, чтобы любое получившее от вас Конфиденциальную информацию лицо уничтожило или полностью стерло (насколько это технически возможно) всю Конфиденциальную информацию и сделанные им копии, за исключением случаев, когда вы или получатель обязан сохранять любую такую Конфиденциальную информацию в соответствии с действующим законодательством, правилами или положениями, по требованию любого компетентного судебного, государственного, надзорного</w:t>
      </w:r>
      <w:proofErr w:type="gramEnd"/>
      <w:r w:rsidRPr="00784497">
        <w:rPr>
          <w:rFonts w:ascii="Times New Roman" w:eastAsia="Times New Roman" w:hAnsi="Times New Roman" w:cs="Times New Roman"/>
          <w:kern w:val="1"/>
          <w:szCs w:val="20"/>
        </w:rPr>
        <w:t xml:space="preserve"> или регулирующего органа, в соответствии с внутренней политикой или в случае раскрытия Конфиденциальной информации в соответствии с пунктом (A)</w:t>
      </w:r>
      <w:r w:rsidRPr="00784497">
        <w:rPr>
          <w:rFonts w:ascii="Times New Roman" w:eastAsia="Times New Roman" w:hAnsi="Times New Roman" w:cs="Times New Roman"/>
          <w:kern w:val="1"/>
          <w:szCs w:val="20"/>
        </w:rPr>
        <w:fldChar w:fldCharType="begin"/>
      </w:r>
      <w:r w:rsidRPr="00784497">
        <w:rPr>
          <w:rFonts w:ascii="Times New Roman" w:eastAsia="Times New Roman" w:hAnsi="Times New Roman" w:cs="Times New Roman"/>
          <w:kern w:val="1"/>
          <w:szCs w:val="20"/>
        </w:rPr>
        <w:instrText xml:space="preserve"> REF _Ref261359051 \r \h </w:instrText>
      </w:r>
      <w:r w:rsidRPr="00784497">
        <w:rPr>
          <w:rFonts w:ascii="Times New Roman" w:eastAsia="Times New Roman" w:hAnsi="Times New Roman" w:cs="Times New Roman"/>
          <w:kern w:val="1"/>
          <w:szCs w:val="20"/>
        </w:rPr>
      </w:r>
      <w:r w:rsidRPr="00784497">
        <w:rPr>
          <w:rFonts w:ascii="Times New Roman" w:eastAsia="Times New Roman" w:hAnsi="Times New Roman" w:cs="Times New Roman"/>
          <w:kern w:val="1"/>
          <w:szCs w:val="20"/>
        </w:rPr>
        <w:fldChar w:fldCharType="separate"/>
      </w:r>
      <w:r w:rsidR="009C1EAB">
        <w:rPr>
          <w:rFonts w:ascii="Times New Roman" w:eastAsia="Times New Roman" w:hAnsi="Times New Roman" w:cs="Times New Roman"/>
          <w:kern w:val="1"/>
          <w:szCs w:val="20"/>
        </w:rPr>
        <w:t>0</w:t>
      </w:r>
      <w:r w:rsidRPr="00784497">
        <w:rPr>
          <w:rFonts w:ascii="Times New Roman" w:eastAsia="Times New Roman" w:hAnsi="Times New Roman" w:cs="Times New Roman"/>
          <w:kern w:val="1"/>
          <w:szCs w:val="20"/>
        </w:rPr>
        <w:fldChar w:fldCharType="end"/>
      </w:r>
      <w:r w:rsidRPr="00784497">
        <w:rPr>
          <w:rFonts w:ascii="Times New Roman" w:eastAsia="Times New Roman" w:hAnsi="Times New Roman" w:cs="Times New Roman"/>
          <w:kern w:val="1"/>
          <w:szCs w:val="20"/>
        </w:rPr>
        <w:t xml:space="preserve"> выше.</w:t>
      </w:r>
    </w:p>
    <w:p w:rsidR="00784497" w:rsidRPr="00784497" w:rsidRDefault="00784497" w:rsidP="00784497">
      <w:pPr>
        <w:keepNext/>
        <w:tabs>
          <w:tab w:val="left" w:pos="22"/>
          <w:tab w:val="num" w:pos="624"/>
        </w:tabs>
        <w:spacing w:before="100" w:after="100" w:line="288" w:lineRule="auto"/>
        <w:ind w:left="624" w:hanging="624"/>
        <w:jc w:val="both"/>
        <w:outlineLvl w:val="0"/>
        <w:rPr>
          <w:rFonts w:ascii="Times New Roman" w:eastAsia="Times New Roman" w:hAnsi="Times New Roman" w:cs="Times New Roman"/>
          <w:b/>
          <w:caps/>
          <w:kern w:val="28"/>
          <w:sz w:val="20"/>
          <w:szCs w:val="20"/>
        </w:rPr>
      </w:pPr>
      <w:r w:rsidRPr="00784497">
        <w:rPr>
          <w:rFonts w:ascii="Times New Roman" w:eastAsia="Times New Roman" w:hAnsi="Times New Roman" w:cs="Times New Roman"/>
          <w:b/>
          <w:caps/>
          <w:kern w:val="28"/>
          <w:sz w:val="20"/>
          <w:szCs w:val="20"/>
        </w:rPr>
        <w:t xml:space="preserve">Длящиеся обязательства  </w:t>
      </w:r>
    </w:p>
    <w:p w:rsidR="00784497" w:rsidRPr="00784497" w:rsidRDefault="00784497" w:rsidP="00784497">
      <w:pPr>
        <w:spacing w:line="288" w:lineRule="auto"/>
        <w:ind w:left="624"/>
        <w:jc w:val="both"/>
        <w:rPr>
          <w:rFonts w:ascii="Times New Roman" w:eastAsia="Times New Roman" w:hAnsi="Times New Roman" w:cs="Times New Roman"/>
          <w:szCs w:val="20"/>
        </w:rPr>
      </w:pPr>
      <w:r w:rsidRPr="00784497">
        <w:rPr>
          <w:rFonts w:ascii="Times New Roman" w:eastAsia="Times New Roman" w:hAnsi="Times New Roman" w:cs="Times New Roman"/>
          <w:szCs w:val="20"/>
        </w:rPr>
        <w:t>Предусмотренные в данном письме обязательства являются длящимися и, в частности, продолжают действовать после прекращения между нами любых обсуждений или переговоров. Несмотря на предыдущее положение, обязательства, указанные в Части</w:t>
      </w:r>
      <w:r w:rsidRPr="00784497">
        <w:rPr>
          <w:rFonts w:ascii="Times New Roman" w:eastAsia="Times New Roman" w:hAnsi="Times New Roman" w:cs="Times New Roman"/>
          <w:szCs w:val="20"/>
        </w:rPr>
        <w:fldChar w:fldCharType="begin"/>
      </w:r>
      <w:r w:rsidRPr="00784497">
        <w:rPr>
          <w:rFonts w:ascii="Times New Roman" w:eastAsia="Times New Roman" w:hAnsi="Times New Roman" w:cs="Times New Roman"/>
          <w:szCs w:val="20"/>
        </w:rPr>
        <w:instrText xml:space="preserve"> REF _Ref261359793 \r \h </w:instrText>
      </w:r>
      <w:r w:rsidRPr="00784497">
        <w:rPr>
          <w:rFonts w:ascii="Times New Roman" w:eastAsia="Times New Roman" w:hAnsi="Times New Roman" w:cs="Times New Roman"/>
          <w:szCs w:val="20"/>
        </w:rPr>
      </w:r>
      <w:r w:rsidRPr="00784497">
        <w:rPr>
          <w:rFonts w:ascii="Times New Roman" w:eastAsia="Times New Roman" w:hAnsi="Times New Roman" w:cs="Times New Roman"/>
          <w:szCs w:val="20"/>
        </w:rPr>
        <w:fldChar w:fldCharType="separate"/>
      </w:r>
      <w:r w:rsidR="009C1EAB">
        <w:rPr>
          <w:rFonts w:ascii="Times New Roman" w:eastAsia="Times New Roman" w:hAnsi="Times New Roman" w:cs="Times New Roman"/>
          <w:szCs w:val="20"/>
        </w:rPr>
        <w:t>0</w:t>
      </w:r>
      <w:r w:rsidRPr="00784497">
        <w:rPr>
          <w:rFonts w:ascii="Times New Roman" w:eastAsia="Times New Roman" w:hAnsi="Times New Roman" w:cs="Times New Roman"/>
          <w:szCs w:val="20"/>
        </w:rPr>
        <w:fldChar w:fldCharType="end"/>
      </w:r>
      <w:r w:rsidRPr="00784497">
        <w:rPr>
          <w:rFonts w:ascii="Times New Roman" w:eastAsia="Times New Roman" w:hAnsi="Times New Roman" w:cs="Times New Roman"/>
          <w:szCs w:val="20"/>
        </w:rPr>
        <w:t xml:space="preserve"> данного письма, прекращают действовать в наиболее раннюю из следующих дат: (а) в дату, в которую вы становитесь стороной соответствующей документации Проекта, или (</w:t>
      </w:r>
      <w:r w:rsidRPr="00784497">
        <w:rPr>
          <w:rFonts w:ascii="Times New Roman" w:eastAsia="Times New Roman" w:hAnsi="Times New Roman" w:cs="Times New Roman"/>
          <w:szCs w:val="20"/>
          <w:lang w:val="en-US"/>
        </w:rPr>
        <w:t>b</w:t>
      </w:r>
      <w:r w:rsidRPr="00784497">
        <w:rPr>
          <w:rFonts w:ascii="Times New Roman" w:eastAsia="Times New Roman" w:hAnsi="Times New Roman" w:cs="Times New Roman"/>
          <w:szCs w:val="20"/>
        </w:rPr>
        <w:t xml:space="preserve">) через двенадцать месяцев после даты данного письма. </w:t>
      </w:r>
    </w:p>
    <w:p w:rsidR="00784497" w:rsidRPr="00784497" w:rsidRDefault="00784497" w:rsidP="00784497">
      <w:pPr>
        <w:keepNext/>
        <w:tabs>
          <w:tab w:val="left" w:pos="22"/>
          <w:tab w:val="num" w:pos="624"/>
        </w:tabs>
        <w:spacing w:before="100" w:after="100" w:line="288" w:lineRule="auto"/>
        <w:ind w:left="624" w:hanging="624"/>
        <w:jc w:val="both"/>
        <w:outlineLvl w:val="0"/>
        <w:rPr>
          <w:rFonts w:ascii="Times New Roman" w:eastAsia="Times New Roman" w:hAnsi="Times New Roman" w:cs="Times New Roman"/>
          <w:b/>
          <w:caps/>
          <w:kern w:val="28"/>
          <w:sz w:val="20"/>
          <w:szCs w:val="20"/>
        </w:rPr>
      </w:pPr>
      <w:bookmarkStart w:id="33" w:name="_Ref261359217"/>
      <w:r w:rsidRPr="00784497">
        <w:rPr>
          <w:rFonts w:ascii="Times New Roman" w:eastAsia="Times New Roman" w:hAnsi="Times New Roman" w:cs="Times New Roman"/>
          <w:b/>
          <w:caps/>
          <w:kern w:val="28"/>
          <w:sz w:val="20"/>
          <w:szCs w:val="20"/>
        </w:rPr>
        <w:t>Отсутствие заверений; последствия нарушения и т.д.</w:t>
      </w:r>
      <w:bookmarkEnd w:id="33"/>
      <w:r w:rsidRPr="00784497">
        <w:rPr>
          <w:rFonts w:ascii="Times New Roman" w:eastAsia="Times New Roman" w:hAnsi="Times New Roman" w:cs="Times New Roman"/>
          <w:b/>
          <w:caps/>
          <w:kern w:val="28"/>
          <w:sz w:val="20"/>
          <w:szCs w:val="20"/>
        </w:rPr>
        <w:t xml:space="preserve">  </w:t>
      </w:r>
    </w:p>
    <w:p w:rsidR="00784497" w:rsidRPr="00784497" w:rsidRDefault="00784497" w:rsidP="00784497">
      <w:pPr>
        <w:spacing w:line="288" w:lineRule="auto"/>
        <w:ind w:left="624"/>
        <w:jc w:val="both"/>
        <w:rPr>
          <w:rFonts w:ascii="Times New Roman" w:eastAsia="Times New Roman" w:hAnsi="Times New Roman" w:cs="Times New Roman"/>
          <w:szCs w:val="20"/>
        </w:rPr>
      </w:pPr>
      <w:r w:rsidRPr="00784497">
        <w:rPr>
          <w:rFonts w:ascii="Times New Roman" w:eastAsia="Times New Roman" w:hAnsi="Times New Roman" w:cs="Times New Roman"/>
          <w:szCs w:val="20"/>
        </w:rPr>
        <w:t>Вы признаете и соглашаетесь с тем, что:</w:t>
      </w:r>
    </w:p>
    <w:p w:rsidR="00784497" w:rsidRPr="00784497" w:rsidRDefault="00784497" w:rsidP="00784497">
      <w:pPr>
        <w:numPr>
          <w:ilvl w:val="1"/>
          <w:numId w:val="0"/>
        </w:numPr>
        <w:tabs>
          <w:tab w:val="left" w:pos="22"/>
          <w:tab w:val="num" w:pos="624"/>
        </w:tabs>
        <w:spacing w:line="288" w:lineRule="auto"/>
        <w:ind w:left="624" w:hanging="624"/>
        <w:jc w:val="both"/>
        <w:outlineLvl w:val="1"/>
        <w:rPr>
          <w:rFonts w:ascii="Times New Roman" w:eastAsia="Times New Roman" w:hAnsi="Times New Roman" w:cs="Times New Roman"/>
          <w:kern w:val="24"/>
          <w:szCs w:val="20"/>
        </w:rPr>
      </w:pPr>
      <w:proofErr w:type="gramStart"/>
      <w:r w:rsidRPr="00784497">
        <w:rPr>
          <w:rFonts w:ascii="Times New Roman" w:eastAsia="Times New Roman" w:hAnsi="Times New Roman" w:cs="Times New Roman"/>
          <w:kern w:val="24"/>
          <w:szCs w:val="20"/>
        </w:rPr>
        <w:lastRenderedPageBreak/>
        <w:t>мы и наши должностные лица, работники и консультанты (каждый из которых именуется "</w:t>
      </w:r>
      <w:r w:rsidRPr="00784497">
        <w:rPr>
          <w:rFonts w:ascii="Times New Roman" w:eastAsia="Times New Roman" w:hAnsi="Times New Roman" w:cs="Times New Roman"/>
          <w:b/>
          <w:kern w:val="24"/>
          <w:szCs w:val="20"/>
        </w:rPr>
        <w:t>Соответствующее лицо</w:t>
      </w:r>
      <w:r w:rsidRPr="00784497">
        <w:rPr>
          <w:rFonts w:ascii="Times New Roman" w:eastAsia="Times New Roman" w:hAnsi="Times New Roman" w:cs="Times New Roman"/>
          <w:kern w:val="24"/>
          <w:szCs w:val="20"/>
        </w:rPr>
        <w:t>") (i) не предоставляют никаких прямых или косвенных заверений или гарантий и не несут ответственности в отношении точности, надежности или полноты любой Конфиденциальной информации или любой иной предоставленной нами или презумпций, на которых она основана, или (</w:t>
      </w:r>
      <w:proofErr w:type="spellStart"/>
      <w:r w:rsidRPr="00784497">
        <w:rPr>
          <w:rFonts w:ascii="Times New Roman" w:eastAsia="Times New Roman" w:hAnsi="Times New Roman" w:cs="Times New Roman"/>
          <w:kern w:val="24"/>
          <w:szCs w:val="20"/>
        </w:rPr>
        <w:t>ii</w:t>
      </w:r>
      <w:proofErr w:type="spellEnd"/>
      <w:r w:rsidRPr="00784497">
        <w:rPr>
          <w:rFonts w:ascii="Times New Roman" w:eastAsia="Times New Roman" w:hAnsi="Times New Roman" w:cs="Times New Roman"/>
          <w:kern w:val="24"/>
          <w:szCs w:val="20"/>
        </w:rPr>
        <w:t>) не обязаны обновлять Конфиденциальную информацию или любую иную предоставленную нами</w:t>
      </w:r>
      <w:proofErr w:type="gramEnd"/>
      <w:r w:rsidRPr="00784497">
        <w:rPr>
          <w:rFonts w:ascii="Times New Roman" w:eastAsia="Times New Roman" w:hAnsi="Times New Roman" w:cs="Times New Roman"/>
          <w:kern w:val="24"/>
          <w:szCs w:val="20"/>
        </w:rPr>
        <w:t xml:space="preserve"> или исправлять любые ее неточности и нести иную ответственность перед вами или любым другим лицом за Конфиденциальную информацию или любую такую информацию; и</w:t>
      </w:r>
    </w:p>
    <w:p w:rsidR="00784497" w:rsidRPr="00784497" w:rsidRDefault="00784497" w:rsidP="00784497">
      <w:pPr>
        <w:numPr>
          <w:ilvl w:val="1"/>
          <w:numId w:val="0"/>
        </w:numPr>
        <w:tabs>
          <w:tab w:val="left" w:pos="22"/>
          <w:tab w:val="num" w:pos="624"/>
        </w:tabs>
        <w:spacing w:line="288" w:lineRule="auto"/>
        <w:ind w:left="624" w:hanging="624"/>
        <w:jc w:val="both"/>
        <w:outlineLvl w:val="1"/>
        <w:rPr>
          <w:rFonts w:ascii="Times New Roman" w:eastAsia="Times New Roman" w:hAnsi="Times New Roman" w:cs="Times New Roman"/>
          <w:kern w:val="24"/>
          <w:szCs w:val="20"/>
        </w:rPr>
      </w:pPr>
      <w:r w:rsidRPr="00784497">
        <w:rPr>
          <w:rFonts w:ascii="Times New Roman" w:eastAsia="Times New Roman" w:hAnsi="Times New Roman" w:cs="Times New Roman"/>
          <w:kern w:val="24"/>
          <w:szCs w:val="20"/>
        </w:rPr>
        <w:t xml:space="preserve">нарушение условий данного письма может нанести нам невосполнимый ущерб,  возмещение которого может оказаться недостаточным средством правовой защиты. Каждая Соответствующая сторона имеет право добиваться вынесения судебного запрета и приказа об исполнении в натуре в случае угрозы нарушения или фактического нарушения вами положений данного письма. </w:t>
      </w:r>
    </w:p>
    <w:p w:rsidR="00784497" w:rsidRPr="00784497" w:rsidRDefault="00784497" w:rsidP="00784497">
      <w:pPr>
        <w:keepNext/>
        <w:tabs>
          <w:tab w:val="left" w:pos="22"/>
          <w:tab w:val="num" w:pos="624"/>
        </w:tabs>
        <w:spacing w:before="100" w:after="100" w:line="288" w:lineRule="auto"/>
        <w:ind w:left="624" w:hanging="624"/>
        <w:jc w:val="both"/>
        <w:outlineLvl w:val="0"/>
        <w:rPr>
          <w:rFonts w:ascii="Times New Roman" w:eastAsia="Times New Roman" w:hAnsi="Times New Roman" w:cs="Times New Roman"/>
          <w:b/>
          <w:caps/>
          <w:kern w:val="28"/>
          <w:sz w:val="20"/>
          <w:szCs w:val="20"/>
        </w:rPr>
      </w:pPr>
      <w:r w:rsidRPr="00784497">
        <w:rPr>
          <w:rFonts w:ascii="Times New Roman" w:eastAsia="Times New Roman" w:hAnsi="Times New Roman" w:cs="Times New Roman"/>
          <w:b/>
          <w:caps/>
          <w:kern w:val="28"/>
          <w:sz w:val="20"/>
          <w:szCs w:val="20"/>
        </w:rPr>
        <w:t xml:space="preserve">единое соглашение; Отказ от прав требования; Изменения и т.д.  </w:t>
      </w:r>
    </w:p>
    <w:p w:rsidR="00784497" w:rsidRPr="00784497" w:rsidRDefault="00784497" w:rsidP="00784497">
      <w:pPr>
        <w:numPr>
          <w:ilvl w:val="1"/>
          <w:numId w:val="0"/>
        </w:numPr>
        <w:tabs>
          <w:tab w:val="left" w:pos="22"/>
          <w:tab w:val="num" w:pos="624"/>
        </w:tabs>
        <w:spacing w:line="288" w:lineRule="auto"/>
        <w:ind w:left="624" w:hanging="624"/>
        <w:jc w:val="both"/>
        <w:outlineLvl w:val="1"/>
        <w:rPr>
          <w:rFonts w:ascii="Times New Roman" w:eastAsia="Times New Roman" w:hAnsi="Times New Roman" w:cs="Times New Roman"/>
          <w:kern w:val="24"/>
          <w:szCs w:val="20"/>
        </w:rPr>
      </w:pPr>
      <w:r w:rsidRPr="00784497">
        <w:rPr>
          <w:rFonts w:ascii="Times New Roman" w:eastAsia="Times New Roman" w:hAnsi="Times New Roman" w:cs="Times New Roman"/>
          <w:kern w:val="24"/>
          <w:szCs w:val="20"/>
        </w:rPr>
        <w:t xml:space="preserve">Данное письмо устанавливает единое соглашение между нами в отношении  ваших обязательств по соблюдению конфиденциальности информации и заменяет собой любые прямые или косвенные договоренности в отношении Конфиденциальной информации. </w:t>
      </w:r>
    </w:p>
    <w:p w:rsidR="00784497" w:rsidRPr="00784497" w:rsidRDefault="00784497" w:rsidP="00784497">
      <w:pPr>
        <w:numPr>
          <w:ilvl w:val="1"/>
          <w:numId w:val="0"/>
        </w:numPr>
        <w:tabs>
          <w:tab w:val="left" w:pos="22"/>
          <w:tab w:val="num" w:pos="624"/>
        </w:tabs>
        <w:spacing w:line="288" w:lineRule="auto"/>
        <w:ind w:left="624" w:hanging="624"/>
        <w:jc w:val="both"/>
        <w:outlineLvl w:val="1"/>
        <w:rPr>
          <w:rFonts w:ascii="Times New Roman" w:eastAsia="Times New Roman" w:hAnsi="Times New Roman" w:cs="Times New Roman"/>
          <w:kern w:val="24"/>
          <w:szCs w:val="20"/>
        </w:rPr>
      </w:pPr>
      <w:proofErr w:type="gramStart"/>
      <w:r w:rsidRPr="00784497">
        <w:rPr>
          <w:rFonts w:ascii="Times New Roman" w:eastAsia="Times New Roman" w:hAnsi="Times New Roman" w:cs="Times New Roman"/>
          <w:kern w:val="24"/>
          <w:szCs w:val="20"/>
        </w:rPr>
        <w:t xml:space="preserve">Отказ от использования или задержка в использовании любых прав или средств правовой защиты по данному письму не является отказом от них, равно как и любое разовое или частичное использование любого права или средства правовой защиты не влияет на их дальнейшее использование или использование любых других прав и средств правовой защиты, предусмотренных данным письмом. </w:t>
      </w:r>
      <w:proofErr w:type="gramEnd"/>
    </w:p>
    <w:p w:rsidR="00784497" w:rsidRPr="00784497" w:rsidRDefault="00784497" w:rsidP="00784497">
      <w:pPr>
        <w:numPr>
          <w:ilvl w:val="1"/>
          <w:numId w:val="0"/>
        </w:numPr>
        <w:tabs>
          <w:tab w:val="left" w:pos="22"/>
          <w:tab w:val="num" w:pos="624"/>
        </w:tabs>
        <w:spacing w:line="288" w:lineRule="auto"/>
        <w:ind w:left="624" w:hanging="624"/>
        <w:jc w:val="both"/>
        <w:outlineLvl w:val="1"/>
        <w:rPr>
          <w:rFonts w:ascii="Times New Roman" w:eastAsia="Times New Roman" w:hAnsi="Times New Roman" w:cs="Times New Roman"/>
          <w:kern w:val="24"/>
          <w:szCs w:val="20"/>
        </w:rPr>
      </w:pPr>
      <w:r w:rsidRPr="00784497">
        <w:rPr>
          <w:rFonts w:ascii="Times New Roman" w:eastAsia="Times New Roman" w:hAnsi="Times New Roman" w:cs="Times New Roman"/>
          <w:kern w:val="24"/>
          <w:szCs w:val="20"/>
        </w:rPr>
        <w:t>Условия данного письма и ваши обязательства по данному письму могут быть изменены  или модифицированы по письменному соглашению между нами.</w:t>
      </w:r>
    </w:p>
    <w:p w:rsidR="00784497" w:rsidRPr="00784497" w:rsidRDefault="00784497" w:rsidP="00784497">
      <w:pPr>
        <w:keepNext/>
        <w:tabs>
          <w:tab w:val="left" w:pos="22"/>
          <w:tab w:val="num" w:pos="624"/>
        </w:tabs>
        <w:spacing w:before="100" w:after="100" w:line="288" w:lineRule="auto"/>
        <w:ind w:left="624" w:hanging="624"/>
        <w:jc w:val="both"/>
        <w:outlineLvl w:val="0"/>
        <w:rPr>
          <w:rFonts w:ascii="Times New Roman" w:eastAsia="Times New Roman" w:hAnsi="Times New Roman" w:cs="Times New Roman"/>
          <w:b/>
          <w:caps/>
          <w:kern w:val="28"/>
          <w:sz w:val="20"/>
          <w:szCs w:val="20"/>
        </w:rPr>
      </w:pPr>
      <w:r w:rsidRPr="00784497">
        <w:rPr>
          <w:rFonts w:ascii="Times New Roman" w:eastAsia="Times New Roman" w:hAnsi="Times New Roman" w:cs="Times New Roman"/>
          <w:b/>
          <w:caps/>
          <w:kern w:val="28"/>
          <w:sz w:val="20"/>
          <w:szCs w:val="20"/>
        </w:rPr>
        <w:t xml:space="preserve">Инсайдерская информация  </w:t>
      </w:r>
    </w:p>
    <w:p w:rsidR="00784497" w:rsidRPr="00784497" w:rsidRDefault="00784497" w:rsidP="00784497">
      <w:pPr>
        <w:spacing w:line="288" w:lineRule="auto"/>
        <w:ind w:left="624"/>
        <w:jc w:val="both"/>
        <w:rPr>
          <w:rFonts w:ascii="Times New Roman" w:eastAsia="Times New Roman" w:hAnsi="Times New Roman" w:cs="Times New Roman"/>
          <w:szCs w:val="20"/>
        </w:rPr>
      </w:pPr>
      <w:r w:rsidRPr="00784497">
        <w:rPr>
          <w:rFonts w:ascii="Times New Roman" w:eastAsia="Times New Roman" w:hAnsi="Times New Roman" w:cs="Times New Roman"/>
          <w:szCs w:val="20"/>
        </w:rPr>
        <w:t>Вы признаете, что некоторая или вся Конфиденциальная информация влияет или может влиять на ценообразование и ее использование может регулироваться или быть запрещено применимым законодательством, в том числе законодательством о ценных бумагах, в части, касающейся инсайдерских операций и злоупотреблений на рынке. Вы обязуетесь не использовать  Конфиденциальную информацию в любых незаконных целях.</w:t>
      </w:r>
    </w:p>
    <w:p w:rsidR="00784497" w:rsidRPr="00784497" w:rsidRDefault="00784497" w:rsidP="00784497">
      <w:pPr>
        <w:keepNext/>
        <w:tabs>
          <w:tab w:val="left" w:pos="22"/>
          <w:tab w:val="num" w:pos="624"/>
        </w:tabs>
        <w:spacing w:line="288" w:lineRule="auto"/>
        <w:ind w:left="624" w:hanging="624"/>
        <w:jc w:val="both"/>
        <w:rPr>
          <w:rFonts w:ascii="Times New Roman" w:eastAsia="Times New Roman" w:hAnsi="Times New Roman" w:cs="Times New Roman"/>
          <w:b/>
          <w:szCs w:val="20"/>
        </w:rPr>
      </w:pPr>
      <w:r w:rsidRPr="00784497">
        <w:rPr>
          <w:rFonts w:ascii="Times New Roman" w:eastAsia="Times New Roman" w:hAnsi="Times New Roman" w:cs="Times New Roman"/>
          <w:b/>
          <w:szCs w:val="20"/>
        </w:rPr>
        <w:t>ПРОЧИЕ ПОЛОЖЕНИЯ</w:t>
      </w:r>
    </w:p>
    <w:p w:rsidR="00784497" w:rsidRPr="00784497" w:rsidRDefault="00784497" w:rsidP="00784497">
      <w:pPr>
        <w:numPr>
          <w:ilvl w:val="0"/>
          <w:numId w:val="35"/>
        </w:numPr>
        <w:tabs>
          <w:tab w:val="left" w:pos="22"/>
        </w:tabs>
        <w:spacing w:line="288" w:lineRule="auto"/>
        <w:jc w:val="both"/>
        <w:rPr>
          <w:rFonts w:ascii="Times New Roman" w:eastAsia="Times New Roman" w:hAnsi="Times New Roman" w:cs="Times New Roman"/>
          <w:b/>
          <w:szCs w:val="20"/>
        </w:rPr>
      </w:pPr>
      <w:bookmarkStart w:id="34" w:name="_Ref261359206"/>
      <w:r w:rsidRPr="00784497">
        <w:rPr>
          <w:rFonts w:ascii="Times New Roman" w:eastAsia="Times New Roman" w:hAnsi="Times New Roman" w:cs="Times New Roman"/>
          <w:b/>
          <w:szCs w:val="20"/>
        </w:rPr>
        <w:t>ПРАВА ТРЕТЬИХ ЛИЦ</w:t>
      </w:r>
      <w:bookmarkEnd w:id="34"/>
    </w:p>
    <w:p w:rsidR="00784497" w:rsidRPr="00784497" w:rsidRDefault="00784497" w:rsidP="00784497">
      <w:pPr>
        <w:numPr>
          <w:ilvl w:val="1"/>
          <w:numId w:val="0"/>
        </w:numPr>
        <w:tabs>
          <w:tab w:val="left" w:pos="22"/>
          <w:tab w:val="num" w:pos="624"/>
        </w:tabs>
        <w:spacing w:line="288" w:lineRule="auto"/>
        <w:ind w:left="624" w:hanging="624"/>
        <w:jc w:val="both"/>
        <w:rPr>
          <w:rFonts w:ascii="Times New Roman" w:eastAsia="Times New Roman" w:hAnsi="Times New Roman" w:cs="Times New Roman"/>
          <w:sz w:val="16"/>
          <w:szCs w:val="16"/>
        </w:rPr>
      </w:pPr>
      <w:r w:rsidRPr="00784497">
        <w:rPr>
          <w:rFonts w:ascii="Times New Roman" w:eastAsia="Times New Roman" w:hAnsi="Times New Roman" w:cs="Times New Roman"/>
          <w:szCs w:val="20"/>
        </w:rPr>
        <w:t>При условии соблюдения данного пункта (B)</w:t>
      </w:r>
      <w:r w:rsidRPr="00784497">
        <w:rPr>
          <w:rFonts w:ascii="Times New Roman" w:eastAsia="Times New Roman" w:hAnsi="Times New Roman" w:cs="Times New Roman"/>
          <w:szCs w:val="20"/>
        </w:rPr>
        <w:fldChar w:fldCharType="begin"/>
      </w:r>
      <w:r w:rsidRPr="00784497">
        <w:rPr>
          <w:rFonts w:ascii="Times New Roman" w:eastAsia="Times New Roman" w:hAnsi="Times New Roman" w:cs="Times New Roman"/>
          <w:szCs w:val="20"/>
        </w:rPr>
        <w:instrText xml:space="preserve"> REF _Ref261359206 \r \h </w:instrText>
      </w:r>
      <w:r w:rsidRPr="00784497">
        <w:rPr>
          <w:rFonts w:ascii="Times New Roman" w:eastAsia="Times New Roman" w:hAnsi="Times New Roman" w:cs="Times New Roman"/>
          <w:szCs w:val="20"/>
        </w:rPr>
      </w:r>
      <w:r w:rsidRPr="00784497">
        <w:rPr>
          <w:rFonts w:ascii="Times New Roman" w:eastAsia="Times New Roman" w:hAnsi="Times New Roman" w:cs="Times New Roman"/>
          <w:szCs w:val="20"/>
        </w:rPr>
        <w:fldChar w:fldCharType="separate"/>
      </w:r>
      <w:r w:rsidR="009C1EAB">
        <w:rPr>
          <w:rFonts w:ascii="Times New Roman" w:eastAsia="Times New Roman" w:hAnsi="Times New Roman" w:cs="Times New Roman"/>
          <w:szCs w:val="20"/>
        </w:rPr>
        <w:t>1</w:t>
      </w:r>
      <w:r w:rsidRPr="00784497">
        <w:rPr>
          <w:rFonts w:ascii="Times New Roman" w:eastAsia="Times New Roman" w:hAnsi="Times New Roman" w:cs="Times New Roman"/>
          <w:szCs w:val="20"/>
        </w:rPr>
        <w:fldChar w:fldCharType="end"/>
      </w:r>
      <w:r w:rsidRPr="00784497">
        <w:rPr>
          <w:rFonts w:ascii="Times New Roman" w:eastAsia="Times New Roman" w:hAnsi="Times New Roman" w:cs="Times New Roman"/>
          <w:szCs w:val="20"/>
        </w:rPr>
        <w:t xml:space="preserve"> и пункта (A)</w:t>
      </w:r>
      <w:r w:rsidRPr="00784497">
        <w:rPr>
          <w:rFonts w:ascii="Times New Roman" w:eastAsia="Times New Roman" w:hAnsi="Times New Roman" w:cs="Times New Roman"/>
          <w:szCs w:val="20"/>
        </w:rPr>
        <w:fldChar w:fldCharType="begin"/>
      </w:r>
      <w:r w:rsidRPr="00784497">
        <w:rPr>
          <w:rFonts w:ascii="Times New Roman" w:eastAsia="Times New Roman" w:hAnsi="Times New Roman" w:cs="Times New Roman"/>
          <w:szCs w:val="20"/>
        </w:rPr>
        <w:instrText xml:space="preserve"> REF _Ref261359217 \r \h </w:instrText>
      </w:r>
      <w:r w:rsidRPr="00784497">
        <w:rPr>
          <w:rFonts w:ascii="Times New Roman" w:eastAsia="Times New Roman" w:hAnsi="Times New Roman" w:cs="Times New Roman"/>
          <w:szCs w:val="20"/>
        </w:rPr>
      </w:r>
      <w:r w:rsidRPr="00784497">
        <w:rPr>
          <w:rFonts w:ascii="Times New Roman" w:eastAsia="Times New Roman" w:hAnsi="Times New Roman" w:cs="Times New Roman"/>
          <w:szCs w:val="20"/>
        </w:rPr>
        <w:fldChar w:fldCharType="separate"/>
      </w:r>
      <w:r w:rsidR="009C1EAB">
        <w:rPr>
          <w:rFonts w:ascii="Times New Roman" w:eastAsia="Times New Roman" w:hAnsi="Times New Roman" w:cs="Times New Roman"/>
          <w:szCs w:val="20"/>
        </w:rPr>
        <w:t>0</w:t>
      </w:r>
      <w:r w:rsidRPr="00784497">
        <w:rPr>
          <w:rFonts w:ascii="Times New Roman" w:eastAsia="Times New Roman" w:hAnsi="Times New Roman" w:cs="Times New Roman"/>
          <w:szCs w:val="20"/>
        </w:rPr>
        <w:fldChar w:fldCharType="end"/>
      </w:r>
      <w:r w:rsidRPr="00784497">
        <w:rPr>
          <w:rFonts w:ascii="Times New Roman" w:eastAsia="Times New Roman" w:hAnsi="Times New Roman" w:cs="Times New Roman"/>
          <w:szCs w:val="20"/>
        </w:rPr>
        <w:t xml:space="preserve"> лицо, не являющееся стороной данного письма, не обладает правами на принудительное исполнение любых условий данного письма или использование предусмотренных ими преимуществ в соответствии с положениями Закона о контрактах (правах третьих лиц) 1999 года ("</w:t>
      </w:r>
      <w:r w:rsidRPr="00784497">
        <w:rPr>
          <w:rFonts w:ascii="Times New Roman" w:eastAsia="Times New Roman" w:hAnsi="Times New Roman" w:cs="Times New Roman"/>
          <w:b/>
          <w:szCs w:val="20"/>
        </w:rPr>
        <w:t>Закон о правах третьих лиц</w:t>
      </w:r>
      <w:r w:rsidRPr="00784497">
        <w:rPr>
          <w:rFonts w:ascii="Times New Roman" w:eastAsia="Times New Roman" w:hAnsi="Times New Roman" w:cs="Times New Roman"/>
          <w:szCs w:val="20"/>
        </w:rPr>
        <w:t>").</w:t>
      </w:r>
    </w:p>
    <w:p w:rsidR="00784497" w:rsidRPr="00784497" w:rsidRDefault="00784497" w:rsidP="00784497">
      <w:pPr>
        <w:numPr>
          <w:ilvl w:val="1"/>
          <w:numId w:val="0"/>
        </w:numPr>
        <w:tabs>
          <w:tab w:val="left" w:pos="22"/>
          <w:tab w:val="num" w:pos="624"/>
        </w:tabs>
        <w:spacing w:line="288" w:lineRule="auto"/>
        <w:ind w:left="624" w:hanging="624"/>
        <w:jc w:val="both"/>
        <w:rPr>
          <w:rFonts w:ascii="Times New Roman" w:eastAsia="Times New Roman" w:hAnsi="Times New Roman" w:cs="Times New Roman"/>
          <w:szCs w:val="20"/>
        </w:rPr>
      </w:pPr>
      <w:r w:rsidRPr="00784497">
        <w:rPr>
          <w:rFonts w:ascii="Times New Roman" w:eastAsia="Times New Roman" w:hAnsi="Times New Roman" w:cs="Times New Roman"/>
          <w:szCs w:val="20"/>
        </w:rPr>
        <w:t>Соответствующие лица вправе использовать преимущества, предусмотренные условиями пункта (A)</w:t>
      </w:r>
      <w:r w:rsidRPr="00784497">
        <w:rPr>
          <w:rFonts w:ascii="Times New Roman" w:eastAsia="Times New Roman" w:hAnsi="Times New Roman" w:cs="Times New Roman"/>
          <w:szCs w:val="20"/>
        </w:rPr>
        <w:fldChar w:fldCharType="begin"/>
      </w:r>
      <w:r w:rsidRPr="00784497">
        <w:rPr>
          <w:rFonts w:ascii="Times New Roman" w:eastAsia="Times New Roman" w:hAnsi="Times New Roman" w:cs="Times New Roman"/>
          <w:szCs w:val="20"/>
        </w:rPr>
        <w:instrText xml:space="preserve"> REF _Ref261359217 \r \h </w:instrText>
      </w:r>
      <w:r w:rsidRPr="00784497">
        <w:rPr>
          <w:rFonts w:ascii="Times New Roman" w:eastAsia="Times New Roman" w:hAnsi="Times New Roman" w:cs="Times New Roman"/>
          <w:szCs w:val="20"/>
        </w:rPr>
      </w:r>
      <w:r w:rsidRPr="00784497">
        <w:rPr>
          <w:rFonts w:ascii="Times New Roman" w:eastAsia="Times New Roman" w:hAnsi="Times New Roman" w:cs="Times New Roman"/>
          <w:szCs w:val="20"/>
        </w:rPr>
        <w:fldChar w:fldCharType="separate"/>
      </w:r>
      <w:r w:rsidR="009C1EAB">
        <w:rPr>
          <w:rFonts w:ascii="Times New Roman" w:eastAsia="Times New Roman" w:hAnsi="Times New Roman" w:cs="Times New Roman"/>
          <w:szCs w:val="20"/>
        </w:rPr>
        <w:t>0</w:t>
      </w:r>
      <w:r w:rsidRPr="00784497">
        <w:rPr>
          <w:rFonts w:ascii="Times New Roman" w:eastAsia="Times New Roman" w:hAnsi="Times New Roman" w:cs="Times New Roman"/>
          <w:szCs w:val="20"/>
        </w:rPr>
        <w:fldChar w:fldCharType="end"/>
      </w:r>
      <w:r w:rsidRPr="00784497">
        <w:rPr>
          <w:rFonts w:ascii="Times New Roman" w:eastAsia="Times New Roman" w:hAnsi="Times New Roman" w:cs="Times New Roman"/>
          <w:szCs w:val="20"/>
        </w:rPr>
        <w:t>, с учетом данного пункта (</w:t>
      </w:r>
      <w:r w:rsidRPr="00784497">
        <w:rPr>
          <w:rFonts w:ascii="Times New Roman" w:eastAsia="Times New Roman" w:hAnsi="Times New Roman" w:cs="Times New Roman"/>
          <w:szCs w:val="20"/>
          <w:lang w:val="en-US"/>
        </w:rPr>
        <w:t>B</w:t>
      </w:r>
      <w:r w:rsidRPr="00784497">
        <w:rPr>
          <w:rFonts w:ascii="Times New Roman" w:eastAsia="Times New Roman" w:hAnsi="Times New Roman" w:cs="Times New Roman"/>
          <w:szCs w:val="20"/>
        </w:rPr>
        <w:t>)</w:t>
      </w:r>
      <w:r w:rsidRPr="00784497">
        <w:rPr>
          <w:rFonts w:ascii="Times New Roman" w:eastAsia="Times New Roman" w:hAnsi="Times New Roman" w:cs="Times New Roman"/>
          <w:szCs w:val="20"/>
        </w:rPr>
        <w:fldChar w:fldCharType="begin"/>
      </w:r>
      <w:r w:rsidRPr="00784497">
        <w:rPr>
          <w:rFonts w:ascii="Times New Roman" w:eastAsia="Times New Roman" w:hAnsi="Times New Roman" w:cs="Times New Roman"/>
          <w:szCs w:val="20"/>
        </w:rPr>
        <w:instrText xml:space="preserve"> REF _Ref261359206 \r \h </w:instrText>
      </w:r>
      <w:r w:rsidRPr="00784497">
        <w:rPr>
          <w:rFonts w:ascii="Times New Roman" w:eastAsia="Times New Roman" w:hAnsi="Times New Roman" w:cs="Times New Roman"/>
          <w:szCs w:val="20"/>
        </w:rPr>
      </w:r>
      <w:r w:rsidRPr="00784497">
        <w:rPr>
          <w:rFonts w:ascii="Times New Roman" w:eastAsia="Times New Roman" w:hAnsi="Times New Roman" w:cs="Times New Roman"/>
          <w:szCs w:val="20"/>
        </w:rPr>
        <w:fldChar w:fldCharType="separate"/>
      </w:r>
      <w:r w:rsidR="009C1EAB">
        <w:rPr>
          <w:rFonts w:ascii="Times New Roman" w:eastAsia="Times New Roman" w:hAnsi="Times New Roman" w:cs="Times New Roman"/>
          <w:szCs w:val="20"/>
        </w:rPr>
        <w:t>1</w:t>
      </w:r>
      <w:r w:rsidRPr="00784497">
        <w:rPr>
          <w:rFonts w:ascii="Times New Roman" w:eastAsia="Times New Roman" w:hAnsi="Times New Roman" w:cs="Times New Roman"/>
          <w:szCs w:val="20"/>
        </w:rPr>
        <w:fldChar w:fldCharType="end"/>
      </w:r>
      <w:r w:rsidRPr="00784497">
        <w:rPr>
          <w:rFonts w:ascii="Times New Roman" w:eastAsia="Times New Roman" w:hAnsi="Times New Roman" w:cs="Times New Roman"/>
          <w:szCs w:val="20"/>
        </w:rPr>
        <w:t xml:space="preserve"> и положений Закона о правах третьих лиц и в соответствии с ними.</w:t>
      </w:r>
    </w:p>
    <w:p w:rsidR="00784497" w:rsidRPr="00784497" w:rsidRDefault="00784497" w:rsidP="00784497">
      <w:pPr>
        <w:numPr>
          <w:ilvl w:val="1"/>
          <w:numId w:val="0"/>
        </w:numPr>
        <w:tabs>
          <w:tab w:val="left" w:pos="22"/>
          <w:tab w:val="num" w:pos="624"/>
        </w:tabs>
        <w:spacing w:line="288" w:lineRule="auto"/>
        <w:ind w:left="624" w:hanging="624"/>
        <w:jc w:val="both"/>
        <w:rPr>
          <w:rFonts w:ascii="Times New Roman" w:eastAsia="Times New Roman" w:hAnsi="Times New Roman" w:cs="Times New Roman"/>
        </w:rPr>
      </w:pPr>
      <w:r w:rsidRPr="00784497">
        <w:rPr>
          <w:rFonts w:ascii="Times New Roman" w:eastAsia="Times New Roman" w:hAnsi="Times New Roman" w:cs="Times New Roman"/>
        </w:rPr>
        <w:t>Несмотря на любые положения данного письма, согласие какого-либо Соответствующего лица не требуется сторонам данного письма для его аннулирования в любое время или внесения в него изменений.</w:t>
      </w:r>
    </w:p>
    <w:p w:rsidR="00784497" w:rsidRPr="00784497" w:rsidRDefault="00784497" w:rsidP="00784497">
      <w:pPr>
        <w:tabs>
          <w:tab w:val="left" w:pos="22"/>
          <w:tab w:val="num" w:pos="624"/>
        </w:tabs>
        <w:spacing w:line="288" w:lineRule="auto"/>
        <w:ind w:left="624" w:hanging="624"/>
        <w:jc w:val="both"/>
        <w:rPr>
          <w:rFonts w:ascii="Times New Roman" w:eastAsia="Times New Roman" w:hAnsi="Times New Roman" w:cs="Times New Roman"/>
          <w:b/>
          <w:bCs/>
          <w:kern w:val="1"/>
          <w:szCs w:val="20"/>
        </w:rPr>
      </w:pPr>
      <w:r w:rsidRPr="00784497">
        <w:rPr>
          <w:rFonts w:ascii="Times New Roman" w:eastAsia="Times New Roman" w:hAnsi="Times New Roman" w:cs="Times New Roman"/>
          <w:b/>
          <w:bCs/>
          <w:kern w:val="1"/>
          <w:szCs w:val="20"/>
        </w:rPr>
        <w:lastRenderedPageBreak/>
        <w:t>ПРИМЕНИМОЕ ПРАВО</w:t>
      </w:r>
    </w:p>
    <w:p w:rsidR="00784497" w:rsidRPr="00784497" w:rsidRDefault="00784497" w:rsidP="00784497">
      <w:pPr>
        <w:numPr>
          <w:ilvl w:val="1"/>
          <w:numId w:val="0"/>
        </w:numPr>
        <w:tabs>
          <w:tab w:val="left" w:pos="22"/>
          <w:tab w:val="num" w:pos="624"/>
        </w:tabs>
        <w:spacing w:line="288" w:lineRule="auto"/>
        <w:ind w:left="624" w:hanging="624"/>
        <w:jc w:val="both"/>
        <w:rPr>
          <w:rFonts w:ascii="Times New Roman" w:eastAsia="Times New Roman" w:hAnsi="Times New Roman" w:cs="Times New Roman"/>
          <w:szCs w:val="20"/>
        </w:rPr>
      </w:pPr>
      <w:proofErr w:type="gramStart"/>
      <w:r w:rsidRPr="00784497">
        <w:rPr>
          <w:rFonts w:ascii="Times New Roman" w:eastAsia="Times New Roman" w:hAnsi="Times New Roman" w:cs="Times New Roman"/>
          <w:szCs w:val="20"/>
        </w:rPr>
        <w:t>Данное письмо и соглашение, возникающее на основании признания вами его условий) ("</w:t>
      </w:r>
      <w:r w:rsidRPr="00784497">
        <w:rPr>
          <w:rFonts w:ascii="Times New Roman" w:eastAsia="Times New Roman" w:hAnsi="Times New Roman" w:cs="Times New Roman"/>
          <w:b/>
          <w:szCs w:val="20"/>
        </w:rPr>
        <w:t>Письмо</w:t>
      </w:r>
      <w:r w:rsidRPr="00784497">
        <w:rPr>
          <w:rFonts w:ascii="Times New Roman" w:eastAsia="Times New Roman" w:hAnsi="Times New Roman" w:cs="Times New Roman"/>
          <w:szCs w:val="20"/>
        </w:rPr>
        <w:t>"), а также любые внедоговорные обязательства, возникающие из него или в связи с ним (включая любые внедоговорные обязательства, возникающие в связи с согласованием предусмотренной данным Письмом сделки), регулируются английским правом.</w:t>
      </w:r>
      <w:proofErr w:type="gramEnd"/>
    </w:p>
    <w:p w:rsidR="00784497" w:rsidRPr="00784497" w:rsidRDefault="00784497" w:rsidP="00784497">
      <w:pPr>
        <w:tabs>
          <w:tab w:val="left" w:pos="22"/>
          <w:tab w:val="num" w:pos="624"/>
        </w:tabs>
        <w:spacing w:line="288" w:lineRule="auto"/>
        <w:ind w:left="624" w:hanging="624"/>
        <w:jc w:val="both"/>
        <w:rPr>
          <w:rFonts w:ascii="Times New Roman" w:eastAsia="Times New Roman" w:hAnsi="Times New Roman" w:cs="Times New Roman"/>
          <w:b/>
          <w:bCs/>
          <w:kern w:val="1"/>
          <w:szCs w:val="20"/>
        </w:rPr>
      </w:pPr>
      <w:bookmarkStart w:id="35" w:name="_Ref261359611"/>
      <w:r w:rsidRPr="00784497">
        <w:rPr>
          <w:rFonts w:ascii="Times New Roman" w:eastAsia="Times New Roman" w:hAnsi="Times New Roman" w:cs="Times New Roman"/>
          <w:b/>
          <w:bCs/>
          <w:kern w:val="1"/>
          <w:szCs w:val="20"/>
        </w:rPr>
        <w:t>ПОДСУДНОСТЬ</w:t>
      </w:r>
      <w:bookmarkEnd w:id="35"/>
    </w:p>
    <w:p w:rsidR="00784497" w:rsidRPr="00784497" w:rsidRDefault="00784497" w:rsidP="00784497">
      <w:pPr>
        <w:numPr>
          <w:ilvl w:val="1"/>
          <w:numId w:val="0"/>
        </w:numPr>
        <w:tabs>
          <w:tab w:val="left" w:pos="22"/>
          <w:tab w:val="num" w:pos="624"/>
        </w:tabs>
        <w:spacing w:line="288" w:lineRule="auto"/>
        <w:ind w:left="624" w:hanging="624"/>
        <w:jc w:val="both"/>
        <w:rPr>
          <w:rFonts w:ascii="Times New Roman" w:eastAsia="Times New Roman" w:hAnsi="Times New Roman" w:cs="Times New Roman"/>
          <w:szCs w:val="20"/>
        </w:rPr>
      </w:pPr>
      <w:r w:rsidRPr="00784497">
        <w:rPr>
          <w:rFonts w:ascii="Times New Roman" w:eastAsia="Times New Roman" w:hAnsi="Times New Roman" w:cs="Times New Roman"/>
          <w:kern w:val="1"/>
          <w:szCs w:val="20"/>
        </w:rPr>
        <w:t>С учетом пункта (</w:t>
      </w:r>
      <w:r w:rsidRPr="00784497">
        <w:rPr>
          <w:rFonts w:ascii="Times New Roman" w:eastAsia="Times New Roman" w:hAnsi="Times New Roman" w:cs="Times New Roman"/>
          <w:kern w:val="1"/>
          <w:szCs w:val="20"/>
          <w:lang w:val="en-US"/>
        </w:rPr>
        <w:t>B</w:t>
      </w:r>
      <w:r w:rsidRPr="00784497">
        <w:rPr>
          <w:rFonts w:ascii="Times New Roman" w:eastAsia="Times New Roman" w:hAnsi="Times New Roman" w:cs="Times New Roman"/>
          <w:kern w:val="1"/>
          <w:szCs w:val="20"/>
        </w:rPr>
        <w:t>)</w:t>
      </w:r>
      <w:r w:rsidRPr="00784497">
        <w:rPr>
          <w:rFonts w:ascii="Times New Roman" w:eastAsia="Times New Roman" w:hAnsi="Times New Roman" w:cs="Times New Roman"/>
          <w:kern w:val="1"/>
          <w:szCs w:val="20"/>
        </w:rPr>
        <w:fldChar w:fldCharType="begin"/>
      </w:r>
      <w:r w:rsidRPr="00784497">
        <w:rPr>
          <w:rFonts w:ascii="Times New Roman" w:eastAsia="Times New Roman" w:hAnsi="Times New Roman" w:cs="Times New Roman"/>
          <w:kern w:val="1"/>
          <w:szCs w:val="20"/>
        </w:rPr>
        <w:instrText xml:space="preserve"> REF _Ref261359263 \r \h </w:instrText>
      </w:r>
      <w:r w:rsidRPr="00784497">
        <w:rPr>
          <w:rFonts w:ascii="Times New Roman" w:eastAsia="Times New Roman" w:hAnsi="Times New Roman" w:cs="Times New Roman"/>
          <w:kern w:val="1"/>
          <w:szCs w:val="20"/>
        </w:rPr>
      </w:r>
      <w:r w:rsidRPr="00784497">
        <w:rPr>
          <w:rFonts w:ascii="Times New Roman" w:eastAsia="Times New Roman" w:hAnsi="Times New Roman" w:cs="Times New Roman"/>
          <w:kern w:val="1"/>
          <w:szCs w:val="20"/>
        </w:rPr>
        <w:fldChar w:fldCharType="separate"/>
      </w:r>
      <w:r w:rsidR="009C1EAB">
        <w:rPr>
          <w:rFonts w:ascii="Times New Roman" w:eastAsia="Times New Roman" w:hAnsi="Times New Roman" w:cs="Times New Roman"/>
          <w:kern w:val="1"/>
          <w:szCs w:val="20"/>
        </w:rPr>
        <w:t>0</w:t>
      </w:r>
      <w:r w:rsidRPr="00784497">
        <w:rPr>
          <w:rFonts w:ascii="Times New Roman" w:eastAsia="Times New Roman" w:hAnsi="Times New Roman" w:cs="Times New Roman"/>
          <w:kern w:val="1"/>
          <w:szCs w:val="20"/>
        </w:rPr>
        <w:fldChar w:fldCharType="end"/>
      </w:r>
      <w:r w:rsidRPr="00784497">
        <w:rPr>
          <w:rFonts w:ascii="Times New Roman" w:eastAsia="Times New Roman" w:hAnsi="Times New Roman" w:cs="Times New Roman"/>
          <w:kern w:val="1"/>
          <w:szCs w:val="20"/>
        </w:rPr>
        <w:t xml:space="preserve"> с</w:t>
      </w:r>
      <w:r w:rsidRPr="00784497">
        <w:rPr>
          <w:rFonts w:ascii="Times New Roman" w:eastAsia="Times New Roman" w:hAnsi="Times New Roman" w:cs="Times New Roman"/>
          <w:szCs w:val="20"/>
        </w:rPr>
        <w:t>уды Англии обладают неисключительной компетенцией на разрешение любого Спора.</w:t>
      </w:r>
    </w:p>
    <w:p w:rsidR="00784497" w:rsidRPr="00784497" w:rsidRDefault="00784497" w:rsidP="00784497">
      <w:pPr>
        <w:tabs>
          <w:tab w:val="left" w:pos="22"/>
          <w:tab w:val="num" w:pos="624"/>
        </w:tabs>
        <w:spacing w:line="288" w:lineRule="auto"/>
        <w:ind w:left="624" w:hanging="624"/>
        <w:jc w:val="both"/>
        <w:rPr>
          <w:rFonts w:ascii="Times New Roman" w:eastAsia="Times New Roman" w:hAnsi="Times New Roman" w:cs="Times New Roman"/>
          <w:szCs w:val="20"/>
        </w:rPr>
      </w:pPr>
      <w:bookmarkStart w:id="36" w:name="_Ref261359263"/>
      <w:r w:rsidRPr="00784497">
        <w:rPr>
          <w:rFonts w:ascii="Times New Roman" w:eastAsia="Times New Roman" w:hAnsi="Times New Roman" w:cs="Times New Roman"/>
          <w:b/>
          <w:bCs/>
          <w:szCs w:val="20"/>
        </w:rPr>
        <w:t>АРБИТРАЖ</w:t>
      </w:r>
      <w:bookmarkEnd w:id="36"/>
    </w:p>
    <w:p w:rsidR="00784497" w:rsidRPr="00784497" w:rsidRDefault="00784497" w:rsidP="00784497">
      <w:pPr>
        <w:numPr>
          <w:ilvl w:val="1"/>
          <w:numId w:val="0"/>
        </w:numPr>
        <w:tabs>
          <w:tab w:val="left" w:pos="22"/>
          <w:tab w:val="num" w:pos="624"/>
        </w:tabs>
        <w:spacing w:line="288" w:lineRule="auto"/>
        <w:ind w:left="624" w:hanging="624"/>
        <w:jc w:val="both"/>
        <w:rPr>
          <w:rFonts w:ascii="Times New Roman" w:eastAsia="Times New Roman" w:hAnsi="Times New Roman" w:cs="Times New Roman"/>
          <w:szCs w:val="20"/>
        </w:rPr>
      </w:pPr>
      <w:proofErr w:type="gramStart"/>
      <w:r w:rsidRPr="00784497">
        <w:rPr>
          <w:rFonts w:ascii="Times New Roman" w:eastAsia="Times New Roman" w:hAnsi="Times New Roman" w:cs="Times New Roman"/>
          <w:szCs w:val="20"/>
        </w:rPr>
        <w:t>С учетом положений пункта (</w:t>
      </w:r>
      <w:r w:rsidRPr="00784497">
        <w:rPr>
          <w:rFonts w:ascii="Times New Roman" w:eastAsia="Times New Roman" w:hAnsi="Times New Roman" w:cs="Times New Roman"/>
          <w:szCs w:val="20"/>
          <w:lang w:val="en-US"/>
        </w:rPr>
        <w:t>B</w:t>
      </w:r>
      <w:r w:rsidRPr="00784497">
        <w:rPr>
          <w:rFonts w:ascii="Times New Roman" w:eastAsia="Times New Roman" w:hAnsi="Times New Roman" w:cs="Times New Roman"/>
          <w:szCs w:val="20"/>
        </w:rPr>
        <w:t>)</w:t>
      </w:r>
      <w:r w:rsidRPr="00784497">
        <w:rPr>
          <w:rFonts w:ascii="Times New Roman" w:eastAsia="Times New Roman" w:hAnsi="Times New Roman" w:cs="Times New Roman"/>
          <w:szCs w:val="20"/>
        </w:rPr>
        <w:fldChar w:fldCharType="begin"/>
      </w:r>
      <w:r w:rsidRPr="00784497">
        <w:rPr>
          <w:rFonts w:ascii="Times New Roman" w:eastAsia="Times New Roman" w:hAnsi="Times New Roman" w:cs="Times New Roman"/>
          <w:szCs w:val="20"/>
        </w:rPr>
        <w:instrText xml:space="preserve"> REF _Ref261359594 \r \h </w:instrText>
      </w:r>
      <w:r w:rsidRPr="00784497">
        <w:rPr>
          <w:rFonts w:ascii="Times New Roman" w:eastAsia="Times New Roman" w:hAnsi="Times New Roman" w:cs="Times New Roman"/>
          <w:szCs w:val="20"/>
        </w:rPr>
      </w:r>
      <w:r w:rsidRPr="00784497">
        <w:rPr>
          <w:rFonts w:ascii="Times New Roman" w:eastAsia="Times New Roman" w:hAnsi="Times New Roman" w:cs="Times New Roman"/>
          <w:szCs w:val="20"/>
        </w:rPr>
        <w:fldChar w:fldCharType="separate"/>
      </w:r>
      <w:r w:rsidR="009C1EAB">
        <w:rPr>
          <w:rFonts w:ascii="Times New Roman" w:eastAsia="Times New Roman" w:hAnsi="Times New Roman" w:cs="Times New Roman"/>
          <w:szCs w:val="20"/>
        </w:rPr>
        <w:t>0</w:t>
      </w:r>
      <w:r w:rsidRPr="00784497">
        <w:rPr>
          <w:rFonts w:ascii="Times New Roman" w:eastAsia="Times New Roman" w:hAnsi="Times New Roman" w:cs="Times New Roman"/>
          <w:szCs w:val="20"/>
        </w:rPr>
        <w:fldChar w:fldCharType="end"/>
      </w:r>
      <w:r w:rsidRPr="00784497">
        <w:rPr>
          <w:rFonts w:ascii="Times New Roman" w:eastAsia="Times New Roman" w:hAnsi="Times New Roman" w:cs="Times New Roman"/>
          <w:szCs w:val="20"/>
        </w:rPr>
        <w:t xml:space="preserve"> ниже любой спор ("</w:t>
      </w:r>
      <w:r w:rsidRPr="00784497">
        <w:rPr>
          <w:rFonts w:ascii="Times New Roman" w:eastAsia="Times New Roman" w:hAnsi="Times New Roman" w:cs="Times New Roman"/>
          <w:b/>
          <w:szCs w:val="20"/>
        </w:rPr>
        <w:t>Спор</w:t>
      </w:r>
      <w:r w:rsidRPr="00784497">
        <w:rPr>
          <w:rFonts w:ascii="Times New Roman" w:eastAsia="Times New Roman" w:hAnsi="Times New Roman" w:cs="Times New Roman"/>
          <w:szCs w:val="20"/>
        </w:rPr>
        <w:t>"), возникающий из данного Письма или в связи с ним (включая спор в связи с его существованием, действительностью, прекращением, последствиями его недействительности или  любыми внедоговорными обязательствами, возникающими  на основании данного Письма, в связи с ним или в связи с согласованием предусмотренной им сделки), подлежит передаче на рассмотрение и окончательное разрешение в</w:t>
      </w:r>
      <w:proofErr w:type="gramEnd"/>
      <w:r w:rsidRPr="00784497">
        <w:rPr>
          <w:rFonts w:ascii="Times New Roman" w:eastAsia="Times New Roman" w:hAnsi="Times New Roman" w:cs="Times New Roman"/>
          <w:szCs w:val="20"/>
        </w:rPr>
        <w:t xml:space="preserve"> арбитраж в соответствии с Арбитражным регламентом ("</w:t>
      </w:r>
      <w:r w:rsidRPr="00784497">
        <w:rPr>
          <w:rFonts w:ascii="Times New Roman" w:eastAsia="Times New Roman" w:hAnsi="Times New Roman" w:cs="Times New Roman"/>
          <w:b/>
          <w:bCs/>
          <w:szCs w:val="20"/>
        </w:rPr>
        <w:t>Регламент</w:t>
      </w:r>
      <w:r w:rsidRPr="00784497">
        <w:rPr>
          <w:rFonts w:ascii="Times New Roman" w:eastAsia="Times New Roman" w:hAnsi="Times New Roman" w:cs="Times New Roman"/>
          <w:szCs w:val="20"/>
        </w:rPr>
        <w:t>") Лондонского международного арбитражного суда.</w:t>
      </w:r>
    </w:p>
    <w:p w:rsidR="00784497" w:rsidRPr="00784497" w:rsidRDefault="00784497" w:rsidP="00784497">
      <w:pPr>
        <w:numPr>
          <w:ilvl w:val="1"/>
          <w:numId w:val="0"/>
        </w:numPr>
        <w:tabs>
          <w:tab w:val="left" w:pos="22"/>
          <w:tab w:val="num" w:pos="624"/>
        </w:tabs>
        <w:spacing w:line="288" w:lineRule="auto"/>
        <w:ind w:left="624" w:hanging="624"/>
        <w:jc w:val="both"/>
        <w:rPr>
          <w:rFonts w:ascii="Times New Roman" w:eastAsia="Times New Roman" w:hAnsi="Times New Roman" w:cs="Times New Roman"/>
          <w:szCs w:val="20"/>
        </w:rPr>
      </w:pPr>
      <w:r w:rsidRPr="00784497">
        <w:rPr>
          <w:rFonts w:ascii="Times New Roman" w:eastAsia="Times New Roman" w:hAnsi="Times New Roman" w:cs="Times New Roman"/>
          <w:szCs w:val="20"/>
        </w:rPr>
        <w:t>Арбитраж состоит из трех арбитров, каждый из которых должен быть королевским адвокатом со стажем работы не менее пяти лет. Арбитражные слушания проводятся в г. Лондоне, Англия, на английском языке.</w:t>
      </w:r>
    </w:p>
    <w:p w:rsidR="00784497" w:rsidRPr="00784497" w:rsidRDefault="00784497" w:rsidP="00784497">
      <w:pPr>
        <w:numPr>
          <w:ilvl w:val="1"/>
          <w:numId w:val="0"/>
        </w:numPr>
        <w:tabs>
          <w:tab w:val="left" w:pos="22"/>
          <w:tab w:val="num" w:pos="624"/>
        </w:tabs>
        <w:spacing w:line="288" w:lineRule="auto"/>
        <w:ind w:left="624" w:hanging="624"/>
        <w:jc w:val="both"/>
        <w:rPr>
          <w:rFonts w:ascii="Times New Roman" w:eastAsia="Times New Roman" w:hAnsi="Times New Roman" w:cs="Times New Roman"/>
          <w:szCs w:val="20"/>
        </w:rPr>
      </w:pPr>
      <w:r w:rsidRPr="00784497">
        <w:rPr>
          <w:rFonts w:ascii="Times New Roman" w:eastAsia="Times New Roman" w:hAnsi="Times New Roman" w:cs="Times New Roman"/>
          <w:szCs w:val="20"/>
        </w:rPr>
        <w:t>Если в пункте (</w:t>
      </w:r>
      <w:r w:rsidRPr="00784497">
        <w:rPr>
          <w:rFonts w:ascii="Times New Roman" w:eastAsia="Times New Roman" w:hAnsi="Times New Roman" w:cs="Times New Roman"/>
          <w:szCs w:val="20"/>
          <w:lang w:val="en-US"/>
        </w:rPr>
        <w:t>B</w:t>
      </w:r>
      <w:r w:rsidRPr="00784497">
        <w:rPr>
          <w:rFonts w:ascii="Times New Roman" w:eastAsia="Times New Roman" w:hAnsi="Times New Roman" w:cs="Times New Roman"/>
          <w:szCs w:val="20"/>
        </w:rPr>
        <w:t>)</w:t>
      </w:r>
      <w:r w:rsidRPr="00784497">
        <w:rPr>
          <w:rFonts w:ascii="Times New Roman" w:eastAsia="Times New Roman" w:hAnsi="Times New Roman" w:cs="Times New Roman"/>
          <w:szCs w:val="20"/>
        </w:rPr>
        <w:fldChar w:fldCharType="begin"/>
      </w:r>
      <w:r w:rsidRPr="00784497">
        <w:rPr>
          <w:rFonts w:ascii="Times New Roman" w:eastAsia="Times New Roman" w:hAnsi="Times New Roman" w:cs="Times New Roman"/>
          <w:szCs w:val="20"/>
        </w:rPr>
        <w:instrText xml:space="preserve"> REF _Ref261359594 \r \h  \* MERGEFORMAT </w:instrText>
      </w:r>
      <w:r w:rsidRPr="00784497">
        <w:rPr>
          <w:rFonts w:ascii="Times New Roman" w:eastAsia="Times New Roman" w:hAnsi="Times New Roman" w:cs="Times New Roman"/>
          <w:szCs w:val="20"/>
        </w:rPr>
      </w:r>
      <w:r w:rsidRPr="00784497">
        <w:rPr>
          <w:rFonts w:ascii="Times New Roman" w:eastAsia="Times New Roman" w:hAnsi="Times New Roman" w:cs="Times New Roman"/>
          <w:szCs w:val="20"/>
        </w:rPr>
        <w:fldChar w:fldCharType="separate"/>
      </w:r>
      <w:r w:rsidR="009C1EAB">
        <w:rPr>
          <w:rFonts w:ascii="Times New Roman" w:eastAsia="Times New Roman" w:hAnsi="Times New Roman" w:cs="Times New Roman"/>
          <w:szCs w:val="20"/>
        </w:rPr>
        <w:t>0</w:t>
      </w:r>
      <w:r w:rsidRPr="00784497">
        <w:rPr>
          <w:rFonts w:ascii="Times New Roman" w:eastAsia="Times New Roman" w:hAnsi="Times New Roman" w:cs="Times New Roman"/>
          <w:szCs w:val="20"/>
        </w:rPr>
        <w:fldChar w:fldCharType="end"/>
      </w:r>
      <w:r w:rsidRPr="00784497">
        <w:rPr>
          <w:rFonts w:ascii="Times New Roman" w:eastAsia="Times New Roman" w:hAnsi="Times New Roman" w:cs="Times New Roman"/>
          <w:szCs w:val="20"/>
        </w:rPr>
        <w:t xml:space="preserve"> ниже не предусмотрено иное, стороны исключают подсудность судам, указанным в статьях 45 и 69 Закона об арбитраже </w:t>
      </w:r>
      <w:smartTag w:uri="urn:schemas-microsoft-com:office:smarttags" w:element="metricconverter">
        <w:smartTagPr>
          <w:attr w:name="ProductID" w:val="1996 г"/>
        </w:smartTagPr>
        <w:r w:rsidRPr="00784497">
          <w:rPr>
            <w:rFonts w:ascii="Times New Roman" w:eastAsia="Times New Roman" w:hAnsi="Times New Roman" w:cs="Times New Roman"/>
            <w:szCs w:val="20"/>
          </w:rPr>
          <w:t>1996 г</w:t>
        </w:r>
      </w:smartTag>
      <w:r w:rsidRPr="00784497">
        <w:rPr>
          <w:rFonts w:ascii="Times New Roman" w:eastAsia="Times New Roman" w:hAnsi="Times New Roman" w:cs="Times New Roman"/>
          <w:szCs w:val="20"/>
        </w:rPr>
        <w:t>.</w:t>
      </w:r>
    </w:p>
    <w:p w:rsidR="00784497" w:rsidRPr="00784497" w:rsidRDefault="00784497" w:rsidP="00784497">
      <w:pPr>
        <w:numPr>
          <w:ilvl w:val="1"/>
          <w:numId w:val="0"/>
        </w:numPr>
        <w:tabs>
          <w:tab w:val="left" w:pos="22"/>
          <w:tab w:val="num" w:pos="624"/>
        </w:tabs>
        <w:spacing w:line="288" w:lineRule="auto"/>
        <w:ind w:left="624" w:hanging="624"/>
        <w:jc w:val="both"/>
        <w:rPr>
          <w:rFonts w:ascii="Times New Roman" w:eastAsia="Times New Roman" w:hAnsi="Times New Roman" w:cs="Times New Roman"/>
          <w:szCs w:val="20"/>
        </w:rPr>
      </w:pPr>
      <w:bookmarkStart w:id="37" w:name="_Ref261359594"/>
      <w:r w:rsidRPr="00784497">
        <w:rPr>
          <w:rFonts w:ascii="Times New Roman" w:eastAsia="Times New Roman" w:hAnsi="Times New Roman" w:cs="Times New Roman"/>
          <w:szCs w:val="20"/>
        </w:rPr>
        <w:t>До назначения арбитра для разрешения Спора мы можем в письменном уведомлении вам потребовать, чтобы все Споры или какой-либо конкретный Спор рассматривался в суде общей юрисдикции. В случае направления нами такого уведомления Спор, к которому это уведомление относится, должен рассматриваться в соответствии с положениями пункта (</w:t>
      </w:r>
      <w:r w:rsidRPr="00784497">
        <w:rPr>
          <w:rFonts w:ascii="Times New Roman" w:eastAsia="Times New Roman" w:hAnsi="Times New Roman" w:cs="Times New Roman"/>
          <w:szCs w:val="20"/>
          <w:lang w:val="en-US"/>
        </w:rPr>
        <w:t>B</w:t>
      </w:r>
      <w:r w:rsidRPr="00784497">
        <w:rPr>
          <w:rFonts w:ascii="Times New Roman" w:eastAsia="Times New Roman" w:hAnsi="Times New Roman" w:cs="Times New Roman"/>
          <w:szCs w:val="20"/>
        </w:rPr>
        <w:t>)</w:t>
      </w:r>
      <w:r w:rsidRPr="00784497">
        <w:rPr>
          <w:rFonts w:ascii="Times New Roman" w:eastAsia="Times New Roman" w:hAnsi="Times New Roman" w:cs="Times New Roman"/>
          <w:szCs w:val="20"/>
        </w:rPr>
        <w:fldChar w:fldCharType="begin"/>
      </w:r>
      <w:r w:rsidRPr="00784497">
        <w:rPr>
          <w:rFonts w:ascii="Times New Roman" w:eastAsia="Times New Roman" w:hAnsi="Times New Roman" w:cs="Times New Roman"/>
          <w:szCs w:val="20"/>
        </w:rPr>
        <w:instrText xml:space="preserve"> REF _Ref261359611 \r \h </w:instrText>
      </w:r>
      <w:r w:rsidRPr="00784497">
        <w:rPr>
          <w:rFonts w:ascii="Times New Roman" w:eastAsia="Times New Roman" w:hAnsi="Times New Roman" w:cs="Times New Roman"/>
          <w:szCs w:val="20"/>
        </w:rPr>
      </w:r>
      <w:r w:rsidRPr="00784497">
        <w:rPr>
          <w:rFonts w:ascii="Times New Roman" w:eastAsia="Times New Roman" w:hAnsi="Times New Roman" w:cs="Times New Roman"/>
          <w:szCs w:val="20"/>
        </w:rPr>
        <w:fldChar w:fldCharType="separate"/>
      </w:r>
      <w:r w:rsidR="009C1EAB">
        <w:rPr>
          <w:rFonts w:ascii="Times New Roman" w:eastAsia="Times New Roman" w:hAnsi="Times New Roman" w:cs="Times New Roman"/>
          <w:szCs w:val="20"/>
        </w:rPr>
        <w:t>0</w:t>
      </w:r>
      <w:r w:rsidRPr="00784497">
        <w:rPr>
          <w:rFonts w:ascii="Times New Roman" w:eastAsia="Times New Roman" w:hAnsi="Times New Roman" w:cs="Times New Roman"/>
          <w:szCs w:val="20"/>
        </w:rPr>
        <w:fldChar w:fldCharType="end"/>
      </w:r>
      <w:r w:rsidRPr="00784497">
        <w:rPr>
          <w:rFonts w:ascii="Times New Roman" w:eastAsia="Times New Roman" w:hAnsi="Times New Roman" w:cs="Times New Roman"/>
          <w:szCs w:val="20"/>
        </w:rPr>
        <w:t>.</w:t>
      </w:r>
      <w:bookmarkEnd w:id="37"/>
    </w:p>
    <w:p w:rsidR="00784497" w:rsidRPr="00784497" w:rsidRDefault="00784497" w:rsidP="00784497">
      <w:pPr>
        <w:tabs>
          <w:tab w:val="left" w:pos="22"/>
          <w:tab w:val="num" w:pos="624"/>
        </w:tabs>
        <w:spacing w:line="288" w:lineRule="auto"/>
        <w:ind w:left="624" w:hanging="624"/>
        <w:jc w:val="both"/>
        <w:rPr>
          <w:rFonts w:ascii="Times New Roman" w:eastAsia="Times New Roman" w:hAnsi="Times New Roman" w:cs="Times New Roman"/>
          <w:b/>
          <w:bCs/>
          <w:kern w:val="1"/>
          <w:szCs w:val="20"/>
        </w:rPr>
      </w:pPr>
      <w:r w:rsidRPr="00784497">
        <w:rPr>
          <w:rFonts w:ascii="Times New Roman" w:eastAsia="Times New Roman" w:hAnsi="Times New Roman" w:cs="Times New Roman"/>
          <w:b/>
          <w:bCs/>
          <w:kern w:val="1"/>
          <w:szCs w:val="20"/>
        </w:rPr>
        <w:t>ОПРЕДЕЛЕНИЯ</w:t>
      </w:r>
    </w:p>
    <w:p w:rsidR="00784497" w:rsidRPr="00784497" w:rsidRDefault="00784497" w:rsidP="00784497">
      <w:pPr>
        <w:spacing w:line="288" w:lineRule="auto"/>
        <w:ind w:firstLine="624"/>
        <w:jc w:val="both"/>
        <w:rPr>
          <w:rFonts w:ascii="Times New Roman" w:eastAsia="Times New Roman" w:hAnsi="Times New Roman" w:cs="Times New Roman"/>
          <w:kern w:val="1"/>
          <w:szCs w:val="20"/>
        </w:rPr>
      </w:pPr>
      <w:r w:rsidRPr="00784497">
        <w:rPr>
          <w:rFonts w:ascii="Times New Roman" w:eastAsia="Times New Roman" w:hAnsi="Times New Roman" w:cs="Times New Roman"/>
          <w:kern w:val="1"/>
          <w:szCs w:val="20"/>
        </w:rPr>
        <w:t xml:space="preserve">В данном письме (включая следующее далее подтверждение): </w:t>
      </w:r>
    </w:p>
    <w:p w:rsidR="00784497" w:rsidRPr="00784497" w:rsidRDefault="00784497" w:rsidP="00784497">
      <w:pPr>
        <w:spacing w:line="288" w:lineRule="auto"/>
        <w:ind w:left="624"/>
        <w:jc w:val="both"/>
        <w:rPr>
          <w:rFonts w:ascii="Times New Roman" w:eastAsia="Times New Roman" w:hAnsi="Times New Roman" w:cs="Times New Roman"/>
          <w:kern w:val="1"/>
          <w:szCs w:val="20"/>
        </w:rPr>
      </w:pPr>
      <w:proofErr w:type="gramStart"/>
      <w:r w:rsidRPr="00784497">
        <w:rPr>
          <w:rFonts w:ascii="Times New Roman" w:eastAsia="Times New Roman" w:hAnsi="Times New Roman" w:cs="Times New Roman"/>
          <w:kern w:val="1"/>
          <w:szCs w:val="20"/>
        </w:rPr>
        <w:t>"</w:t>
      </w:r>
      <w:r w:rsidRPr="00784497">
        <w:rPr>
          <w:rFonts w:ascii="Times New Roman" w:eastAsia="Times New Roman" w:hAnsi="Times New Roman" w:cs="Times New Roman"/>
          <w:b/>
          <w:kern w:val="1"/>
          <w:szCs w:val="20"/>
        </w:rPr>
        <w:t>Конфиденциальная информация</w:t>
      </w:r>
      <w:r w:rsidRPr="00784497">
        <w:rPr>
          <w:rFonts w:ascii="Times New Roman" w:eastAsia="Times New Roman" w:hAnsi="Times New Roman" w:cs="Times New Roman"/>
          <w:kern w:val="1"/>
          <w:szCs w:val="20"/>
        </w:rPr>
        <w:t xml:space="preserve">" означает любую информацию в отношении Проекта, предоставленную вам нами, любыми нашими аффилированными лицами или консультантами в любой форме, включая информацию, предоставленную в устной форме, а также любой документ, файл в электронной форме или в любой другой форме воспроизведения или записи информации, который содержит такую информацию, создан на ее основании или скопирован с нее, исключая информацию, которая: </w:t>
      </w:r>
      <w:proofErr w:type="gramEnd"/>
    </w:p>
    <w:p w:rsidR="00784497" w:rsidRPr="00784497" w:rsidRDefault="00784497" w:rsidP="00784497">
      <w:pPr>
        <w:numPr>
          <w:ilvl w:val="1"/>
          <w:numId w:val="34"/>
        </w:numPr>
        <w:tabs>
          <w:tab w:val="left" w:pos="50"/>
        </w:tabs>
        <w:spacing w:line="288" w:lineRule="auto"/>
        <w:jc w:val="both"/>
        <w:rPr>
          <w:rFonts w:ascii="Times New Roman" w:eastAsia="Times New Roman" w:hAnsi="Times New Roman" w:cs="Times New Roman"/>
          <w:kern w:val="1"/>
          <w:szCs w:val="20"/>
        </w:rPr>
      </w:pPr>
      <w:r w:rsidRPr="00784497">
        <w:rPr>
          <w:rFonts w:ascii="Times New Roman" w:eastAsia="Times New Roman" w:hAnsi="Times New Roman" w:cs="Times New Roman"/>
          <w:kern w:val="1"/>
          <w:szCs w:val="20"/>
        </w:rPr>
        <w:t>является или становится общеизвестной, но не в результате прямого или косвенного нарушения вами положений данного письма; или</w:t>
      </w:r>
    </w:p>
    <w:p w:rsidR="00784497" w:rsidRPr="00784497" w:rsidRDefault="00784497" w:rsidP="00784497">
      <w:pPr>
        <w:numPr>
          <w:ilvl w:val="1"/>
          <w:numId w:val="34"/>
        </w:numPr>
        <w:tabs>
          <w:tab w:val="left" w:pos="50"/>
        </w:tabs>
        <w:spacing w:line="288" w:lineRule="auto"/>
        <w:jc w:val="both"/>
        <w:rPr>
          <w:rFonts w:ascii="Times New Roman" w:eastAsia="Times New Roman" w:hAnsi="Times New Roman" w:cs="Times New Roman"/>
          <w:kern w:val="1"/>
          <w:szCs w:val="20"/>
        </w:rPr>
      </w:pPr>
      <w:r w:rsidRPr="00784497">
        <w:rPr>
          <w:rFonts w:ascii="Times New Roman" w:eastAsia="Times New Roman" w:hAnsi="Times New Roman" w:cs="Times New Roman"/>
          <w:kern w:val="1"/>
          <w:szCs w:val="20"/>
        </w:rPr>
        <w:t xml:space="preserve">на момент передачи письменно </w:t>
      </w:r>
      <w:proofErr w:type="gramStart"/>
      <w:r w:rsidRPr="00784497">
        <w:rPr>
          <w:rFonts w:ascii="Times New Roman" w:eastAsia="Times New Roman" w:hAnsi="Times New Roman" w:cs="Times New Roman"/>
          <w:kern w:val="1"/>
          <w:szCs w:val="20"/>
        </w:rPr>
        <w:t>помечена</w:t>
      </w:r>
      <w:proofErr w:type="gramEnd"/>
      <w:r w:rsidRPr="00784497">
        <w:rPr>
          <w:rFonts w:ascii="Times New Roman" w:eastAsia="Times New Roman" w:hAnsi="Times New Roman" w:cs="Times New Roman"/>
          <w:kern w:val="1"/>
          <w:szCs w:val="20"/>
        </w:rPr>
        <w:t xml:space="preserve"> нами или нашими консультантами в качестве </w:t>
      </w:r>
      <w:proofErr w:type="spellStart"/>
      <w:r w:rsidRPr="00784497">
        <w:rPr>
          <w:rFonts w:ascii="Times New Roman" w:eastAsia="Times New Roman" w:hAnsi="Times New Roman" w:cs="Times New Roman"/>
          <w:kern w:val="1"/>
          <w:szCs w:val="20"/>
        </w:rPr>
        <w:t>неконфиденциальной</w:t>
      </w:r>
      <w:proofErr w:type="spellEnd"/>
      <w:r w:rsidRPr="00784497">
        <w:rPr>
          <w:rFonts w:ascii="Times New Roman" w:eastAsia="Times New Roman" w:hAnsi="Times New Roman" w:cs="Times New Roman"/>
          <w:kern w:val="1"/>
          <w:szCs w:val="20"/>
        </w:rPr>
        <w:t>; или</w:t>
      </w:r>
    </w:p>
    <w:p w:rsidR="00784497" w:rsidRPr="00784497" w:rsidRDefault="00784497" w:rsidP="00784497">
      <w:pPr>
        <w:numPr>
          <w:ilvl w:val="1"/>
          <w:numId w:val="34"/>
        </w:numPr>
        <w:tabs>
          <w:tab w:val="left" w:pos="50"/>
        </w:tabs>
        <w:spacing w:line="288" w:lineRule="auto"/>
        <w:jc w:val="both"/>
        <w:rPr>
          <w:rFonts w:ascii="Times New Roman" w:eastAsia="Times New Roman" w:hAnsi="Times New Roman" w:cs="Times New Roman"/>
          <w:kern w:val="1"/>
          <w:szCs w:val="20"/>
        </w:rPr>
      </w:pPr>
      <w:proofErr w:type="gramStart"/>
      <w:r w:rsidRPr="00784497">
        <w:rPr>
          <w:rFonts w:ascii="Times New Roman" w:eastAsia="Times New Roman" w:hAnsi="Times New Roman" w:cs="Times New Roman"/>
          <w:kern w:val="1"/>
          <w:szCs w:val="20"/>
        </w:rPr>
        <w:t xml:space="preserve">была известна вам до даты раскрытия нами или любыми нашими аффилированными лицами, консультантами или же на законных основаниях получена вами после даты данного письма из источника, не связанного, насколько </w:t>
      </w:r>
      <w:r w:rsidRPr="00784497">
        <w:rPr>
          <w:rFonts w:ascii="Times New Roman" w:eastAsia="Times New Roman" w:hAnsi="Times New Roman" w:cs="Times New Roman"/>
          <w:kern w:val="1"/>
          <w:szCs w:val="20"/>
        </w:rPr>
        <w:lastRenderedPageBreak/>
        <w:t xml:space="preserve">вам известно, с Проектом, и которая в любом случае, насколько вам известно, была получена без нарушения обязательств по соблюдению конфиденциальности и не является предметом обязательства по соблюдению конфиденциальности. </w:t>
      </w:r>
      <w:proofErr w:type="gramEnd"/>
    </w:p>
    <w:p w:rsidR="00784497" w:rsidRPr="00784497" w:rsidRDefault="00784497" w:rsidP="00784497">
      <w:pPr>
        <w:spacing w:line="288" w:lineRule="auto"/>
        <w:ind w:left="624"/>
        <w:jc w:val="both"/>
        <w:rPr>
          <w:rFonts w:ascii="Times New Roman" w:eastAsia="Times New Roman" w:hAnsi="Times New Roman" w:cs="Times New Roman"/>
          <w:kern w:val="1"/>
          <w:szCs w:val="20"/>
        </w:rPr>
      </w:pPr>
      <w:r w:rsidRPr="00784497">
        <w:rPr>
          <w:rFonts w:ascii="Times New Roman" w:eastAsia="Times New Roman" w:hAnsi="Times New Roman" w:cs="Times New Roman"/>
          <w:kern w:val="1"/>
          <w:szCs w:val="20"/>
        </w:rPr>
        <w:t>"</w:t>
      </w:r>
      <w:r w:rsidRPr="00784497">
        <w:rPr>
          <w:rFonts w:ascii="Times New Roman" w:eastAsia="Times New Roman" w:hAnsi="Times New Roman" w:cs="Times New Roman"/>
          <w:b/>
          <w:bCs/>
          <w:kern w:val="1"/>
          <w:szCs w:val="20"/>
        </w:rPr>
        <w:t>Группа Участника</w:t>
      </w:r>
      <w:r w:rsidRPr="00784497">
        <w:rPr>
          <w:rFonts w:ascii="Times New Roman" w:eastAsia="Times New Roman" w:hAnsi="Times New Roman" w:cs="Times New Roman"/>
          <w:kern w:val="1"/>
          <w:szCs w:val="20"/>
        </w:rPr>
        <w:t xml:space="preserve">" означает вашу компанию, каждую из ваших холдинговых компаний и дочерних компаний и каждую дочернюю компанию каждой из ваших холдинговых компаний (в соответствии с определением каждого термина в Законе о компаниях  </w:t>
      </w:r>
      <w:smartTag w:uri="urn:schemas-microsoft-com:office:smarttags" w:element="metricconverter">
        <w:smartTagPr>
          <w:attr w:name="ProductID" w:val="2006 г"/>
        </w:smartTagPr>
        <w:r w:rsidRPr="00784497">
          <w:rPr>
            <w:rFonts w:ascii="Times New Roman" w:eastAsia="Times New Roman" w:hAnsi="Times New Roman" w:cs="Times New Roman"/>
            <w:kern w:val="1"/>
            <w:szCs w:val="20"/>
          </w:rPr>
          <w:t>2006 г</w:t>
        </w:r>
      </w:smartTag>
      <w:r w:rsidRPr="00784497">
        <w:rPr>
          <w:rFonts w:ascii="Times New Roman" w:eastAsia="Times New Roman" w:hAnsi="Times New Roman" w:cs="Times New Roman"/>
          <w:kern w:val="1"/>
          <w:szCs w:val="20"/>
        </w:rPr>
        <w:t>.).</w:t>
      </w:r>
    </w:p>
    <w:p w:rsidR="00784497" w:rsidRPr="00784497" w:rsidRDefault="00784497" w:rsidP="00784497">
      <w:pPr>
        <w:spacing w:line="288" w:lineRule="auto"/>
        <w:ind w:left="624"/>
        <w:jc w:val="both"/>
        <w:rPr>
          <w:rFonts w:ascii="Times New Roman" w:eastAsia="Times New Roman" w:hAnsi="Times New Roman" w:cs="Times New Roman"/>
          <w:kern w:val="1"/>
          <w:szCs w:val="20"/>
        </w:rPr>
      </w:pPr>
      <w:r w:rsidRPr="00784497">
        <w:rPr>
          <w:rFonts w:ascii="Times New Roman" w:eastAsia="Times New Roman" w:hAnsi="Times New Roman" w:cs="Times New Roman"/>
          <w:kern w:val="1"/>
          <w:szCs w:val="20"/>
        </w:rPr>
        <w:t>"</w:t>
      </w:r>
      <w:r w:rsidRPr="00784497">
        <w:rPr>
          <w:rFonts w:ascii="Times New Roman" w:eastAsia="Times New Roman" w:hAnsi="Times New Roman" w:cs="Times New Roman"/>
          <w:b/>
          <w:kern w:val="1"/>
          <w:szCs w:val="20"/>
        </w:rPr>
        <w:t>Разрешенная цель</w:t>
      </w:r>
      <w:r w:rsidRPr="00784497">
        <w:rPr>
          <w:rFonts w:ascii="Times New Roman" w:eastAsia="Times New Roman" w:hAnsi="Times New Roman" w:cs="Times New Roman"/>
          <w:kern w:val="1"/>
          <w:szCs w:val="20"/>
        </w:rPr>
        <w:t>" означает рассмотрение и оценку возможности участия в Проекте.</w:t>
      </w:r>
    </w:p>
    <w:p w:rsidR="00784497" w:rsidRPr="00784497" w:rsidRDefault="00784497" w:rsidP="00784497">
      <w:pPr>
        <w:keepNext/>
        <w:spacing w:line="288" w:lineRule="auto"/>
        <w:jc w:val="both"/>
        <w:rPr>
          <w:rFonts w:ascii="Times New Roman" w:eastAsia="Times New Roman" w:hAnsi="Times New Roman" w:cs="Times New Roman"/>
          <w:kern w:val="1"/>
          <w:szCs w:val="20"/>
        </w:rPr>
      </w:pPr>
      <w:r w:rsidRPr="00784497">
        <w:rPr>
          <w:rFonts w:ascii="Times New Roman" w:eastAsia="Times New Roman" w:hAnsi="Times New Roman" w:cs="Times New Roman"/>
          <w:kern w:val="1"/>
          <w:szCs w:val="20"/>
        </w:rPr>
        <w:t>Просим в подтверждение своего согласия с вышеуказанными условиями подписать прилагаемую копию и вернуть ее в наш адрес.</w:t>
      </w:r>
    </w:p>
    <w:p w:rsidR="00784497" w:rsidRPr="00784497" w:rsidRDefault="00784497" w:rsidP="00784497">
      <w:pPr>
        <w:keepNext/>
        <w:spacing w:line="288" w:lineRule="auto"/>
        <w:jc w:val="both"/>
        <w:rPr>
          <w:rFonts w:ascii="Times New Roman" w:eastAsia="Times New Roman" w:hAnsi="Times New Roman" w:cs="Times New Roman"/>
          <w:kern w:val="1"/>
          <w:szCs w:val="20"/>
        </w:rPr>
      </w:pPr>
      <w:r w:rsidRPr="00784497">
        <w:rPr>
          <w:rFonts w:ascii="Times New Roman" w:eastAsia="Times New Roman" w:hAnsi="Times New Roman" w:cs="Times New Roman"/>
          <w:kern w:val="1"/>
          <w:szCs w:val="20"/>
        </w:rPr>
        <w:t>С уважением</w:t>
      </w:r>
    </w:p>
    <w:p w:rsidR="00784497" w:rsidRPr="00784497" w:rsidRDefault="00784497" w:rsidP="00784497">
      <w:pPr>
        <w:keepNext/>
        <w:spacing w:after="0" w:line="288" w:lineRule="auto"/>
        <w:jc w:val="both"/>
        <w:rPr>
          <w:rFonts w:ascii="Times New Roman" w:eastAsia="Times New Roman" w:hAnsi="Times New Roman" w:cs="Times New Roman"/>
          <w:kern w:val="1"/>
          <w:szCs w:val="20"/>
        </w:rPr>
      </w:pPr>
      <w:r w:rsidRPr="00784497">
        <w:rPr>
          <w:rFonts w:ascii="Times New Roman" w:eastAsia="Times New Roman" w:hAnsi="Times New Roman" w:cs="Times New Roman"/>
          <w:kern w:val="1"/>
          <w:szCs w:val="20"/>
        </w:rPr>
        <w:t>…................................</w:t>
      </w:r>
    </w:p>
    <w:p w:rsidR="00784497" w:rsidRPr="00784497" w:rsidRDefault="00784497" w:rsidP="00784497">
      <w:pPr>
        <w:keepNext/>
        <w:spacing w:line="288" w:lineRule="auto"/>
        <w:rPr>
          <w:rFonts w:ascii="Times New Roman" w:eastAsia="Times New Roman" w:hAnsi="Times New Roman" w:cs="Times New Roman"/>
          <w:b/>
          <w:bCs/>
          <w:kern w:val="1"/>
          <w:szCs w:val="20"/>
        </w:rPr>
      </w:pPr>
      <w:r w:rsidRPr="00784497">
        <w:rPr>
          <w:rFonts w:ascii="Times New Roman" w:eastAsia="Times New Roman" w:hAnsi="Times New Roman" w:cs="Times New Roman"/>
          <w:kern w:val="1"/>
          <w:szCs w:val="20"/>
        </w:rPr>
        <w:t>От имени и по поручению</w:t>
      </w:r>
      <w:r w:rsidRPr="00784497">
        <w:rPr>
          <w:rFonts w:ascii="Times New Roman" w:eastAsia="Times New Roman" w:hAnsi="Times New Roman" w:cs="Times New Roman"/>
          <w:kern w:val="1"/>
          <w:szCs w:val="20"/>
        </w:rPr>
        <w:br/>
      </w:r>
      <w:r w:rsidRPr="00784497">
        <w:rPr>
          <w:rFonts w:ascii="Times New Roman" w:eastAsia="Times New Roman" w:hAnsi="Times New Roman" w:cs="Times New Roman"/>
          <w:b/>
          <w:bCs/>
          <w:kern w:val="1"/>
          <w:szCs w:val="20"/>
        </w:rPr>
        <w:t>Сбербанка</w:t>
      </w:r>
    </w:p>
    <w:p w:rsidR="00784497" w:rsidRPr="00784497" w:rsidRDefault="00784497" w:rsidP="00784497">
      <w:pPr>
        <w:spacing w:after="0" w:line="288" w:lineRule="auto"/>
        <w:jc w:val="both"/>
        <w:rPr>
          <w:rFonts w:ascii="Times New Roman" w:eastAsia="Times New Roman" w:hAnsi="Times New Roman" w:cs="Times New Roman"/>
          <w:kern w:val="1"/>
          <w:szCs w:val="20"/>
        </w:rPr>
      </w:pPr>
    </w:p>
    <w:p w:rsidR="00784497" w:rsidRPr="00784497" w:rsidRDefault="00784497" w:rsidP="00784497">
      <w:pPr>
        <w:spacing w:after="0" w:line="288" w:lineRule="auto"/>
        <w:jc w:val="both"/>
        <w:rPr>
          <w:rFonts w:ascii="Times New Roman" w:eastAsia="Times New Roman" w:hAnsi="Times New Roman" w:cs="Times New Roman"/>
          <w:kern w:val="1"/>
          <w:szCs w:val="20"/>
        </w:rPr>
      </w:pPr>
    </w:p>
    <w:p w:rsidR="00784497" w:rsidRPr="00784497" w:rsidRDefault="00784497" w:rsidP="00784497">
      <w:pPr>
        <w:spacing w:after="0" w:line="288" w:lineRule="auto"/>
        <w:jc w:val="both"/>
        <w:rPr>
          <w:rFonts w:ascii="Times New Roman" w:eastAsia="Times New Roman" w:hAnsi="Times New Roman" w:cs="Times New Roman"/>
          <w:kern w:val="1"/>
          <w:szCs w:val="20"/>
        </w:rPr>
      </w:pPr>
      <w:r w:rsidRPr="00784497">
        <w:rPr>
          <w:rFonts w:ascii="Times New Roman" w:eastAsia="Times New Roman" w:hAnsi="Times New Roman" w:cs="Times New Roman"/>
          <w:kern w:val="1"/>
          <w:szCs w:val="20"/>
        </w:rPr>
        <w:t>Куда:</w:t>
      </w:r>
      <w:r w:rsidRPr="00784497">
        <w:rPr>
          <w:rFonts w:ascii="Times New Roman" w:eastAsia="Times New Roman" w:hAnsi="Times New Roman" w:cs="Times New Roman"/>
          <w:kern w:val="1"/>
          <w:szCs w:val="20"/>
        </w:rPr>
        <w:tab/>
        <w:t>Сбербанк</w:t>
      </w:r>
    </w:p>
    <w:p w:rsidR="00784497" w:rsidRPr="00784497" w:rsidRDefault="00784497" w:rsidP="00784497">
      <w:pPr>
        <w:spacing w:line="288" w:lineRule="auto"/>
        <w:jc w:val="both"/>
        <w:rPr>
          <w:rFonts w:ascii="Times New Roman" w:eastAsia="Times New Roman" w:hAnsi="Times New Roman" w:cs="Times New Roman"/>
          <w:kern w:val="1"/>
          <w:szCs w:val="20"/>
        </w:rPr>
      </w:pPr>
    </w:p>
    <w:p w:rsidR="00784497" w:rsidRPr="00784497" w:rsidRDefault="00784497" w:rsidP="00784497">
      <w:pPr>
        <w:spacing w:line="288" w:lineRule="auto"/>
        <w:jc w:val="both"/>
        <w:rPr>
          <w:rFonts w:ascii="Times New Roman" w:eastAsia="Times New Roman" w:hAnsi="Times New Roman" w:cs="Times New Roman"/>
          <w:kern w:val="1"/>
          <w:szCs w:val="20"/>
        </w:rPr>
      </w:pPr>
      <w:r w:rsidRPr="00784497">
        <w:rPr>
          <w:rFonts w:ascii="Times New Roman" w:eastAsia="Times New Roman" w:hAnsi="Times New Roman" w:cs="Times New Roman"/>
          <w:kern w:val="1"/>
          <w:szCs w:val="20"/>
        </w:rPr>
        <w:t>Получение данного письма и согласие с его условиями подтверждаем:</w:t>
      </w:r>
    </w:p>
    <w:p w:rsidR="00784497" w:rsidRPr="00784497" w:rsidRDefault="00784497" w:rsidP="00784497">
      <w:pPr>
        <w:spacing w:after="0" w:line="288" w:lineRule="auto"/>
        <w:jc w:val="both"/>
        <w:rPr>
          <w:rFonts w:ascii="Times New Roman" w:eastAsia="Times New Roman" w:hAnsi="Times New Roman" w:cs="Times New Roman"/>
          <w:kern w:val="1"/>
          <w:szCs w:val="20"/>
        </w:rPr>
      </w:pPr>
      <w:r w:rsidRPr="00784497">
        <w:rPr>
          <w:rFonts w:ascii="Times New Roman" w:eastAsia="Times New Roman" w:hAnsi="Times New Roman" w:cs="Times New Roman"/>
          <w:kern w:val="1"/>
          <w:szCs w:val="20"/>
        </w:rPr>
        <w:t>…................................</w:t>
      </w:r>
    </w:p>
    <w:p w:rsidR="00784497" w:rsidRPr="00784497" w:rsidRDefault="00784497" w:rsidP="00784497">
      <w:pPr>
        <w:spacing w:after="0" w:line="288" w:lineRule="auto"/>
        <w:jc w:val="both"/>
        <w:rPr>
          <w:rFonts w:ascii="Times New Roman" w:eastAsia="Times New Roman" w:hAnsi="Times New Roman" w:cs="Times New Roman"/>
          <w:kern w:val="1"/>
          <w:szCs w:val="20"/>
        </w:rPr>
      </w:pPr>
      <w:r w:rsidRPr="00784497">
        <w:rPr>
          <w:rFonts w:ascii="Times New Roman" w:eastAsia="Times New Roman" w:hAnsi="Times New Roman" w:cs="Times New Roman"/>
          <w:kern w:val="1"/>
          <w:szCs w:val="20"/>
        </w:rPr>
        <w:t>От имени и по поручению</w:t>
      </w:r>
    </w:p>
    <w:p w:rsidR="00784497" w:rsidRPr="00784497" w:rsidRDefault="00784497" w:rsidP="00784497">
      <w:pPr>
        <w:spacing w:line="288" w:lineRule="auto"/>
        <w:jc w:val="both"/>
        <w:rPr>
          <w:rFonts w:ascii="Times New Roman" w:eastAsia="Times New Roman" w:hAnsi="Times New Roman" w:cs="Times New Roman"/>
          <w:kern w:val="1"/>
          <w:szCs w:val="20"/>
        </w:rPr>
      </w:pPr>
    </w:p>
    <w:p w:rsidR="00784497" w:rsidRPr="00784497" w:rsidRDefault="00784497" w:rsidP="00784497">
      <w:pPr>
        <w:spacing w:line="288" w:lineRule="auto"/>
        <w:jc w:val="both"/>
        <w:rPr>
          <w:rFonts w:ascii="Times New Roman" w:eastAsia="Times New Roman" w:hAnsi="Times New Roman" w:cs="Times New Roman"/>
          <w:szCs w:val="20"/>
        </w:rPr>
      </w:pPr>
      <w:r w:rsidRPr="00784497">
        <w:rPr>
          <w:rFonts w:ascii="Times New Roman" w:eastAsia="Times New Roman" w:hAnsi="Times New Roman" w:cs="Times New Roman"/>
          <w:szCs w:val="20"/>
        </w:rPr>
        <w:t>[]</w:t>
      </w:r>
    </w:p>
    <w:p w:rsidR="00E27102" w:rsidRPr="00784497" w:rsidRDefault="00E27102" w:rsidP="00E27102">
      <w:pPr>
        <w:spacing w:after="0" w:line="240" w:lineRule="auto"/>
        <w:jc w:val="center"/>
        <w:rPr>
          <w:rFonts w:ascii="Times New Roman" w:eastAsia="Times New Roman" w:hAnsi="Times New Roman" w:cs="Times New Roman"/>
          <w:sz w:val="24"/>
          <w:szCs w:val="24"/>
          <w:u w:val="single"/>
          <w:lang w:eastAsia="ru-RU"/>
        </w:rPr>
      </w:pPr>
    </w:p>
    <w:p w:rsidR="00E27102" w:rsidRPr="00784497" w:rsidRDefault="00E27102" w:rsidP="00E27102">
      <w:pPr>
        <w:spacing w:after="0" w:line="240" w:lineRule="auto"/>
        <w:jc w:val="center"/>
        <w:rPr>
          <w:rFonts w:ascii="Times New Roman" w:eastAsia="Times New Roman" w:hAnsi="Times New Roman" w:cs="Times New Roman"/>
          <w:sz w:val="24"/>
          <w:szCs w:val="24"/>
          <w:lang w:eastAsia="ru-RU"/>
        </w:rPr>
        <w:sectPr w:rsidR="00E27102" w:rsidRPr="00784497" w:rsidSect="00C9288D">
          <w:pgSz w:w="11906" w:h="16838"/>
          <w:pgMar w:top="1134" w:right="850" w:bottom="426" w:left="1701" w:header="708" w:footer="708" w:gutter="0"/>
          <w:cols w:space="708"/>
          <w:docGrid w:linePitch="360"/>
        </w:sectPr>
      </w:pPr>
    </w:p>
    <w:p w:rsidR="003B24AD" w:rsidRPr="00784497" w:rsidRDefault="0025322C" w:rsidP="00DC6459">
      <w:pPr>
        <w:spacing w:after="0" w:line="240" w:lineRule="auto"/>
        <w:jc w:val="right"/>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lastRenderedPageBreak/>
        <w:t>Приложение № 7</w:t>
      </w:r>
    </w:p>
    <w:p w:rsidR="0025322C" w:rsidRPr="00784497" w:rsidRDefault="0025322C" w:rsidP="0025322C">
      <w:pPr>
        <w:spacing w:after="0" w:line="240" w:lineRule="auto"/>
        <w:jc w:val="right"/>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к документации о проведении</w:t>
      </w:r>
    </w:p>
    <w:p w:rsidR="0025322C" w:rsidRPr="00784497" w:rsidRDefault="0025322C" w:rsidP="00DC6459">
      <w:pPr>
        <w:spacing w:after="0" w:line="240" w:lineRule="auto"/>
        <w:jc w:val="right"/>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 квалификационного отбора</w:t>
      </w:r>
    </w:p>
    <w:p w:rsidR="0025322C" w:rsidRPr="00784497" w:rsidRDefault="0025322C" w:rsidP="00DC6459">
      <w:pPr>
        <w:spacing w:after="0" w:line="240" w:lineRule="auto"/>
        <w:jc w:val="right"/>
        <w:rPr>
          <w:rFonts w:ascii="Times New Roman" w:eastAsia="Times New Roman" w:hAnsi="Times New Roman" w:cs="Times New Roman"/>
          <w:sz w:val="24"/>
          <w:szCs w:val="24"/>
          <w:lang w:eastAsia="ru-RU"/>
        </w:rPr>
      </w:pPr>
    </w:p>
    <w:p w:rsidR="0025322C" w:rsidRPr="00784497" w:rsidRDefault="0025322C" w:rsidP="0025322C">
      <w:pPr>
        <w:spacing w:after="0" w:line="240" w:lineRule="auto"/>
        <w:jc w:val="center"/>
        <w:rPr>
          <w:rFonts w:ascii="Times New Roman" w:eastAsia="Times New Roman" w:hAnsi="Times New Roman" w:cs="Times New Roman"/>
          <w:b/>
          <w:sz w:val="24"/>
          <w:szCs w:val="24"/>
          <w:lang w:eastAsia="ru-RU"/>
        </w:rPr>
      </w:pPr>
      <w:r w:rsidRPr="00784497">
        <w:rPr>
          <w:rFonts w:ascii="Times New Roman" w:eastAsia="Times New Roman" w:hAnsi="Times New Roman" w:cs="Times New Roman"/>
          <w:b/>
          <w:sz w:val="24"/>
          <w:szCs w:val="24"/>
          <w:lang w:eastAsia="ru-RU"/>
        </w:rPr>
        <w:t>Региональное присутствие Участника.</w:t>
      </w:r>
    </w:p>
    <w:p w:rsidR="00721E7F" w:rsidRPr="00784497" w:rsidRDefault="00E27102" w:rsidP="00DC6459">
      <w:pPr>
        <w:spacing w:after="0" w:line="240" w:lineRule="auto"/>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(Напротив региона присутствия Участника в графе «Присутствие» ставится значок “</w:t>
      </w:r>
      <w:r w:rsidRPr="00784497">
        <w:rPr>
          <w:rFonts w:ascii="Times New Roman" w:eastAsia="Times New Roman" w:hAnsi="Times New Roman" w:cs="Times New Roman"/>
          <w:sz w:val="24"/>
          <w:szCs w:val="24"/>
          <w:lang w:val="en-US" w:eastAsia="ru-RU"/>
        </w:rPr>
        <w:t>V</w:t>
      </w:r>
      <w:r w:rsidRPr="00784497">
        <w:rPr>
          <w:rFonts w:ascii="Times New Roman" w:eastAsia="Times New Roman" w:hAnsi="Times New Roman" w:cs="Times New Roman"/>
          <w:sz w:val="24"/>
          <w:szCs w:val="24"/>
          <w:lang w:eastAsia="ru-RU"/>
        </w:rPr>
        <w:t>”.)</w:t>
      </w:r>
    </w:p>
    <w:p w:rsidR="00E27102" w:rsidRPr="00784497" w:rsidRDefault="00E27102" w:rsidP="00DC6459">
      <w:pPr>
        <w:spacing w:after="0" w:line="240" w:lineRule="auto"/>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Регион присутствия подтверждается судебными актами, принятыми судами указанного субъекта (не менее 10 актов, вступивших в законную силу). </w:t>
      </w:r>
    </w:p>
    <w:p w:rsidR="0025322C" w:rsidRPr="00784497" w:rsidRDefault="0025322C" w:rsidP="00DC6459">
      <w:pPr>
        <w:spacing w:after="0" w:line="240" w:lineRule="auto"/>
        <w:jc w:val="right"/>
        <w:rPr>
          <w:rFonts w:ascii="Times New Roman" w:eastAsia="Times New Roman" w:hAnsi="Times New Roman" w:cs="Times New Roman"/>
          <w:sz w:val="24"/>
          <w:szCs w:val="24"/>
          <w:lang w:eastAsia="ru-RU"/>
        </w:rPr>
      </w:pPr>
    </w:p>
    <w:tbl>
      <w:tblP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207"/>
      </w:tblGrid>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jc w:val="center"/>
              <w:rPr>
                <w:rFonts w:ascii="Times New Roman" w:hAnsi="Times New Roman" w:cs="Times New Roman"/>
                <w:b/>
                <w:sz w:val="24"/>
                <w:szCs w:val="24"/>
              </w:rPr>
            </w:pPr>
            <w:r w:rsidRPr="00784497">
              <w:rPr>
                <w:rFonts w:ascii="Times New Roman" w:hAnsi="Times New Roman" w:cs="Times New Roman"/>
                <w:b/>
                <w:sz w:val="24"/>
                <w:szCs w:val="24"/>
              </w:rPr>
              <w:t>Регион</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E27102">
            <w:pPr>
              <w:autoSpaceDE w:val="0"/>
              <w:autoSpaceDN w:val="0"/>
              <w:spacing w:after="0" w:line="240" w:lineRule="auto"/>
              <w:ind w:left="86"/>
              <w:jc w:val="center"/>
              <w:rPr>
                <w:rFonts w:ascii="Times New Roman" w:hAnsi="Times New Roman" w:cs="Times New Roman"/>
                <w:b/>
                <w:sz w:val="24"/>
                <w:szCs w:val="24"/>
              </w:rPr>
            </w:pPr>
            <w:r w:rsidRPr="00784497">
              <w:rPr>
                <w:rFonts w:ascii="Times New Roman" w:hAnsi="Times New Roman" w:cs="Times New Roman"/>
                <w:b/>
                <w:sz w:val="24"/>
                <w:szCs w:val="24"/>
              </w:rPr>
              <w:t>Присутствие</w:t>
            </w: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Забайкальский край,</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Иркутская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Бурятия</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Нижегородская область, </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Владимирская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Кировская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Мордовия,</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Марий Эл,</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Чувашская Республика,</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Татарстан</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Красноярский край, </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Тыва,</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Хакасия</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Хабаровский край, </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Приморский край,</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Амурская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Сахалинская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Еврейская автономная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Тюменская область, </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Омская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Ханты-Мансийский автономный округ — Югра,</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Ямало-Ненецкий автономный округ</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Пермский край, </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Коми,</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Удмуртская Республика</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Город Москва и Московская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Самарская область, </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Ульяновская область, </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Оренбургская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Саратовская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Волгоградская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Астраханская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Пензенская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Ярославская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Костромская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Ивановская область</w:t>
            </w:r>
            <w:proofErr w:type="gramStart"/>
            <w:r w:rsidRPr="00784497">
              <w:rPr>
                <w:rFonts w:ascii="Times New Roman" w:hAnsi="Times New Roman" w:cs="Times New Roman"/>
                <w:sz w:val="24"/>
                <w:szCs w:val="24"/>
              </w:rPr>
              <w:t xml:space="preserve"> ,</w:t>
            </w:r>
            <w:proofErr w:type="gramEnd"/>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Вологодская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Архангельская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Ненецкий автономный округ</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Магаданская область, </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Камчатский край,</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Чукотский автономный округ,</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Саха (Якутия)</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lastRenderedPageBreak/>
              <w:t xml:space="preserve">город Санкт-Петербург и Ленинградская область, </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Мурманская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Калининградская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Псковская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Новгородская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Карелия</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Ставропольский край, </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Ингушетия,</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Северная Осетия — Алания,</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Кабардино-Балкарская Республика,</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Дагестан,</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Карачаево-Черкесская Республика,</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Калмыкия,</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Чеченская Республика</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Новосибирская область, </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Томская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Кемеровская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Алтайский край,</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Алтай</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Тверская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Калужская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Брянская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Смоленская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Тульская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Рязанская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Свердловская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Челябинская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Курганская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Башкортостан</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Воронежская область, </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Орловская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Липецкая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Курская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Белгородская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Тамбовская область</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 xml:space="preserve">Ростовская область, </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Краснодарский край,</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r w:rsidR="0025322C" w:rsidRPr="00784497" w:rsidTr="00DC6459">
        <w:trPr>
          <w:trHeight w:val="20"/>
        </w:trPr>
        <w:tc>
          <w:tcPr>
            <w:tcW w:w="6629" w:type="dxa"/>
            <w:tcBorders>
              <w:top w:val="single" w:sz="4" w:space="0" w:color="auto"/>
              <w:left w:val="single" w:sz="4" w:space="0" w:color="auto"/>
              <w:bottom w:val="single" w:sz="4" w:space="0" w:color="auto"/>
              <w:right w:val="single" w:sz="4" w:space="0" w:color="auto"/>
            </w:tcBorders>
            <w:hideMark/>
          </w:tcPr>
          <w:p w:rsidR="0025322C" w:rsidRPr="00784497" w:rsidRDefault="0025322C">
            <w:pPr>
              <w:autoSpaceDE w:val="0"/>
              <w:autoSpaceDN w:val="0"/>
              <w:spacing w:after="0" w:line="240" w:lineRule="auto"/>
              <w:ind w:left="86"/>
              <w:rPr>
                <w:rFonts w:ascii="Times New Roman" w:hAnsi="Times New Roman" w:cs="Times New Roman"/>
                <w:sz w:val="24"/>
                <w:szCs w:val="24"/>
              </w:rPr>
            </w:pPr>
            <w:r w:rsidRPr="00784497">
              <w:rPr>
                <w:rFonts w:ascii="Times New Roman" w:hAnsi="Times New Roman" w:cs="Times New Roman"/>
                <w:sz w:val="24"/>
                <w:szCs w:val="24"/>
              </w:rPr>
              <w:t>Республика Адыгея</w:t>
            </w:r>
          </w:p>
        </w:tc>
        <w:tc>
          <w:tcPr>
            <w:tcW w:w="2207" w:type="dxa"/>
            <w:tcBorders>
              <w:top w:val="single" w:sz="4" w:space="0" w:color="auto"/>
              <w:left w:val="single" w:sz="4" w:space="0" w:color="auto"/>
              <w:bottom w:val="single" w:sz="4" w:space="0" w:color="auto"/>
              <w:right w:val="single" w:sz="4" w:space="0" w:color="auto"/>
            </w:tcBorders>
          </w:tcPr>
          <w:p w:rsidR="0025322C" w:rsidRPr="00784497" w:rsidRDefault="0025322C">
            <w:pPr>
              <w:autoSpaceDE w:val="0"/>
              <w:autoSpaceDN w:val="0"/>
              <w:spacing w:after="0" w:line="240" w:lineRule="auto"/>
              <w:ind w:left="86"/>
              <w:rPr>
                <w:rFonts w:ascii="Times New Roman" w:hAnsi="Times New Roman" w:cs="Times New Roman"/>
                <w:sz w:val="24"/>
                <w:szCs w:val="24"/>
              </w:rPr>
            </w:pPr>
          </w:p>
        </w:tc>
      </w:tr>
    </w:tbl>
    <w:p w:rsidR="00E27102" w:rsidRPr="00784497" w:rsidRDefault="00E27102" w:rsidP="00C61D71">
      <w:pPr>
        <w:spacing w:after="0" w:line="240" w:lineRule="auto"/>
        <w:jc w:val="center"/>
        <w:rPr>
          <w:rFonts w:ascii="Times New Roman" w:eastAsia="Times New Roman" w:hAnsi="Times New Roman" w:cs="Times New Roman"/>
          <w:sz w:val="24"/>
          <w:szCs w:val="24"/>
          <w:lang w:eastAsia="ru-RU"/>
        </w:rPr>
        <w:sectPr w:rsidR="00E27102" w:rsidRPr="00784497" w:rsidSect="00C9288D">
          <w:pgSz w:w="11906" w:h="16838"/>
          <w:pgMar w:top="1134" w:right="850" w:bottom="426" w:left="1701" w:header="708" w:footer="708" w:gutter="0"/>
          <w:cols w:space="708"/>
          <w:docGrid w:linePitch="360"/>
        </w:sectPr>
      </w:pPr>
    </w:p>
    <w:p w:rsidR="00E27102" w:rsidRPr="00784497" w:rsidRDefault="00E27102" w:rsidP="00DC6459">
      <w:pPr>
        <w:shd w:val="clear" w:color="auto" w:fill="FFFFFF"/>
        <w:spacing w:after="0" w:line="240" w:lineRule="auto"/>
        <w:jc w:val="right"/>
        <w:rPr>
          <w:rFonts w:ascii="Times New Roman" w:eastAsia="Times New Roman" w:hAnsi="Times New Roman" w:cs="Times New Roman"/>
          <w:sz w:val="23"/>
          <w:szCs w:val="23"/>
          <w:lang w:eastAsia="ru-RU"/>
        </w:rPr>
      </w:pPr>
      <w:r w:rsidRPr="00784497">
        <w:rPr>
          <w:rFonts w:ascii="Times New Roman" w:eastAsia="Times New Roman" w:hAnsi="Times New Roman" w:cs="Times New Roman"/>
          <w:sz w:val="23"/>
          <w:szCs w:val="23"/>
          <w:lang w:eastAsia="ru-RU"/>
        </w:rPr>
        <w:lastRenderedPageBreak/>
        <w:t>Приложение № 8</w:t>
      </w:r>
    </w:p>
    <w:p w:rsidR="00E27102" w:rsidRPr="00784497" w:rsidRDefault="00E27102" w:rsidP="00DC6459">
      <w:pPr>
        <w:shd w:val="clear" w:color="auto" w:fill="FFFFFF"/>
        <w:spacing w:after="0" w:line="240" w:lineRule="auto"/>
        <w:jc w:val="right"/>
        <w:rPr>
          <w:rFonts w:ascii="Times New Roman" w:eastAsia="Times New Roman" w:hAnsi="Times New Roman" w:cs="Times New Roman"/>
          <w:sz w:val="23"/>
          <w:szCs w:val="23"/>
          <w:lang w:eastAsia="ru-RU"/>
        </w:rPr>
      </w:pPr>
      <w:r w:rsidRPr="00784497">
        <w:rPr>
          <w:rFonts w:ascii="Times New Roman" w:eastAsia="Times New Roman" w:hAnsi="Times New Roman" w:cs="Times New Roman"/>
          <w:sz w:val="23"/>
          <w:szCs w:val="23"/>
          <w:lang w:eastAsia="ru-RU"/>
        </w:rPr>
        <w:t>к документации о проведении</w:t>
      </w:r>
    </w:p>
    <w:p w:rsidR="00E27102" w:rsidRPr="00784497" w:rsidRDefault="00E27102" w:rsidP="00DC6459">
      <w:pPr>
        <w:shd w:val="clear" w:color="auto" w:fill="FFFFFF"/>
        <w:spacing w:after="0" w:line="240" w:lineRule="auto"/>
        <w:jc w:val="right"/>
        <w:rPr>
          <w:rFonts w:ascii="Times New Roman" w:eastAsia="Times New Roman" w:hAnsi="Times New Roman" w:cs="Times New Roman"/>
          <w:sz w:val="23"/>
          <w:szCs w:val="23"/>
          <w:lang w:eastAsia="ru-RU"/>
        </w:rPr>
      </w:pPr>
      <w:r w:rsidRPr="00784497">
        <w:rPr>
          <w:rFonts w:ascii="Times New Roman" w:eastAsia="Times New Roman" w:hAnsi="Times New Roman" w:cs="Times New Roman"/>
          <w:sz w:val="23"/>
          <w:szCs w:val="23"/>
          <w:lang w:eastAsia="ru-RU"/>
        </w:rPr>
        <w:t xml:space="preserve"> квалификационного отбора</w:t>
      </w:r>
    </w:p>
    <w:p w:rsidR="00E27102" w:rsidRPr="00784497" w:rsidRDefault="00E27102" w:rsidP="00E27102">
      <w:pPr>
        <w:shd w:val="clear" w:color="auto" w:fill="FFFFFF"/>
        <w:spacing w:after="0" w:line="240" w:lineRule="auto"/>
        <w:jc w:val="both"/>
        <w:rPr>
          <w:rFonts w:ascii="Times New Roman" w:eastAsia="Times New Roman" w:hAnsi="Times New Roman" w:cs="Times New Roman"/>
          <w:sz w:val="23"/>
          <w:szCs w:val="23"/>
          <w:lang w:eastAsia="ru-RU"/>
        </w:rPr>
      </w:pPr>
    </w:p>
    <w:p w:rsidR="003833FE" w:rsidRDefault="003833FE" w:rsidP="003833FE">
      <w:pPr>
        <w:shd w:val="clear" w:color="auto" w:fill="FFFFFF"/>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Методика о</w:t>
      </w:r>
      <w:r w:rsidR="00E27102" w:rsidRPr="003833FE">
        <w:rPr>
          <w:rFonts w:ascii="Times New Roman" w:eastAsia="Times New Roman" w:hAnsi="Times New Roman" w:cs="Times New Roman"/>
          <w:b/>
          <w:sz w:val="23"/>
          <w:szCs w:val="23"/>
          <w:lang w:eastAsia="ru-RU"/>
        </w:rPr>
        <w:t>ценк</w:t>
      </w:r>
      <w:r>
        <w:rPr>
          <w:rFonts w:ascii="Times New Roman" w:eastAsia="Times New Roman" w:hAnsi="Times New Roman" w:cs="Times New Roman"/>
          <w:b/>
          <w:sz w:val="23"/>
          <w:szCs w:val="23"/>
          <w:lang w:eastAsia="ru-RU"/>
        </w:rPr>
        <w:t>и</w:t>
      </w:r>
      <w:r w:rsidR="00E27102" w:rsidRPr="003833FE">
        <w:rPr>
          <w:rFonts w:ascii="Times New Roman" w:eastAsia="Times New Roman" w:hAnsi="Times New Roman" w:cs="Times New Roman"/>
          <w:b/>
          <w:sz w:val="23"/>
          <w:szCs w:val="23"/>
          <w:lang w:eastAsia="ru-RU"/>
        </w:rPr>
        <w:t xml:space="preserve"> </w:t>
      </w:r>
      <w:r w:rsidRPr="003833FE">
        <w:rPr>
          <w:rFonts w:ascii="Times New Roman" w:eastAsia="Times New Roman" w:hAnsi="Times New Roman" w:cs="Times New Roman"/>
          <w:b/>
          <w:sz w:val="23"/>
          <w:szCs w:val="23"/>
          <w:lang w:eastAsia="ru-RU"/>
        </w:rPr>
        <w:t>заявок Участников</w:t>
      </w:r>
      <w:r>
        <w:rPr>
          <w:rFonts w:ascii="Times New Roman" w:eastAsia="Times New Roman" w:hAnsi="Times New Roman" w:cs="Times New Roman"/>
          <w:b/>
          <w:sz w:val="23"/>
          <w:szCs w:val="23"/>
          <w:lang w:eastAsia="ru-RU"/>
        </w:rPr>
        <w:t>.</w:t>
      </w:r>
    </w:p>
    <w:p w:rsidR="003833FE" w:rsidRDefault="003833FE" w:rsidP="003833FE">
      <w:pPr>
        <w:shd w:val="clear" w:color="auto" w:fill="FFFFFF"/>
        <w:spacing w:after="0" w:line="240" w:lineRule="auto"/>
        <w:jc w:val="center"/>
        <w:rPr>
          <w:rFonts w:ascii="Times New Roman" w:eastAsia="Times New Roman" w:hAnsi="Times New Roman" w:cs="Times New Roman"/>
          <w:b/>
          <w:sz w:val="23"/>
          <w:szCs w:val="23"/>
          <w:lang w:eastAsia="ru-RU"/>
        </w:rPr>
      </w:pPr>
    </w:p>
    <w:p w:rsidR="00E27102" w:rsidRPr="00784497" w:rsidRDefault="003833FE" w:rsidP="00E27102">
      <w:pPr>
        <w:shd w:val="clear" w:color="auto" w:fill="FFFFFF"/>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Оценка заявок</w:t>
      </w:r>
      <w:r w:rsidR="00E27102" w:rsidRPr="00784497">
        <w:rPr>
          <w:rFonts w:ascii="Times New Roman" w:eastAsia="Times New Roman" w:hAnsi="Times New Roman" w:cs="Times New Roman"/>
          <w:sz w:val="23"/>
          <w:szCs w:val="23"/>
          <w:lang w:eastAsia="ru-RU"/>
        </w:rPr>
        <w:t xml:space="preserve"> осуществляется путем присвоения баллов (от 1 до 10) по следующим критериям оценки:</w:t>
      </w:r>
    </w:p>
    <w:p w:rsidR="00E27102" w:rsidRPr="00784497" w:rsidRDefault="00E27102" w:rsidP="00E27102">
      <w:pPr>
        <w:shd w:val="clear" w:color="auto" w:fill="FFFFFF"/>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848"/>
        <w:gridCol w:w="2976"/>
      </w:tblGrid>
      <w:tr w:rsidR="00E27102" w:rsidRPr="00784497" w:rsidTr="00E27102">
        <w:tc>
          <w:tcPr>
            <w:tcW w:w="789" w:type="dxa"/>
            <w:tcBorders>
              <w:top w:val="single" w:sz="4" w:space="0" w:color="auto"/>
              <w:left w:val="single" w:sz="4" w:space="0" w:color="auto"/>
              <w:bottom w:val="single" w:sz="4" w:space="0" w:color="auto"/>
              <w:right w:val="single" w:sz="4" w:space="0" w:color="auto"/>
            </w:tcBorders>
            <w:hideMark/>
          </w:tcPr>
          <w:p w:rsidR="00E27102" w:rsidRPr="00784497" w:rsidRDefault="00E27102" w:rsidP="00E27102">
            <w:pPr>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 </w:t>
            </w:r>
            <w:proofErr w:type="gramStart"/>
            <w:r w:rsidRPr="00784497">
              <w:rPr>
                <w:rFonts w:ascii="Times New Roman" w:eastAsia="Times New Roman" w:hAnsi="Times New Roman" w:cs="Times New Roman"/>
                <w:sz w:val="24"/>
                <w:szCs w:val="24"/>
                <w:lang w:eastAsia="ru-RU"/>
              </w:rPr>
              <w:t>п</w:t>
            </w:r>
            <w:proofErr w:type="gramEnd"/>
            <w:r w:rsidRPr="00784497">
              <w:rPr>
                <w:rFonts w:ascii="Times New Roman" w:eastAsia="Times New Roman" w:hAnsi="Times New Roman" w:cs="Times New Roman"/>
                <w:sz w:val="24"/>
                <w:szCs w:val="24"/>
                <w:lang w:eastAsia="ru-RU"/>
              </w:rPr>
              <w:t>/п</w:t>
            </w:r>
          </w:p>
        </w:tc>
        <w:tc>
          <w:tcPr>
            <w:tcW w:w="4848" w:type="dxa"/>
            <w:tcBorders>
              <w:top w:val="single" w:sz="4" w:space="0" w:color="auto"/>
              <w:left w:val="single" w:sz="4" w:space="0" w:color="auto"/>
              <w:bottom w:val="single" w:sz="4" w:space="0" w:color="auto"/>
              <w:right w:val="single" w:sz="4" w:space="0" w:color="auto"/>
            </w:tcBorders>
            <w:hideMark/>
          </w:tcPr>
          <w:p w:rsidR="00E27102" w:rsidRPr="00784497" w:rsidRDefault="00E27102" w:rsidP="00E27102">
            <w:pPr>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Наименование критерия оценки</w:t>
            </w:r>
          </w:p>
        </w:tc>
        <w:tc>
          <w:tcPr>
            <w:tcW w:w="2976" w:type="dxa"/>
            <w:tcBorders>
              <w:top w:val="single" w:sz="4" w:space="0" w:color="auto"/>
              <w:left w:val="single" w:sz="4" w:space="0" w:color="auto"/>
              <w:bottom w:val="single" w:sz="4" w:space="0" w:color="auto"/>
              <w:right w:val="single" w:sz="4" w:space="0" w:color="auto"/>
            </w:tcBorders>
            <w:hideMark/>
          </w:tcPr>
          <w:p w:rsidR="00E27102" w:rsidRPr="00784497" w:rsidRDefault="00E27102" w:rsidP="00E27102">
            <w:pPr>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Вес (в процентах)</w:t>
            </w:r>
          </w:p>
        </w:tc>
      </w:tr>
      <w:tr w:rsidR="00E27102" w:rsidRPr="00784497" w:rsidTr="00E27102">
        <w:tc>
          <w:tcPr>
            <w:tcW w:w="5637" w:type="dxa"/>
            <w:gridSpan w:val="2"/>
            <w:tcBorders>
              <w:top w:val="single" w:sz="4" w:space="0" w:color="auto"/>
              <w:left w:val="single" w:sz="4" w:space="0" w:color="auto"/>
              <w:bottom w:val="single" w:sz="4" w:space="0" w:color="auto"/>
              <w:right w:val="single" w:sz="4" w:space="0" w:color="auto"/>
            </w:tcBorders>
            <w:hideMark/>
          </w:tcPr>
          <w:p w:rsidR="00E27102" w:rsidRPr="00784497" w:rsidRDefault="00E27102" w:rsidP="00E27102">
            <w:pPr>
              <w:spacing w:after="0" w:line="240" w:lineRule="auto"/>
              <w:jc w:val="both"/>
              <w:rPr>
                <w:rFonts w:ascii="Times New Roman" w:eastAsia="Times New Roman" w:hAnsi="Times New Roman" w:cs="Times New Roman"/>
                <w:i/>
                <w:sz w:val="24"/>
                <w:szCs w:val="24"/>
                <w:lang w:eastAsia="ru-RU"/>
              </w:rPr>
            </w:pPr>
            <w:r w:rsidRPr="00784497">
              <w:rPr>
                <w:rFonts w:ascii="Times New Roman" w:eastAsia="Times New Roman" w:hAnsi="Times New Roman" w:cs="Times New Roman"/>
                <w:i/>
                <w:sz w:val="24"/>
                <w:szCs w:val="24"/>
                <w:lang w:eastAsia="ru-RU"/>
              </w:rPr>
              <w:t>Наименование группы критериев</w:t>
            </w:r>
          </w:p>
        </w:tc>
        <w:tc>
          <w:tcPr>
            <w:tcW w:w="2976" w:type="dxa"/>
            <w:tcBorders>
              <w:top w:val="single" w:sz="4" w:space="0" w:color="auto"/>
              <w:left w:val="single" w:sz="4" w:space="0" w:color="auto"/>
              <w:bottom w:val="single" w:sz="4" w:space="0" w:color="auto"/>
              <w:right w:val="single" w:sz="4" w:space="0" w:color="auto"/>
            </w:tcBorders>
            <w:hideMark/>
          </w:tcPr>
          <w:p w:rsidR="00E27102" w:rsidRPr="00784497" w:rsidRDefault="00E27102" w:rsidP="00E27102">
            <w:pPr>
              <w:spacing w:after="0" w:line="240" w:lineRule="auto"/>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i/>
                <w:sz w:val="24"/>
                <w:szCs w:val="24"/>
                <w:lang w:eastAsia="ru-RU"/>
              </w:rPr>
              <w:t>Общий вес группы</w:t>
            </w:r>
          </w:p>
        </w:tc>
      </w:tr>
      <w:tr w:rsidR="00E27102" w:rsidRPr="00784497" w:rsidTr="00DC6459">
        <w:tc>
          <w:tcPr>
            <w:tcW w:w="789" w:type="dxa"/>
            <w:tcBorders>
              <w:top w:val="single" w:sz="4" w:space="0" w:color="auto"/>
              <w:left w:val="single" w:sz="4" w:space="0" w:color="auto"/>
              <w:bottom w:val="single" w:sz="4" w:space="0" w:color="auto"/>
              <w:right w:val="single" w:sz="4" w:space="0" w:color="auto"/>
            </w:tcBorders>
            <w:hideMark/>
          </w:tcPr>
          <w:p w:rsidR="00E27102" w:rsidRPr="00784497" w:rsidRDefault="00E27102" w:rsidP="00E27102">
            <w:pPr>
              <w:spacing w:after="0" w:line="240" w:lineRule="auto"/>
              <w:jc w:val="both"/>
              <w:rPr>
                <w:rFonts w:ascii="Times New Roman" w:eastAsia="Times New Roman" w:hAnsi="Times New Roman" w:cs="Times New Roman"/>
                <w:sz w:val="20"/>
                <w:szCs w:val="20"/>
                <w:lang w:eastAsia="ru-RU"/>
              </w:rPr>
            </w:pPr>
            <w:r w:rsidRPr="00784497">
              <w:rPr>
                <w:rFonts w:ascii="Times New Roman" w:eastAsia="Times New Roman" w:hAnsi="Times New Roman" w:cs="Times New Roman"/>
                <w:sz w:val="20"/>
                <w:szCs w:val="20"/>
                <w:lang w:eastAsia="ru-RU"/>
              </w:rPr>
              <w:t>1.</w:t>
            </w:r>
          </w:p>
        </w:tc>
        <w:tc>
          <w:tcPr>
            <w:tcW w:w="4848" w:type="dxa"/>
            <w:tcBorders>
              <w:top w:val="single" w:sz="4" w:space="0" w:color="auto"/>
              <w:left w:val="single" w:sz="4" w:space="0" w:color="auto"/>
              <w:bottom w:val="single" w:sz="4" w:space="0" w:color="auto"/>
              <w:right w:val="single" w:sz="4" w:space="0" w:color="auto"/>
            </w:tcBorders>
            <w:hideMark/>
          </w:tcPr>
          <w:p w:rsidR="00E27102" w:rsidRPr="00784497" w:rsidRDefault="00E27102" w:rsidP="00E27102">
            <w:pPr>
              <w:tabs>
                <w:tab w:val="left" w:pos="708"/>
                <w:tab w:val="num" w:pos="1985"/>
              </w:tabs>
              <w:spacing w:after="0" w:line="240" w:lineRule="auto"/>
              <w:ind w:left="62"/>
              <w:jc w:val="both"/>
              <w:rPr>
                <w:rFonts w:ascii="Times New Roman" w:eastAsia="Times New Roman" w:hAnsi="Times New Roman" w:cs="Times New Roman"/>
                <w:sz w:val="20"/>
                <w:szCs w:val="20"/>
                <w:lang w:eastAsia="ru-RU"/>
              </w:rPr>
            </w:pPr>
            <w:r w:rsidRPr="00784497">
              <w:rPr>
                <w:rFonts w:ascii="Times New Roman" w:eastAsia="Times New Roman" w:hAnsi="Times New Roman" w:cs="Times New Roman"/>
                <w:sz w:val="20"/>
                <w:szCs w:val="20"/>
                <w:lang w:eastAsia="ru-RU"/>
              </w:rPr>
              <w:t>Срок функционирования Участника</w:t>
            </w:r>
          </w:p>
        </w:tc>
        <w:tc>
          <w:tcPr>
            <w:tcW w:w="2976" w:type="dxa"/>
            <w:tcBorders>
              <w:top w:val="single" w:sz="4" w:space="0" w:color="auto"/>
              <w:left w:val="single" w:sz="4" w:space="0" w:color="auto"/>
              <w:bottom w:val="single" w:sz="4" w:space="0" w:color="auto"/>
              <w:right w:val="single" w:sz="4" w:space="0" w:color="auto"/>
            </w:tcBorders>
          </w:tcPr>
          <w:p w:rsidR="00E27102" w:rsidRPr="00784497" w:rsidRDefault="00DC6459" w:rsidP="00E27102">
            <w:pPr>
              <w:spacing w:after="0" w:line="240" w:lineRule="auto"/>
              <w:jc w:val="both"/>
              <w:rPr>
                <w:rFonts w:ascii="Times New Roman" w:eastAsia="Times New Roman" w:hAnsi="Times New Roman" w:cs="Times New Roman"/>
                <w:sz w:val="20"/>
                <w:szCs w:val="20"/>
                <w:lang w:eastAsia="ru-RU"/>
              </w:rPr>
            </w:pPr>
            <w:r w:rsidRPr="00784497">
              <w:rPr>
                <w:rFonts w:ascii="Times New Roman" w:eastAsia="Times New Roman" w:hAnsi="Times New Roman" w:cs="Times New Roman"/>
                <w:sz w:val="20"/>
                <w:szCs w:val="20"/>
                <w:lang w:eastAsia="ru-RU"/>
              </w:rPr>
              <w:t>10</w:t>
            </w:r>
          </w:p>
        </w:tc>
      </w:tr>
      <w:tr w:rsidR="00E27102" w:rsidRPr="00784497" w:rsidTr="00DC6459">
        <w:tc>
          <w:tcPr>
            <w:tcW w:w="789" w:type="dxa"/>
            <w:tcBorders>
              <w:top w:val="single" w:sz="4" w:space="0" w:color="auto"/>
              <w:left w:val="single" w:sz="4" w:space="0" w:color="auto"/>
              <w:bottom w:val="single" w:sz="4" w:space="0" w:color="auto"/>
              <w:right w:val="single" w:sz="4" w:space="0" w:color="auto"/>
            </w:tcBorders>
            <w:hideMark/>
          </w:tcPr>
          <w:p w:rsidR="00E27102" w:rsidRPr="00784497" w:rsidRDefault="00E27102" w:rsidP="00E27102">
            <w:pPr>
              <w:spacing w:after="0" w:line="240" w:lineRule="auto"/>
              <w:jc w:val="both"/>
              <w:rPr>
                <w:rFonts w:ascii="Times New Roman" w:eastAsia="Times New Roman" w:hAnsi="Times New Roman" w:cs="Times New Roman"/>
                <w:color w:val="666666"/>
                <w:sz w:val="20"/>
                <w:szCs w:val="20"/>
                <w:lang w:eastAsia="ru-RU"/>
              </w:rPr>
            </w:pPr>
            <w:r w:rsidRPr="00784497">
              <w:rPr>
                <w:rFonts w:ascii="Times New Roman" w:eastAsia="Times New Roman" w:hAnsi="Times New Roman" w:cs="Times New Roman"/>
                <w:color w:val="666666"/>
                <w:sz w:val="20"/>
                <w:szCs w:val="20"/>
                <w:lang w:eastAsia="ru-RU"/>
              </w:rPr>
              <w:t>2.</w:t>
            </w:r>
          </w:p>
        </w:tc>
        <w:tc>
          <w:tcPr>
            <w:tcW w:w="4848" w:type="dxa"/>
            <w:tcBorders>
              <w:top w:val="single" w:sz="4" w:space="0" w:color="auto"/>
              <w:left w:val="single" w:sz="4" w:space="0" w:color="auto"/>
              <w:bottom w:val="single" w:sz="4" w:space="0" w:color="auto"/>
              <w:right w:val="single" w:sz="4" w:space="0" w:color="auto"/>
            </w:tcBorders>
            <w:hideMark/>
          </w:tcPr>
          <w:p w:rsidR="00E27102" w:rsidRPr="00784497" w:rsidRDefault="00E27102" w:rsidP="00E27102">
            <w:pPr>
              <w:spacing w:after="0" w:line="240" w:lineRule="auto"/>
              <w:ind w:left="62"/>
              <w:jc w:val="both"/>
              <w:rPr>
                <w:rFonts w:ascii="Times New Roman" w:eastAsia="Times New Roman" w:hAnsi="Times New Roman" w:cs="Times New Roman"/>
                <w:sz w:val="20"/>
                <w:szCs w:val="20"/>
                <w:lang w:eastAsia="ru-RU"/>
              </w:rPr>
            </w:pPr>
            <w:r w:rsidRPr="00784497">
              <w:rPr>
                <w:rFonts w:ascii="Times New Roman" w:eastAsia="Times New Roman" w:hAnsi="Times New Roman" w:cs="Times New Roman"/>
                <w:sz w:val="20"/>
                <w:szCs w:val="20"/>
                <w:lang w:eastAsia="ru-RU"/>
              </w:rPr>
              <w:t>Количество квалифицированных специалистов, имеющих опыт работы более 5 лет</w:t>
            </w:r>
          </w:p>
        </w:tc>
        <w:tc>
          <w:tcPr>
            <w:tcW w:w="2976" w:type="dxa"/>
            <w:tcBorders>
              <w:top w:val="single" w:sz="4" w:space="0" w:color="auto"/>
              <w:left w:val="single" w:sz="4" w:space="0" w:color="auto"/>
              <w:bottom w:val="single" w:sz="4" w:space="0" w:color="auto"/>
              <w:right w:val="single" w:sz="4" w:space="0" w:color="auto"/>
            </w:tcBorders>
          </w:tcPr>
          <w:p w:rsidR="00E27102" w:rsidRPr="00784497" w:rsidRDefault="00DC6459" w:rsidP="00E27102">
            <w:pPr>
              <w:spacing w:after="0" w:line="240" w:lineRule="auto"/>
              <w:jc w:val="both"/>
              <w:rPr>
                <w:rFonts w:ascii="Times New Roman" w:eastAsia="Times New Roman" w:hAnsi="Times New Roman" w:cs="Times New Roman"/>
                <w:sz w:val="20"/>
                <w:szCs w:val="20"/>
                <w:lang w:eastAsia="ru-RU"/>
              </w:rPr>
            </w:pPr>
            <w:r w:rsidRPr="00784497">
              <w:rPr>
                <w:rFonts w:ascii="Times New Roman" w:eastAsia="Times New Roman" w:hAnsi="Times New Roman" w:cs="Times New Roman"/>
                <w:sz w:val="20"/>
                <w:szCs w:val="20"/>
                <w:lang w:eastAsia="ru-RU"/>
              </w:rPr>
              <w:t>10</w:t>
            </w:r>
          </w:p>
        </w:tc>
      </w:tr>
      <w:tr w:rsidR="00E27102" w:rsidRPr="00784497" w:rsidTr="00DC6459">
        <w:tc>
          <w:tcPr>
            <w:tcW w:w="789" w:type="dxa"/>
            <w:tcBorders>
              <w:top w:val="single" w:sz="4" w:space="0" w:color="auto"/>
              <w:left w:val="single" w:sz="4" w:space="0" w:color="auto"/>
              <w:bottom w:val="single" w:sz="4" w:space="0" w:color="auto"/>
              <w:right w:val="single" w:sz="4" w:space="0" w:color="auto"/>
            </w:tcBorders>
            <w:hideMark/>
          </w:tcPr>
          <w:p w:rsidR="00E27102" w:rsidRPr="00784497" w:rsidRDefault="00E27102" w:rsidP="00E27102">
            <w:pPr>
              <w:spacing w:after="0" w:line="240" w:lineRule="auto"/>
              <w:jc w:val="both"/>
              <w:rPr>
                <w:rFonts w:ascii="Times New Roman" w:eastAsia="Times New Roman" w:hAnsi="Times New Roman" w:cs="Times New Roman"/>
                <w:color w:val="666666"/>
                <w:sz w:val="20"/>
                <w:szCs w:val="20"/>
                <w:lang w:eastAsia="ru-RU"/>
              </w:rPr>
            </w:pPr>
            <w:r w:rsidRPr="00784497">
              <w:rPr>
                <w:rFonts w:ascii="Times New Roman" w:eastAsia="Times New Roman" w:hAnsi="Times New Roman" w:cs="Times New Roman"/>
                <w:color w:val="666666"/>
                <w:sz w:val="20"/>
                <w:szCs w:val="20"/>
                <w:lang w:eastAsia="ru-RU"/>
              </w:rPr>
              <w:t>3.</w:t>
            </w:r>
          </w:p>
        </w:tc>
        <w:tc>
          <w:tcPr>
            <w:tcW w:w="4848" w:type="dxa"/>
            <w:tcBorders>
              <w:top w:val="single" w:sz="4" w:space="0" w:color="auto"/>
              <w:left w:val="single" w:sz="4" w:space="0" w:color="auto"/>
              <w:bottom w:val="single" w:sz="4" w:space="0" w:color="auto"/>
              <w:right w:val="single" w:sz="4" w:space="0" w:color="auto"/>
            </w:tcBorders>
            <w:hideMark/>
          </w:tcPr>
          <w:p w:rsidR="00E27102" w:rsidRPr="00784497" w:rsidRDefault="00DC6459" w:rsidP="00DC6459">
            <w:pPr>
              <w:spacing w:after="0" w:line="240" w:lineRule="auto"/>
              <w:ind w:left="62"/>
              <w:rPr>
                <w:rFonts w:ascii="Times New Roman" w:eastAsia="Times New Roman" w:hAnsi="Times New Roman" w:cs="Times New Roman"/>
                <w:spacing w:val="-4"/>
                <w:sz w:val="20"/>
                <w:szCs w:val="20"/>
                <w:lang w:eastAsia="ru-RU"/>
              </w:rPr>
            </w:pPr>
            <w:r w:rsidRPr="00784497">
              <w:rPr>
                <w:rFonts w:ascii="Times New Roman" w:eastAsia="Times New Roman" w:hAnsi="Times New Roman" w:cs="Times New Roman"/>
                <w:sz w:val="20"/>
                <w:szCs w:val="20"/>
                <w:lang w:eastAsia="ru-RU"/>
              </w:rPr>
              <w:t>Количество успешных дел по банкротству в заданном регионе</w:t>
            </w:r>
          </w:p>
        </w:tc>
        <w:tc>
          <w:tcPr>
            <w:tcW w:w="2976" w:type="dxa"/>
            <w:tcBorders>
              <w:top w:val="single" w:sz="4" w:space="0" w:color="auto"/>
              <w:left w:val="single" w:sz="4" w:space="0" w:color="auto"/>
              <w:bottom w:val="single" w:sz="4" w:space="0" w:color="auto"/>
              <w:right w:val="single" w:sz="4" w:space="0" w:color="auto"/>
            </w:tcBorders>
          </w:tcPr>
          <w:p w:rsidR="00E27102" w:rsidRPr="00784497" w:rsidRDefault="00787267" w:rsidP="00E2710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C6459" w:rsidRPr="00784497">
              <w:rPr>
                <w:rFonts w:ascii="Times New Roman" w:eastAsia="Times New Roman" w:hAnsi="Times New Roman" w:cs="Times New Roman"/>
                <w:sz w:val="20"/>
                <w:szCs w:val="20"/>
                <w:lang w:eastAsia="ru-RU"/>
              </w:rPr>
              <w:t>0</w:t>
            </w:r>
          </w:p>
        </w:tc>
      </w:tr>
      <w:tr w:rsidR="00E27102" w:rsidRPr="00784497" w:rsidTr="00DC6459">
        <w:tc>
          <w:tcPr>
            <w:tcW w:w="789" w:type="dxa"/>
            <w:tcBorders>
              <w:top w:val="single" w:sz="4" w:space="0" w:color="auto"/>
              <w:left w:val="single" w:sz="4" w:space="0" w:color="auto"/>
              <w:bottom w:val="single" w:sz="4" w:space="0" w:color="auto"/>
              <w:right w:val="single" w:sz="4" w:space="0" w:color="auto"/>
            </w:tcBorders>
            <w:hideMark/>
          </w:tcPr>
          <w:p w:rsidR="00E27102" w:rsidRPr="00784497" w:rsidRDefault="00E27102" w:rsidP="00E27102">
            <w:pPr>
              <w:spacing w:after="0" w:line="240" w:lineRule="auto"/>
              <w:jc w:val="both"/>
              <w:rPr>
                <w:rFonts w:ascii="Times New Roman" w:eastAsia="Times New Roman" w:hAnsi="Times New Roman" w:cs="Times New Roman"/>
                <w:color w:val="666666"/>
                <w:sz w:val="20"/>
                <w:szCs w:val="20"/>
                <w:lang w:eastAsia="ru-RU"/>
              </w:rPr>
            </w:pPr>
            <w:r w:rsidRPr="00784497">
              <w:rPr>
                <w:rFonts w:ascii="Times New Roman" w:eastAsia="Times New Roman" w:hAnsi="Times New Roman" w:cs="Times New Roman"/>
                <w:color w:val="666666"/>
                <w:sz w:val="20"/>
                <w:szCs w:val="20"/>
                <w:lang w:eastAsia="ru-RU"/>
              </w:rPr>
              <w:t>4.</w:t>
            </w:r>
          </w:p>
        </w:tc>
        <w:tc>
          <w:tcPr>
            <w:tcW w:w="4848" w:type="dxa"/>
            <w:tcBorders>
              <w:top w:val="single" w:sz="4" w:space="0" w:color="auto"/>
              <w:left w:val="single" w:sz="4" w:space="0" w:color="auto"/>
              <w:bottom w:val="single" w:sz="4" w:space="0" w:color="auto"/>
              <w:right w:val="single" w:sz="4" w:space="0" w:color="auto"/>
            </w:tcBorders>
            <w:hideMark/>
          </w:tcPr>
          <w:p w:rsidR="00E27102" w:rsidRPr="00784497" w:rsidRDefault="00E27102" w:rsidP="00787267">
            <w:pPr>
              <w:spacing w:after="0" w:line="240" w:lineRule="auto"/>
              <w:rPr>
                <w:rFonts w:ascii="Times New Roman" w:eastAsia="Times New Roman" w:hAnsi="Times New Roman" w:cs="Times New Roman"/>
                <w:sz w:val="20"/>
                <w:szCs w:val="20"/>
                <w:lang w:eastAsia="ru-RU"/>
              </w:rPr>
            </w:pPr>
            <w:r w:rsidRPr="00784497">
              <w:rPr>
                <w:rFonts w:ascii="Times New Roman" w:eastAsia="Times New Roman" w:hAnsi="Times New Roman" w:cs="Times New Roman"/>
                <w:spacing w:val="-4"/>
                <w:sz w:val="20"/>
                <w:szCs w:val="20"/>
                <w:lang w:eastAsia="ru-RU"/>
              </w:rPr>
              <w:t xml:space="preserve">Количество успешных дел  по </w:t>
            </w:r>
            <w:r w:rsidR="00DC6459" w:rsidRPr="00784497">
              <w:rPr>
                <w:rFonts w:ascii="Times New Roman" w:eastAsia="Times New Roman" w:hAnsi="Times New Roman" w:cs="Times New Roman"/>
                <w:spacing w:val="-4"/>
                <w:sz w:val="20"/>
                <w:szCs w:val="20"/>
                <w:lang w:eastAsia="ru-RU"/>
              </w:rPr>
              <w:t>защите интересов  залогодержателей в заданном регионе</w:t>
            </w:r>
          </w:p>
        </w:tc>
        <w:tc>
          <w:tcPr>
            <w:tcW w:w="2976" w:type="dxa"/>
            <w:tcBorders>
              <w:top w:val="single" w:sz="4" w:space="0" w:color="auto"/>
              <w:left w:val="single" w:sz="4" w:space="0" w:color="auto"/>
              <w:bottom w:val="single" w:sz="4" w:space="0" w:color="auto"/>
              <w:right w:val="single" w:sz="4" w:space="0" w:color="auto"/>
            </w:tcBorders>
          </w:tcPr>
          <w:p w:rsidR="00E27102" w:rsidRPr="00784497" w:rsidRDefault="004B6D8B" w:rsidP="00E2710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C6459" w:rsidRPr="00784497">
              <w:rPr>
                <w:rFonts w:ascii="Times New Roman" w:eastAsia="Times New Roman" w:hAnsi="Times New Roman" w:cs="Times New Roman"/>
                <w:sz w:val="20"/>
                <w:szCs w:val="20"/>
                <w:lang w:eastAsia="ru-RU"/>
              </w:rPr>
              <w:t>0</w:t>
            </w:r>
          </w:p>
        </w:tc>
      </w:tr>
      <w:tr w:rsidR="00E27102" w:rsidRPr="00784497" w:rsidTr="00DC6459">
        <w:tc>
          <w:tcPr>
            <w:tcW w:w="789" w:type="dxa"/>
            <w:tcBorders>
              <w:top w:val="single" w:sz="4" w:space="0" w:color="auto"/>
              <w:left w:val="single" w:sz="4" w:space="0" w:color="auto"/>
              <w:bottom w:val="single" w:sz="4" w:space="0" w:color="auto"/>
              <w:right w:val="single" w:sz="4" w:space="0" w:color="auto"/>
            </w:tcBorders>
            <w:hideMark/>
          </w:tcPr>
          <w:p w:rsidR="00E27102" w:rsidRPr="00784497" w:rsidRDefault="00E27102" w:rsidP="00E27102">
            <w:pPr>
              <w:spacing w:after="0" w:line="240" w:lineRule="auto"/>
              <w:jc w:val="both"/>
              <w:rPr>
                <w:rFonts w:ascii="Times New Roman" w:eastAsia="Times New Roman" w:hAnsi="Times New Roman" w:cs="Times New Roman"/>
                <w:sz w:val="20"/>
                <w:szCs w:val="20"/>
                <w:lang w:eastAsia="ru-RU"/>
              </w:rPr>
            </w:pPr>
            <w:r w:rsidRPr="00784497">
              <w:rPr>
                <w:rFonts w:ascii="Times New Roman" w:eastAsia="Times New Roman" w:hAnsi="Times New Roman" w:cs="Times New Roman"/>
                <w:sz w:val="20"/>
                <w:szCs w:val="20"/>
                <w:lang w:eastAsia="ru-RU"/>
              </w:rPr>
              <w:t>5.</w:t>
            </w:r>
          </w:p>
        </w:tc>
        <w:tc>
          <w:tcPr>
            <w:tcW w:w="4848" w:type="dxa"/>
            <w:tcBorders>
              <w:top w:val="single" w:sz="4" w:space="0" w:color="auto"/>
              <w:left w:val="single" w:sz="4" w:space="0" w:color="auto"/>
              <w:bottom w:val="single" w:sz="4" w:space="0" w:color="auto"/>
              <w:right w:val="single" w:sz="4" w:space="0" w:color="auto"/>
            </w:tcBorders>
            <w:hideMark/>
          </w:tcPr>
          <w:p w:rsidR="00E27102" w:rsidRPr="00784497" w:rsidRDefault="00DC6459" w:rsidP="00DC6459">
            <w:pPr>
              <w:spacing w:after="0"/>
              <w:jc w:val="both"/>
              <w:rPr>
                <w:rFonts w:ascii="Times New Roman" w:eastAsia="Times New Roman" w:hAnsi="Times New Roman" w:cs="Times New Roman"/>
                <w:sz w:val="20"/>
                <w:szCs w:val="20"/>
                <w:lang w:eastAsia="ru-RU"/>
              </w:rPr>
            </w:pPr>
            <w:r w:rsidRPr="00784497">
              <w:rPr>
                <w:rFonts w:ascii="Times New Roman" w:eastAsia="Times New Roman" w:hAnsi="Times New Roman" w:cs="Times New Roman"/>
                <w:sz w:val="20"/>
                <w:szCs w:val="20"/>
                <w:lang w:eastAsia="ru-RU"/>
              </w:rPr>
              <w:t>Количество успешных дел по защите интересов кредиторов/займодателей.</w:t>
            </w:r>
          </w:p>
        </w:tc>
        <w:tc>
          <w:tcPr>
            <w:tcW w:w="2976" w:type="dxa"/>
            <w:tcBorders>
              <w:top w:val="single" w:sz="4" w:space="0" w:color="auto"/>
              <w:left w:val="single" w:sz="4" w:space="0" w:color="auto"/>
              <w:bottom w:val="single" w:sz="4" w:space="0" w:color="auto"/>
              <w:right w:val="single" w:sz="4" w:space="0" w:color="auto"/>
            </w:tcBorders>
          </w:tcPr>
          <w:p w:rsidR="00E27102" w:rsidRPr="00784497" w:rsidRDefault="00DC6459" w:rsidP="00E27102">
            <w:pPr>
              <w:spacing w:after="0" w:line="240" w:lineRule="auto"/>
              <w:jc w:val="both"/>
              <w:rPr>
                <w:rFonts w:ascii="Times New Roman" w:eastAsia="Times New Roman" w:hAnsi="Times New Roman" w:cs="Times New Roman"/>
                <w:sz w:val="20"/>
                <w:szCs w:val="20"/>
                <w:lang w:eastAsia="ru-RU"/>
              </w:rPr>
            </w:pPr>
            <w:r w:rsidRPr="00784497">
              <w:rPr>
                <w:rFonts w:ascii="Times New Roman" w:eastAsia="Times New Roman" w:hAnsi="Times New Roman" w:cs="Times New Roman"/>
                <w:sz w:val="20"/>
                <w:szCs w:val="20"/>
                <w:lang w:eastAsia="ru-RU"/>
              </w:rPr>
              <w:t>10</w:t>
            </w:r>
          </w:p>
        </w:tc>
      </w:tr>
      <w:tr w:rsidR="00E27102" w:rsidRPr="00784497" w:rsidTr="00DC6459">
        <w:tc>
          <w:tcPr>
            <w:tcW w:w="789" w:type="dxa"/>
            <w:tcBorders>
              <w:top w:val="single" w:sz="4" w:space="0" w:color="auto"/>
              <w:left w:val="single" w:sz="4" w:space="0" w:color="auto"/>
              <w:bottom w:val="single" w:sz="4" w:space="0" w:color="auto"/>
              <w:right w:val="single" w:sz="4" w:space="0" w:color="auto"/>
            </w:tcBorders>
            <w:hideMark/>
          </w:tcPr>
          <w:p w:rsidR="00E27102" w:rsidRPr="00784497" w:rsidRDefault="00E27102" w:rsidP="00E27102">
            <w:pPr>
              <w:spacing w:after="0" w:line="240" w:lineRule="auto"/>
              <w:jc w:val="both"/>
              <w:rPr>
                <w:rFonts w:ascii="Times New Roman" w:eastAsia="Times New Roman" w:hAnsi="Times New Roman" w:cs="Times New Roman"/>
                <w:sz w:val="20"/>
                <w:szCs w:val="20"/>
                <w:lang w:eastAsia="ru-RU"/>
              </w:rPr>
            </w:pPr>
            <w:r w:rsidRPr="00784497">
              <w:rPr>
                <w:rFonts w:ascii="Times New Roman" w:eastAsia="Times New Roman" w:hAnsi="Times New Roman" w:cs="Times New Roman"/>
                <w:sz w:val="20"/>
                <w:szCs w:val="20"/>
                <w:lang w:eastAsia="ru-RU"/>
              </w:rPr>
              <w:t>6.</w:t>
            </w:r>
          </w:p>
        </w:tc>
        <w:tc>
          <w:tcPr>
            <w:tcW w:w="4848" w:type="dxa"/>
            <w:tcBorders>
              <w:top w:val="single" w:sz="4" w:space="0" w:color="auto"/>
              <w:left w:val="single" w:sz="4" w:space="0" w:color="auto"/>
              <w:bottom w:val="single" w:sz="4" w:space="0" w:color="auto"/>
              <w:right w:val="single" w:sz="4" w:space="0" w:color="auto"/>
            </w:tcBorders>
            <w:hideMark/>
          </w:tcPr>
          <w:p w:rsidR="00E27102" w:rsidRPr="00784497" w:rsidRDefault="00DC6459" w:rsidP="00E27102">
            <w:pPr>
              <w:tabs>
                <w:tab w:val="left" w:pos="708"/>
                <w:tab w:val="num" w:pos="1985"/>
              </w:tabs>
              <w:spacing w:after="0" w:line="240" w:lineRule="auto"/>
              <w:ind w:left="62"/>
              <w:jc w:val="both"/>
              <w:rPr>
                <w:rFonts w:ascii="Times New Roman" w:eastAsia="Times New Roman" w:hAnsi="Times New Roman" w:cs="Times New Roman"/>
                <w:sz w:val="20"/>
                <w:szCs w:val="20"/>
                <w:lang w:eastAsia="ru-RU"/>
              </w:rPr>
            </w:pPr>
            <w:r w:rsidRPr="00784497">
              <w:rPr>
                <w:rFonts w:ascii="Times New Roman" w:eastAsia="Times New Roman" w:hAnsi="Times New Roman" w:cs="Times New Roman"/>
                <w:sz w:val="20"/>
                <w:szCs w:val="20"/>
                <w:lang w:eastAsia="ru-RU"/>
              </w:rPr>
              <w:t>Количество успешных дел по защите интересов акционеров/участников обществ в заданном регионе.</w:t>
            </w:r>
          </w:p>
        </w:tc>
        <w:tc>
          <w:tcPr>
            <w:tcW w:w="2976" w:type="dxa"/>
            <w:tcBorders>
              <w:top w:val="single" w:sz="4" w:space="0" w:color="auto"/>
              <w:left w:val="single" w:sz="4" w:space="0" w:color="auto"/>
              <w:bottom w:val="single" w:sz="4" w:space="0" w:color="auto"/>
              <w:right w:val="single" w:sz="4" w:space="0" w:color="auto"/>
            </w:tcBorders>
          </w:tcPr>
          <w:p w:rsidR="00E27102" w:rsidRPr="00784497" w:rsidRDefault="00DC6459" w:rsidP="00E27102">
            <w:pPr>
              <w:spacing w:after="0" w:line="240" w:lineRule="auto"/>
              <w:jc w:val="both"/>
              <w:rPr>
                <w:rFonts w:ascii="Times New Roman" w:eastAsia="Times New Roman" w:hAnsi="Times New Roman" w:cs="Times New Roman"/>
                <w:sz w:val="20"/>
                <w:szCs w:val="20"/>
                <w:lang w:eastAsia="ru-RU"/>
              </w:rPr>
            </w:pPr>
            <w:r w:rsidRPr="00784497">
              <w:rPr>
                <w:rFonts w:ascii="Times New Roman" w:eastAsia="Times New Roman" w:hAnsi="Times New Roman" w:cs="Times New Roman"/>
                <w:sz w:val="20"/>
                <w:szCs w:val="20"/>
                <w:lang w:eastAsia="ru-RU"/>
              </w:rPr>
              <w:t>10</w:t>
            </w:r>
          </w:p>
        </w:tc>
      </w:tr>
      <w:tr w:rsidR="00DC6459" w:rsidRPr="00784497" w:rsidTr="00E27102">
        <w:tc>
          <w:tcPr>
            <w:tcW w:w="789" w:type="dxa"/>
            <w:tcBorders>
              <w:top w:val="single" w:sz="4" w:space="0" w:color="auto"/>
              <w:left w:val="single" w:sz="4" w:space="0" w:color="auto"/>
              <w:bottom w:val="single" w:sz="4" w:space="0" w:color="auto"/>
              <w:right w:val="single" w:sz="4" w:space="0" w:color="auto"/>
            </w:tcBorders>
          </w:tcPr>
          <w:p w:rsidR="00DC6459" w:rsidRPr="00784497" w:rsidRDefault="00DC6459" w:rsidP="00E27102">
            <w:pPr>
              <w:spacing w:after="0" w:line="240" w:lineRule="auto"/>
              <w:jc w:val="both"/>
              <w:rPr>
                <w:rFonts w:ascii="Times New Roman" w:eastAsia="Times New Roman" w:hAnsi="Times New Roman" w:cs="Times New Roman"/>
                <w:sz w:val="20"/>
                <w:szCs w:val="20"/>
                <w:lang w:eastAsia="ru-RU"/>
              </w:rPr>
            </w:pPr>
            <w:r w:rsidRPr="00784497">
              <w:rPr>
                <w:rFonts w:ascii="Times New Roman" w:eastAsia="Times New Roman" w:hAnsi="Times New Roman" w:cs="Times New Roman"/>
                <w:sz w:val="20"/>
                <w:szCs w:val="20"/>
                <w:lang w:eastAsia="ru-RU"/>
              </w:rPr>
              <w:t>7</w:t>
            </w:r>
          </w:p>
        </w:tc>
        <w:tc>
          <w:tcPr>
            <w:tcW w:w="4848" w:type="dxa"/>
            <w:tcBorders>
              <w:top w:val="single" w:sz="4" w:space="0" w:color="auto"/>
              <w:left w:val="single" w:sz="4" w:space="0" w:color="auto"/>
              <w:bottom w:val="single" w:sz="4" w:space="0" w:color="auto"/>
              <w:right w:val="single" w:sz="4" w:space="0" w:color="auto"/>
            </w:tcBorders>
          </w:tcPr>
          <w:p w:rsidR="00DC6459" w:rsidRPr="00784497" w:rsidRDefault="00DC6459" w:rsidP="00E27102">
            <w:pPr>
              <w:tabs>
                <w:tab w:val="left" w:pos="708"/>
                <w:tab w:val="num" w:pos="1985"/>
              </w:tabs>
              <w:spacing w:after="0" w:line="240" w:lineRule="auto"/>
              <w:ind w:left="62"/>
              <w:jc w:val="both"/>
              <w:rPr>
                <w:rFonts w:ascii="Times New Roman" w:eastAsia="Times New Roman" w:hAnsi="Times New Roman" w:cs="Times New Roman"/>
                <w:sz w:val="20"/>
                <w:szCs w:val="20"/>
                <w:lang w:eastAsia="ru-RU"/>
              </w:rPr>
            </w:pPr>
            <w:r w:rsidRPr="00784497">
              <w:rPr>
                <w:rFonts w:ascii="Times New Roman" w:eastAsia="Times New Roman" w:hAnsi="Times New Roman" w:cs="Times New Roman"/>
                <w:sz w:val="20"/>
                <w:szCs w:val="20"/>
                <w:lang w:eastAsia="ru-RU"/>
              </w:rPr>
              <w:t xml:space="preserve">Количество случаев успешного представления интересов клиентов в исполнительном производстве </w:t>
            </w:r>
          </w:p>
        </w:tc>
        <w:tc>
          <w:tcPr>
            <w:tcW w:w="2976" w:type="dxa"/>
            <w:tcBorders>
              <w:top w:val="single" w:sz="4" w:space="0" w:color="auto"/>
              <w:left w:val="single" w:sz="4" w:space="0" w:color="auto"/>
              <w:bottom w:val="single" w:sz="4" w:space="0" w:color="auto"/>
              <w:right w:val="single" w:sz="4" w:space="0" w:color="auto"/>
            </w:tcBorders>
          </w:tcPr>
          <w:p w:rsidR="00DC6459" w:rsidRPr="00784497" w:rsidRDefault="00DC6459" w:rsidP="00E27102">
            <w:pPr>
              <w:spacing w:after="0" w:line="240" w:lineRule="auto"/>
              <w:jc w:val="both"/>
              <w:rPr>
                <w:rFonts w:ascii="Times New Roman" w:eastAsia="Times New Roman" w:hAnsi="Times New Roman" w:cs="Times New Roman"/>
                <w:sz w:val="20"/>
                <w:szCs w:val="20"/>
                <w:lang w:eastAsia="ru-RU"/>
              </w:rPr>
            </w:pPr>
            <w:r w:rsidRPr="00784497">
              <w:rPr>
                <w:rFonts w:ascii="Times New Roman" w:eastAsia="Times New Roman" w:hAnsi="Times New Roman" w:cs="Times New Roman"/>
                <w:sz w:val="20"/>
                <w:szCs w:val="20"/>
                <w:lang w:eastAsia="ru-RU"/>
              </w:rPr>
              <w:t>10</w:t>
            </w:r>
          </w:p>
        </w:tc>
      </w:tr>
      <w:tr w:rsidR="00DC6459" w:rsidRPr="00784497" w:rsidTr="00E27102">
        <w:tc>
          <w:tcPr>
            <w:tcW w:w="789" w:type="dxa"/>
            <w:tcBorders>
              <w:top w:val="single" w:sz="4" w:space="0" w:color="auto"/>
              <w:left w:val="single" w:sz="4" w:space="0" w:color="auto"/>
              <w:bottom w:val="single" w:sz="4" w:space="0" w:color="auto"/>
              <w:right w:val="single" w:sz="4" w:space="0" w:color="auto"/>
            </w:tcBorders>
          </w:tcPr>
          <w:p w:rsidR="00DC6459" w:rsidRPr="00784497" w:rsidRDefault="00DC6459" w:rsidP="00E27102">
            <w:pPr>
              <w:spacing w:after="0" w:line="240" w:lineRule="auto"/>
              <w:jc w:val="both"/>
              <w:rPr>
                <w:rFonts w:ascii="Times New Roman" w:eastAsia="Times New Roman" w:hAnsi="Times New Roman" w:cs="Times New Roman"/>
                <w:sz w:val="20"/>
                <w:szCs w:val="20"/>
                <w:lang w:eastAsia="ru-RU"/>
              </w:rPr>
            </w:pPr>
            <w:r w:rsidRPr="00784497">
              <w:rPr>
                <w:rFonts w:ascii="Times New Roman" w:eastAsia="Times New Roman" w:hAnsi="Times New Roman" w:cs="Times New Roman"/>
                <w:sz w:val="20"/>
                <w:szCs w:val="20"/>
                <w:lang w:eastAsia="ru-RU"/>
              </w:rPr>
              <w:t>8</w:t>
            </w:r>
          </w:p>
        </w:tc>
        <w:tc>
          <w:tcPr>
            <w:tcW w:w="4848" w:type="dxa"/>
            <w:tcBorders>
              <w:top w:val="single" w:sz="4" w:space="0" w:color="auto"/>
              <w:left w:val="single" w:sz="4" w:space="0" w:color="auto"/>
              <w:bottom w:val="single" w:sz="4" w:space="0" w:color="auto"/>
              <w:right w:val="single" w:sz="4" w:space="0" w:color="auto"/>
            </w:tcBorders>
          </w:tcPr>
          <w:p w:rsidR="00DC6459" w:rsidRPr="00784497" w:rsidRDefault="00DC6459" w:rsidP="00E27102">
            <w:pPr>
              <w:tabs>
                <w:tab w:val="left" w:pos="708"/>
                <w:tab w:val="num" w:pos="1985"/>
              </w:tabs>
              <w:spacing w:after="0" w:line="240" w:lineRule="auto"/>
              <w:ind w:left="62"/>
              <w:jc w:val="both"/>
              <w:rPr>
                <w:rFonts w:ascii="Times New Roman" w:eastAsia="Times New Roman" w:hAnsi="Times New Roman" w:cs="Times New Roman"/>
                <w:sz w:val="20"/>
                <w:szCs w:val="20"/>
                <w:lang w:eastAsia="ru-RU"/>
              </w:rPr>
            </w:pPr>
            <w:r w:rsidRPr="00784497">
              <w:rPr>
                <w:rFonts w:ascii="Times New Roman" w:eastAsia="Times New Roman" w:hAnsi="Times New Roman" w:cs="Times New Roman"/>
                <w:sz w:val="20"/>
                <w:szCs w:val="20"/>
                <w:lang w:eastAsia="ru-RU"/>
              </w:rPr>
              <w:t>Количество случаев успешного представления интересов клиентов перед государственными органами.</w:t>
            </w:r>
          </w:p>
        </w:tc>
        <w:tc>
          <w:tcPr>
            <w:tcW w:w="2976" w:type="dxa"/>
            <w:tcBorders>
              <w:top w:val="single" w:sz="4" w:space="0" w:color="auto"/>
              <w:left w:val="single" w:sz="4" w:space="0" w:color="auto"/>
              <w:bottom w:val="single" w:sz="4" w:space="0" w:color="auto"/>
              <w:right w:val="single" w:sz="4" w:space="0" w:color="auto"/>
            </w:tcBorders>
          </w:tcPr>
          <w:p w:rsidR="00DC6459" w:rsidRPr="00784497" w:rsidRDefault="00DC6459" w:rsidP="00E27102">
            <w:pPr>
              <w:spacing w:after="0" w:line="240" w:lineRule="auto"/>
              <w:jc w:val="both"/>
              <w:rPr>
                <w:rFonts w:ascii="Times New Roman" w:eastAsia="Times New Roman" w:hAnsi="Times New Roman" w:cs="Times New Roman"/>
                <w:sz w:val="20"/>
                <w:szCs w:val="20"/>
                <w:lang w:eastAsia="ru-RU"/>
              </w:rPr>
            </w:pPr>
            <w:r w:rsidRPr="00784497">
              <w:rPr>
                <w:rFonts w:ascii="Times New Roman" w:eastAsia="Times New Roman" w:hAnsi="Times New Roman" w:cs="Times New Roman"/>
                <w:sz w:val="20"/>
                <w:szCs w:val="20"/>
                <w:lang w:eastAsia="ru-RU"/>
              </w:rPr>
              <w:t>10</w:t>
            </w:r>
          </w:p>
        </w:tc>
      </w:tr>
      <w:tr w:rsidR="005364E6" w:rsidRPr="00784497" w:rsidTr="00E27102">
        <w:tc>
          <w:tcPr>
            <w:tcW w:w="789" w:type="dxa"/>
            <w:tcBorders>
              <w:top w:val="single" w:sz="4" w:space="0" w:color="auto"/>
              <w:left w:val="single" w:sz="4" w:space="0" w:color="auto"/>
              <w:bottom w:val="single" w:sz="4" w:space="0" w:color="auto"/>
              <w:right w:val="single" w:sz="4" w:space="0" w:color="auto"/>
            </w:tcBorders>
          </w:tcPr>
          <w:p w:rsidR="005364E6" w:rsidRPr="00784497" w:rsidRDefault="005364E6" w:rsidP="00E2710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848" w:type="dxa"/>
            <w:tcBorders>
              <w:top w:val="single" w:sz="4" w:space="0" w:color="auto"/>
              <w:left w:val="single" w:sz="4" w:space="0" w:color="auto"/>
              <w:bottom w:val="single" w:sz="4" w:space="0" w:color="auto"/>
              <w:right w:val="single" w:sz="4" w:space="0" w:color="auto"/>
            </w:tcBorders>
          </w:tcPr>
          <w:p w:rsidR="005364E6" w:rsidRPr="00784497" w:rsidRDefault="005364E6" w:rsidP="005364E6">
            <w:pPr>
              <w:tabs>
                <w:tab w:val="left" w:pos="708"/>
                <w:tab w:val="num" w:pos="1985"/>
              </w:tabs>
              <w:spacing w:after="0" w:line="240" w:lineRule="auto"/>
              <w:ind w:left="6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Количество рекомендательных писем от компаний </w:t>
            </w:r>
            <w:r w:rsidRPr="005364E6">
              <w:rPr>
                <w:rFonts w:ascii="Times New Roman" w:eastAsia="Times New Roman" w:hAnsi="Times New Roman" w:cs="Times New Roman"/>
                <w:sz w:val="20"/>
                <w:szCs w:val="20"/>
                <w:lang w:eastAsia="ru-RU"/>
              </w:rPr>
              <w:t>из числа крупнейших (рейтинг «Эксперт-400», Список крупнейших компаний по рыночной стоимости (капитализации) на 1 сентября 2011 года, места 1-200)</w:t>
            </w:r>
          </w:p>
        </w:tc>
        <w:tc>
          <w:tcPr>
            <w:tcW w:w="2976" w:type="dxa"/>
            <w:tcBorders>
              <w:top w:val="single" w:sz="4" w:space="0" w:color="auto"/>
              <w:left w:val="single" w:sz="4" w:space="0" w:color="auto"/>
              <w:bottom w:val="single" w:sz="4" w:space="0" w:color="auto"/>
              <w:right w:val="single" w:sz="4" w:space="0" w:color="auto"/>
            </w:tcBorders>
          </w:tcPr>
          <w:p w:rsidR="005364E6" w:rsidRPr="00784497" w:rsidRDefault="00787267" w:rsidP="00E2710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4B6D8B">
              <w:rPr>
                <w:rFonts w:ascii="Times New Roman" w:eastAsia="Times New Roman" w:hAnsi="Times New Roman" w:cs="Times New Roman"/>
                <w:sz w:val="20"/>
                <w:szCs w:val="20"/>
                <w:lang w:eastAsia="ru-RU"/>
              </w:rPr>
              <w:t>0</w:t>
            </w:r>
          </w:p>
        </w:tc>
      </w:tr>
      <w:tr w:rsidR="00E27102" w:rsidRPr="00784497" w:rsidTr="00E27102">
        <w:tc>
          <w:tcPr>
            <w:tcW w:w="5637" w:type="dxa"/>
            <w:gridSpan w:val="2"/>
            <w:tcBorders>
              <w:top w:val="single" w:sz="4" w:space="0" w:color="auto"/>
              <w:left w:val="single" w:sz="4" w:space="0" w:color="auto"/>
              <w:bottom w:val="single" w:sz="4" w:space="0" w:color="auto"/>
              <w:right w:val="single" w:sz="4" w:space="0" w:color="auto"/>
            </w:tcBorders>
            <w:hideMark/>
          </w:tcPr>
          <w:p w:rsidR="00E27102" w:rsidRPr="00784497" w:rsidRDefault="00E27102" w:rsidP="00E27102">
            <w:pPr>
              <w:spacing w:after="0" w:line="240" w:lineRule="auto"/>
              <w:jc w:val="both"/>
              <w:rPr>
                <w:rFonts w:ascii="Times New Roman" w:eastAsia="Times New Roman" w:hAnsi="Times New Roman" w:cs="Times New Roman"/>
                <w:color w:val="666666"/>
                <w:sz w:val="24"/>
                <w:szCs w:val="24"/>
                <w:lang w:eastAsia="ru-RU"/>
              </w:rPr>
            </w:pPr>
            <w:r w:rsidRPr="00784497">
              <w:rPr>
                <w:rFonts w:ascii="Times New Roman" w:eastAsia="Times New Roman" w:hAnsi="Times New Roman" w:cs="Times New Roman"/>
                <w:color w:val="666666"/>
                <w:sz w:val="24"/>
                <w:szCs w:val="24"/>
                <w:lang w:eastAsia="ru-RU"/>
              </w:rPr>
              <w:t xml:space="preserve">Итого  </w:t>
            </w:r>
          </w:p>
        </w:tc>
        <w:tc>
          <w:tcPr>
            <w:tcW w:w="2976" w:type="dxa"/>
            <w:tcBorders>
              <w:top w:val="single" w:sz="4" w:space="0" w:color="auto"/>
              <w:left w:val="single" w:sz="4" w:space="0" w:color="auto"/>
              <w:bottom w:val="single" w:sz="4" w:space="0" w:color="auto"/>
              <w:right w:val="single" w:sz="4" w:space="0" w:color="auto"/>
            </w:tcBorders>
            <w:hideMark/>
          </w:tcPr>
          <w:p w:rsidR="00E27102" w:rsidRPr="00784497" w:rsidRDefault="00E27102" w:rsidP="00E27102">
            <w:pPr>
              <w:spacing w:after="0" w:line="240" w:lineRule="auto"/>
              <w:jc w:val="both"/>
              <w:rPr>
                <w:rFonts w:ascii="Times New Roman" w:eastAsia="Times New Roman" w:hAnsi="Times New Roman" w:cs="Times New Roman"/>
                <w:color w:val="666666"/>
                <w:sz w:val="24"/>
                <w:szCs w:val="24"/>
                <w:lang w:eastAsia="ru-RU"/>
              </w:rPr>
            </w:pPr>
            <w:r w:rsidRPr="00784497">
              <w:rPr>
                <w:rFonts w:ascii="Times New Roman" w:eastAsia="Times New Roman" w:hAnsi="Times New Roman" w:cs="Times New Roman"/>
                <w:color w:val="666666"/>
                <w:sz w:val="24"/>
                <w:szCs w:val="24"/>
                <w:lang w:eastAsia="ru-RU"/>
              </w:rPr>
              <w:t>100%</w:t>
            </w:r>
          </w:p>
        </w:tc>
      </w:tr>
    </w:tbl>
    <w:p w:rsidR="00E27102" w:rsidRPr="00784497" w:rsidRDefault="00E27102" w:rsidP="00E27102">
      <w:pPr>
        <w:tabs>
          <w:tab w:val="left" w:pos="708"/>
          <w:tab w:val="num" w:pos="1985"/>
        </w:tabs>
        <w:spacing w:after="0" w:line="240" w:lineRule="auto"/>
        <w:ind w:left="1440"/>
        <w:jc w:val="both"/>
        <w:rPr>
          <w:rFonts w:ascii="Times New Roman" w:eastAsia="Times New Roman" w:hAnsi="Times New Roman" w:cs="Times New Roman"/>
          <w:sz w:val="20"/>
          <w:szCs w:val="20"/>
          <w:lang w:eastAsia="ru-RU"/>
        </w:rPr>
      </w:pPr>
    </w:p>
    <w:p w:rsidR="00E27102" w:rsidRPr="00784497" w:rsidRDefault="00E27102" w:rsidP="00E27102">
      <w:pPr>
        <w:spacing w:after="0" w:line="240" w:lineRule="auto"/>
        <w:ind w:right="-30"/>
        <w:jc w:val="both"/>
        <w:rPr>
          <w:rFonts w:ascii="Times New Roman" w:eastAsia="Times New Roman" w:hAnsi="Times New Roman" w:cs="Times New Roman"/>
          <w:sz w:val="24"/>
          <w:szCs w:val="24"/>
          <w:lang w:eastAsia="ru-RU"/>
        </w:rPr>
      </w:pPr>
      <w:r w:rsidRPr="00784497">
        <w:rPr>
          <w:rFonts w:ascii="Times New Roman" w:eastAsia="Times New Roman" w:hAnsi="Times New Roman" w:cs="Times New Roman"/>
          <w:sz w:val="24"/>
          <w:szCs w:val="24"/>
          <w:lang w:eastAsia="ru-RU"/>
        </w:rPr>
        <w:t xml:space="preserve">Критерии </w:t>
      </w:r>
      <w:r w:rsidR="00DC6459" w:rsidRPr="00784497">
        <w:rPr>
          <w:rFonts w:ascii="Times New Roman" w:eastAsia="Times New Roman" w:hAnsi="Times New Roman" w:cs="Times New Roman"/>
          <w:sz w:val="24"/>
          <w:szCs w:val="24"/>
          <w:lang w:eastAsia="ru-RU"/>
        </w:rPr>
        <w:t>1-8</w:t>
      </w:r>
      <w:r w:rsidRPr="00784497">
        <w:rPr>
          <w:rFonts w:ascii="Times New Roman" w:eastAsia="Times New Roman" w:hAnsi="Times New Roman" w:cs="Times New Roman"/>
          <w:sz w:val="24"/>
          <w:szCs w:val="24"/>
          <w:lang w:eastAsia="ru-RU"/>
        </w:rPr>
        <w:t xml:space="preserve"> оценивается по следующей формуле: </w:t>
      </w:r>
    </w:p>
    <w:p w:rsidR="00E27102" w:rsidRPr="00784497" w:rsidRDefault="00E27102" w:rsidP="00E27102">
      <w:pPr>
        <w:spacing w:after="0" w:line="240" w:lineRule="auto"/>
        <w:ind w:right="-30"/>
        <w:jc w:val="both"/>
        <w:rPr>
          <w:rFonts w:ascii="Times New Roman" w:eastAsia="Times New Roman" w:hAnsi="Times New Roman" w:cs="Times New Roman"/>
          <w:sz w:val="24"/>
          <w:szCs w:val="24"/>
          <w:lang w:eastAsia="ru-RU"/>
        </w:rPr>
      </w:pPr>
    </w:p>
    <w:p w:rsidR="00E27102" w:rsidRPr="00784497" w:rsidRDefault="00E27102" w:rsidP="00E27102">
      <w:pPr>
        <w:spacing w:after="0" w:line="240" w:lineRule="auto"/>
        <w:ind w:right="-30"/>
        <w:jc w:val="both"/>
        <w:rPr>
          <w:rFonts w:ascii="Times New Roman" w:eastAsia="Times New Roman" w:hAnsi="Times New Roman" w:cs="Times New Roman"/>
          <w:i/>
          <w:sz w:val="24"/>
          <w:szCs w:val="24"/>
          <w:lang w:eastAsia="ru-RU"/>
        </w:rPr>
      </w:pPr>
      <w:r w:rsidRPr="00784497">
        <w:rPr>
          <w:rFonts w:ascii="Times New Roman" w:eastAsia="Times New Roman" w:hAnsi="Times New Roman" w:cs="Times New Roman"/>
          <w:i/>
          <w:sz w:val="24"/>
          <w:szCs w:val="24"/>
          <w:lang w:eastAsia="ru-RU"/>
        </w:rPr>
        <w:t>С</w:t>
      </w:r>
      <w:proofErr w:type="gramStart"/>
      <w:r w:rsidRPr="00784497">
        <w:rPr>
          <w:rFonts w:ascii="Times New Roman" w:eastAsia="Times New Roman" w:hAnsi="Times New Roman" w:cs="Times New Roman"/>
          <w:i/>
          <w:sz w:val="24"/>
          <w:szCs w:val="24"/>
          <w:lang w:eastAsia="ru-RU"/>
        </w:rPr>
        <w:t>i</w:t>
      </w:r>
      <w:proofErr w:type="gramEnd"/>
      <w:r w:rsidRPr="00784497">
        <w:rPr>
          <w:rFonts w:ascii="Times New Roman" w:eastAsia="Times New Roman" w:hAnsi="Times New Roman" w:cs="Times New Roman"/>
          <w:i/>
          <w:sz w:val="24"/>
          <w:szCs w:val="24"/>
          <w:lang w:eastAsia="ru-RU"/>
        </w:rPr>
        <w:t xml:space="preserve"> = Cm</w:t>
      </w:r>
      <w:r w:rsidR="00DC6459" w:rsidRPr="00784497">
        <w:rPr>
          <w:rFonts w:ascii="Times New Roman" w:eastAsia="Times New Roman" w:hAnsi="Times New Roman" w:cs="Times New Roman"/>
          <w:i/>
          <w:sz w:val="24"/>
          <w:szCs w:val="24"/>
          <w:lang w:val="en-US" w:eastAsia="ru-RU"/>
        </w:rPr>
        <w:t>ax</w:t>
      </w:r>
      <w:r w:rsidRPr="00784497">
        <w:rPr>
          <w:rFonts w:ascii="Times New Roman" w:eastAsia="Times New Roman" w:hAnsi="Times New Roman" w:cs="Times New Roman"/>
          <w:i/>
          <w:sz w:val="24"/>
          <w:szCs w:val="24"/>
          <w:lang w:eastAsia="ru-RU"/>
        </w:rPr>
        <w:t>/Ci x 10, где Cm</w:t>
      </w:r>
      <w:r w:rsidR="00DC6459" w:rsidRPr="00784497">
        <w:rPr>
          <w:rFonts w:ascii="Times New Roman" w:eastAsia="Times New Roman" w:hAnsi="Times New Roman" w:cs="Times New Roman"/>
          <w:i/>
          <w:sz w:val="24"/>
          <w:szCs w:val="24"/>
          <w:lang w:val="en-US" w:eastAsia="ru-RU"/>
        </w:rPr>
        <w:t>ax</w:t>
      </w:r>
      <w:r w:rsidRPr="00784497">
        <w:rPr>
          <w:rFonts w:ascii="Times New Roman" w:eastAsia="Times New Roman" w:hAnsi="Times New Roman" w:cs="Times New Roman"/>
          <w:i/>
          <w:sz w:val="24"/>
          <w:szCs w:val="24"/>
          <w:lang w:eastAsia="ru-RU"/>
        </w:rPr>
        <w:t xml:space="preserve"> – м</w:t>
      </w:r>
      <w:r w:rsidR="00DC6459" w:rsidRPr="00784497">
        <w:rPr>
          <w:rFonts w:ascii="Times New Roman" w:eastAsia="Times New Roman" w:hAnsi="Times New Roman" w:cs="Times New Roman"/>
          <w:i/>
          <w:sz w:val="24"/>
          <w:szCs w:val="24"/>
          <w:lang w:eastAsia="ru-RU"/>
        </w:rPr>
        <w:t>акси</w:t>
      </w:r>
      <w:r w:rsidRPr="00784497">
        <w:rPr>
          <w:rFonts w:ascii="Times New Roman" w:eastAsia="Times New Roman" w:hAnsi="Times New Roman" w:cs="Times New Roman"/>
          <w:i/>
          <w:sz w:val="24"/>
          <w:szCs w:val="24"/>
          <w:lang w:eastAsia="ru-RU"/>
        </w:rPr>
        <w:t>мальн</w:t>
      </w:r>
      <w:r w:rsidR="00466982">
        <w:rPr>
          <w:rFonts w:ascii="Times New Roman" w:eastAsia="Times New Roman" w:hAnsi="Times New Roman" w:cs="Times New Roman"/>
          <w:i/>
          <w:sz w:val="24"/>
          <w:szCs w:val="24"/>
          <w:lang w:eastAsia="ru-RU"/>
        </w:rPr>
        <w:t>ое</w:t>
      </w:r>
      <w:r w:rsidRPr="00784497">
        <w:rPr>
          <w:rFonts w:ascii="Times New Roman" w:eastAsia="Times New Roman" w:hAnsi="Times New Roman" w:cs="Times New Roman"/>
          <w:i/>
          <w:sz w:val="24"/>
          <w:szCs w:val="24"/>
          <w:lang w:eastAsia="ru-RU"/>
        </w:rPr>
        <w:t xml:space="preserve"> значение, Ci – рассматриваемое значение.</w:t>
      </w:r>
    </w:p>
    <w:p w:rsidR="00E27102" w:rsidRPr="00784497" w:rsidRDefault="00E27102" w:rsidP="00E27102">
      <w:pPr>
        <w:spacing w:after="0" w:line="240" w:lineRule="auto"/>
        <w:ind w:right="-30"/>
        <w:jc w:val="both"/>
        <w:rPr>
          <w:rFonts w:ascii="Times New Roman" w:eastAsia="Times New Roman" w:hAnsi="Times New Roman" w:cs="Times New Roman"/>
          <w:sz w:val="24"/>
          <w:szCs w:val="24"/>
          <w:lang w:eastAsia="ru-RU"/>
        </w:rPr>
      </w:pPr>
    </w:p>
    <w:p w:rsidR="00DC6459" w:rsidRPr="00784497" w:rsidRDefault="00DC6459" w:rsidP="00DC6459">
      <w:pPr>
        <w:spacing w:before="120"/>
        <w:jc w:val="both"/>
        <w:rPr>
          <w:rFonts w:ascii="Times New Roman" w:hAnsi="Times New Roman" w:cs="Times New Roman"/>
          <w:sz w:val="24"/>
          <w:szCs w:val="24"/>
        </w:rPr>
      </w:pPr>
      <w:r w:rsidRPr="00784497">
        <w:rPr>
          <w:rFonts w:ascii="Times New Roman" w:hAnsi="Times New Roman" w:cs="Times New Roman"/>
          <w:sz w:val="24"/>
          <w:szCs w:val="24"/>
        </w:rPr>
        <w:t xml:space="preserve">Итоговая оценка Участника определяется по наилучшему показателю суммы удельных весов всех критериев оценки: </w:t>
      </w:r>
    </w:p>
    <w:p w:rsidR="00E27102" w:rsidRPr="00466982" w:rsidRDefault="00DC6459" w:rsidP="00DC6459">
      <w:pPr>
        <w:shd w:val="clear" w:color="auto" w:fill="FFFFFF"/>
        <w:spacing w:after="0" w:line="240" w:lineRule="auto"/>
        <w:rPr>
          <w:rFonts w:ascii="Times New Roman" w:hAnsi="Times New Roman" w:cs="Times New Roman"/>
          <w:sz w:val="24"/>
          <w:szCs w:val="24"/>
        </w:rPr>
      </w:pPr>
      <w:r w:rsidRPr="00784497">
        <w:rPr>
          <w:rFonts w:ascii="Times New Roman" w:hAnsi="Times New Roman" w:cs="Times New Roman"/>
          <w:sz w:val="24"/>
          <w:szCs w:val="24"/>
          <w:lang w:val="en-US"/>
        </w:rPr>
        <w:t>Ci</w:t>
      </w:r>
      <w:r w:rsidRPr="00466982">
        <w:rPr>
          <w:rFonts w:ascii="Times New Roman" w:hAnsi="Times New Roman" w:cs="Times New Roman"/>
          <w:sz w:val="24"/>
          <w:szCs w:val="24"/>
        </w:rPr>
        <w:t>=</w:t>
      </w:r>
      <w:r w:rsidRPr="00784497">
        <w:rPr>
          <w:rFonts w:ascii="Times New Roman" w:hAnsi="Times New Roman" w:cs="Times New Roman"/>
          <w:sz w:val="24"/>
          <w:szCs w:val="24"/>
          <w:lang w:val="en-US"/>
        </w:rPr>
        <w:t>Ci</w:t>
      </w:r>
      <w:r w:rsidRPr="00466982">
        <w:rPr>
          <w:rFonts w:ascii="Times New Roman" w:hAnsi="Times New Roman" w:cs="Times New Roman"/>
          <w:sz w:val="24"/>
          <w:szCs w:val="24"/>
        </w:rPr>
        <w:t>1*</w:t>
      </w:r>
      <w:r w:rsidRPr="00784497">
        <w:rPr>
          <w:rFonts w:ascii="Times New Roman" w:hAnsi="Times New Roman" w:cs="Times New Roman"/>
          <w:sz w:val="24"/>
          <w:szCs w:val="24"/>
          <w:lang w:val="en-US"/>
        </w:rPr>
        <w:t>K</w:t>
      </w:r>
      <w:r w:rsidRPr="00466982">
        <w:rPr>
          <w:rFonts w:ascii="Times New Roman" w:hAnsi="Times New Roman" w:cs="Times New Roman"/>
          <w:sz w:val="24"/>
          <w:szCs w:val="24"/>
        </w:rPr>
        <w:t>1+</w:t>
      </w:r>
      <w:r w:rsidRPr="00784497">
        <w:rPr>
          <w:rFonts w:ascii="Times New Roman" w:hAnsi="Times New Roman" w:cs="Times New Roman"/>
          <w:sz w:val="24"/>
          <w:szCs w:val="24"/>
          <w:lang w:val="en-US"/>
        </w:rPr>
        <w:t>Ci</w:t>
      </w:r>
      <w:r w:rsidRPr="00466982">
        <w:rPr>
          <w:rFonts w:ascii="Times New Roman" w:hAnsi="Times New Roman" w:cs="Times New Roman"/>
          <w:sz w:val="24"/>
          <w:szCs w:val="24"/>
        </w:rPr>
        <w:t>2*</w:t>
      </w:r>
      <w:r w:rsidRPr="00784497">
        <w:rPr>
          <w:rFonts w:ascii="Times New Roman" w:hAnsi="Times New Roman" w:cs="Times New Roman"/>
          <w:sz w:val="24"/>
          <w:szCs w:val="24"/>
          <w:lang w:val="en-US"/>
        </w:rPr>
        <w:t>K</w:t>
      </w:r>
      <w:r w:rsidRPr="00466982">
        <w:rPr>
          <w:rFonts w:ascii="Times New Roman" w:hAnsi="Times New Roman" w:cs="Times New Roman"/>
          <w:sz w:val="24"/>
          <w:szCs w:val="24"/>
        </w:rPr>
        <w:t>2+</w:t>
      </w:r>
      <w:r w:rsidRPr="00784497">
        <w:rPr>
          <w:rFonts w:ascii="Times New Roman" w:hAnsi="Times New Roman" w:cs="Times New Roman"/>
          <w:sz w:val="24"/>
          <w:szCs w:val="24"/>
          <w:lang w:val="en-US"/>
        </w:rPr>
        <w:t>Ci</w:t>
      </w:r>
      <w:r w:rsidRPr="00466982">
        <w:rPr>
          <w:rFonts w:ascii="Times New Roman" w:hAnsi="Times New Roman" w:cs="Times New Roman"/>
          <w:sz w:val="24"/>
          <w:szCs w:val="24"/>
        </w:rPr>
        <w:t>3*</w:t>
      </w:r>
      <w:r w:rsidRPr="00784497">
        <w:rPr>
          <w:rFonts w:ascii="Times New Roman" w:hAnsi="Times New Roman" w:cs="Times New Roman"/>
          <w:sz w:val="24"/>
          <w:szCs w:val="24"/>
          <w:lang w:val="en-US"/>
        </w:rPr>
        <w:t>K</w:t>
      </w:r>
      <w:r w:rsidRPr="00466982">
        <w:rPr>
          <w:rFonts w:ascii="Times New Roman" w:hAnsi="Times New Roman" w:cs="Times New Roman"/>
          <w:sz w:val="24"/>
          <w:szCs w:val="24"/>
        </w:rPr>
        <w:t>3+</w:t>
      </w:r>
      <w:r w:rsidRPr="00784497">
        <w:rPr>
          <w:rFonts w:ascii="Times New Roman" w:hAnsi="Times New Roman" w:cs="Times New Roman"/>
          <w:sz w:val="24"/>
          <w:szCs w:val="24"/>
          <w:lang w:val="en-US"/>
        </w:rPr>
        <w:t>Ci</w:t>
      </w:r>
      <w:r w:rsidRPr="00466982">
        <w:rPr>
          <w:rFonts w:ascii="Times New Roman" w:hAnsi="Times New Roman" w:cs="Times New Roman"/>
          <w:sz w:val="24"/>
          <w:szCs w:val="24"/>
        </w:rPr>
        <w:t>4*</w:t>
      </w:r>
      <w:r w:rsidRPr="00784497">
        <w:rPr>
          <w:rFonts w:ascii="Times New Roman" w:hAnsi="Times New Roman" w:cs="Times New Roman"/>
          <w:sz w:val="24"/>
          <w:szCs w:val="24"/>
          <w:lang w:val="en-US"/>
        </w:rPr>
        <w:t>K</w:t>
      </w:r>
      <w:r w:rsidRPr="00466982">
        <w:rPr>
          <w:rFonts w:ascii="Times New Roman" w:hAnsi="Times New Roman" w:cs="Times New Roman"/>
          <w:sz w:val="24"/>
          <w:szCs w:val="24"/>
        </w:rPr>
        <w:t>4+</w:t>
      </w:r>
      <w:r w:rsidRPr="00784497">
        <w:rPr>
          <w:rFonts w:ascii="Times New Roman" w:hAnsi="Times New Roman" w:cs="Times New Roman"/>
          <w:sz w:val="24"/>
          <w:szCs w:val="24"/>
          <w:lang w:val="en-US"/>
        </w:rPr>
        <w:t>Ci</w:t>
      </w:r>
      <w:r w:rsidRPr="00466982">
        <w:rPr>
          <w:rFonts w:ascii="Times New Roman" w:hAnsi="Times New Roman" w:cs="Times New Roman"/>
          <w:sz w:val="24"/>
          <w:szCs w:val="24"/>
        </w:rPr>
        <w:t>5*</w:t>
      </w:r>
      <w:r w:rsidRPr="00784497">
        <w:rPr>
          <w:rFonts w:ascii="Times New Roman" w:hAnsi="Times New Roman" w:cs="Times New Roman"/>
          <w:sz w:val="24"/>
          <w:szCs w:val="24"/>
          <w:lang w:val="en-US"/>
        </w:rPr>
        <w:t>K</w:t>
      </w:r>
      <w:r w:rsidRPr="00466982">
        <w:rPr>
          <w:rFonts w:ascii="Times New Roman" w:hAnsi="Times New Roman" w:cs="Times New Roman"/>
          <w:sz w:val="24"/>
          <w:szCs w:val="24"/>
        </w:rPr>
        <w:t>5+</w:t>
      </w:r>
      <w:r w:rsidRPr="00784497">
        <w:rPr>
          <w:rFonts w:ascii="Times New Roman" w:hAnsi="Times New Roman" w:cs="Times New Roman"/>
          <w:sz w:val="24"/>
          <w:szCs w:val="24"/>
          <w:lang w:val="en-US"/>
        </w:rPr>
        <w:t>Ci</w:t>
      </w:r>
      <w:r w:rsidRPr="00466982">
        <w:rPr>
          <w:rFonts w:ascii="Times New Roman" w:hAnsi="Times New Roman" w:cs="Times New Roman"/>
          <w:sz w:val="24"/>
          <w:szCs w:val="24"/>
        </w:rPr>
        <w:t>6*</w:t>
      </w:r>
      <w:r w:rsidRPr="00784497">
        <w:rPr>
          <w:rFonts w:ascii="Times New Roman" w:hAnsi="Times New Roman" w:cs="Times New Roman"/>
          <w:sz w:val="24"/>
          <w:szCs w:val="24"/>
          <w:lang w:val="en-US"/>
        </w:rPr>
        <w:t>K</w:t>
      </w:r>
      <w:r w:rsidRPr="00466982">
        <w:rPr>
          <w:rFonts w:ascii="Times New Roman" w:hAnsi="Times New Roman" w:cs="Times New Roman"/>
          <w:sz w:val="24"/>
          <w:szCs w:val="24"/>
        </w:rPr>
        <w:t>6+</w:t>
      </w:r>
      <w:r w:rsidRPr="00784497">
        <w:rPr>
          <w:rFonts w:ascii="Times New Roman" w:hAnsi="Times New Roman" w:cs="Times New Roman"/>
          <w:sz w:val="24"/>
          <w:szCs w:val="24"/>
          <w:lang w:val="en-US"/>
        </w:rPr>
        <w:t>Ci</w:t>
      </w:r>
      <w:r w:rsidRPr="00466982">
        <w:rPr>
          <w:rFonts w:ascii="Times New Roman" w:hAnsi="Times New Roman" w:cs="Times New Roman"/>
          <w:sz w:val="24"/>
          <w:szCs w:val="24"/>
        </w:rPr>
        <w:t>7*</w:t>
      </w:r>
      <w:r w:rsidRPr="00784497">
        <w:rPr>
          <w:rFonts w:ascii="Times New Roman" w:hAnsi="Times New Roman" w:cs="Times New Roman"/>
          <w:sz w:val="24"/>
          <w:szCs w:val="24"/>
          <w:lang w:val="en-US"/>
        </w:rPr>
        <w:t>K</w:t>
      </w:r>
      <w:r w:rsidRPr="00466982">
        <w:rPr>
          <w:rFonts w:ascii="Times New Roman" w:hAnsi="Times New Roman" w:cs="Times New Roman"/>
          <w:sz w:val="24"/>
          <w:szCs w:val="24"/>
        </w:rPr>
        <w:t>7+</w:t>
      </w:r>
      <w:r w:rsidRPr="00784497">
        <w:rPr>
          <w:rFonts w:ascii="Times New Roman" w:hAnsi="Times New Roman" w:cs="Times New Roman"/>
          <w:sz w:val="24"/>
          <w:szCs w:val="24"/>
          <w:lang w:val="en-US"/>
        </w:rPr>
        <w:t>Ci</w:t>
      </w:r>
      <w:r w:rsidRPr="00466982">
        <w:rPr>
          <w:rFonts w:ascii="Times New Roman" w:hAnsi="Times New Roman" w:cs="Times New Roman"/>
          <w:sz w:val="24"/>
          <w:szCs w:val="24"/>
        </w:rPr>
        <w:t>8*</w:t>
      </w:r>
      <w:r w:rsidRPr="00784497">
        <w:rPr>
          <w:rFonts w:ascii="Times New Roman" w:hAnsi="Times New Roman" w:cs="Times New Roman"/>
          <w:sz w:val="24"/>
          <w:szCs w:val="24"/>
          <w:lang w:val="en-US"/>
        </w:rPr>
        <w:t>K</w:t>
      </w:r>
      <w:r w:rsidRPr="00466982">
        <w:rPr>
          <w:rFonts w:ascii="Times New Roman" w:hAnsi="Times New Roman" w:cs="Times New Roman"/>
          <w:sz w:val="24"/>
          <w:szCs w:val="24"/>
        </w:rPr>
        <w:t>8</w:t>
      </w:r>
      <w:r w:rsidR="001E4AF8" w:rsidRPr="001E4AF8">
        <w:rPr>
          <w:rFonts w:ascii="Times New Roman" w:hAnsi="Times New Roman" w:cs="Times New Roman"/>
          <w:sz w:val="24"/>
          <w:szCs w:val="24"/>
        </w:rPr>
        <w:t>+</w:t>
      </w:r>
      <w:r w:rsidR="001E4AF8">
        <w:rPr>
          <w:rFonts w:ascii="Times New Roman" w:hAnsi="Times New Roman" w:cs="Times New Roman"/>
          <w:sz w:val="24"/>
          <w:szCs w:val="24"/>
          <w:lang w:val="en-US"/>
        </w:rPr>
        <w:t>Ci</w:t>
      </w:r>
      <w:r w:rsidR="001E4AF8" w:rsidRPr="00466982">
        <w:rPr>
          <w:rFonts w:ascii="Times New Roman" w:hAnsi="Times New Roman" w:cs="Times New Roman"/>
          <w:sz w:val="24"/>
          <w:szCs w:val="24"/>
        </w:rPr>
        <w:t>9*</w:t>
      </w:r>
      <w:r w:rsidR="001E4AF8">
        <w:rPr>
          <w:rFonts w:ascii="Times New Roman" w:hAnsi="Times New Roman" w:cs="Times New Roman"/>
          <w:sz w:val="24"/>
          <w:szCs w:val="24"/>
          <w:lang w:val="en-US"/>
        </w:rPr>
        <w:t>K</w:t>
      </w:r>
      <w:r w:rsidR="001E4AF8" w:rsidRPr="00466982">
        <w:rPr>
          <w:rFonts w:ascii="Times New Roman" w:hAnsi="Times New Roman" w:cs="Times New Roman"/>
          <w:sz w:val="24"/>
          <w:szCs w:val="24"/>
        </w:rPr>
        <w:t>9</w:t>
      </w:r>
    </w:p>
    <w:p w:rsidR="0025322C" w:rsidRPr="00466982" w:rsidRDefault="0025322C" w:rsidP="00C61D71">
      <w:pPr>
        <w:spacing w:after="0" w:line="240" w:lineRule="auto"/>
        <w:jc w:val="center"/>
        <w:rPr>
          <w:rFonts w:ascii="Times New Roman" w:eastAsia="Times New Roman" w:hAnsi="Times New Roman" w:cs="Times New Roman"/>
          <w:sz w:val="24"/>
          <w:szCs w:val="24"/>
          <w:lang w:eastAsia="ru-RU"/>
        </w:rPr>
      </w:pPr>
    </w:p>
    <w:sectPr w:rsidR="0025322C" w:rsidRPr="00466982" w:rsidSect="00C9288D">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46" w:rsidRDefault="00E87146" w:rsidP="007C019C">
      <w:pPr>
        <w:spacing w:after="0" w:line="240" w:lineRule="auto"/>
      </w:pPr>
      <w:r>
        <w:separator/>
      </w:r>
    </w:p>
  </w:endnote>
  <w:endnote w:type="continuationSeparator" w:id="0">
    <w:p w:rsidR="00E87146" w:rsidRDefault="00E87146" w:rsidP="007C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Times New Roman"/>
    <w:panose1 w:val="020F0502020204030204"/>
    <w:charset w:val="CC"/>
    <w:family w:val="swiss"/>
    <w:pitch w:val="variable"/>
    <w:sig w:usb0="E10002FF" w:usb1="4000ACFF" w:usb2="00000009" w:usb3="00000000" w:csb0="0000019F" w:csb1="00000000"/>
  </w:font>
  <w:font w:name="Tahoma">
    <w:altName w:val="Arial"/>
    <w:panose1 w:val="020B0604030504040204"/>
    <w:charset w:val="CC"/>
    <w:family w:val="swiss"/>
    <w:pitch w:val="variable"/>
    <w:sig w:usb0="61002A87" w:usb1="80000000" w:usb2="00000008" w:usb3="00000000" w:csb0="000101FF" w:csb1="00000000"/>
  </w:font>
  <w:font w:name="CG Times">
    <w:altName w:val="Tahoma"/>
    <w:panose1 w:val="00000000000000000000"/>
    <w:charset w:val="00"/>
    <w:family w:val="roman"/>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46" w:rsidRDefault="00E87146" w:rsidP="007C019C">
      <w:pPr>
        <w:spacing w:after="0" w:line="240" w:lineRule="auto"/>
      </w:pPr>
      <w:r>
        <w:separator/>
      </w:r>
    </w:p>
  </w:footnote>
  <w:footnote w:type="continuationSeparator" w:id="0">
    <w:p w:rsidR="00E87146" w:rsidRDefault="00E87146" w:rsidP="007C019C">
      <w:pPr>
        <w:spacing w:after="0" w:line="240" w:lineRule="auto"/>
      </w:pPr>
      <w:r>
        <w:continuationSeparator/>
      </w:r>
    </w:p>
  </w:footnote>
  <w:footnote w:id="1">
    <w:p w:rsidR="003D2CEB" w:rsidRDefault="003D2CEB" w:rsidP="0021315B">
      <w:pPr>
        <w:pStyle w:val="a3"/>
        <w:jc w:val="both"/>
      </w:pPr>
      <w:r>
        <w:rPr>
          <w:rStyle w:val="a5"/>
        </w:rPr>
        <w:footnoteRef/>
      </w:r>
      <w:r>
        <w:t xml:space="preserve"> </w:t>
      </w:r>
      <w:r w:rsidRPr="001037AA">
        <w:rPr>
          <w:sz w:val="18"/>
          <w:szCs w:val="18"/>
        </w:rPr>
        <w:t>При подписании (заверении</w:t>
      </w:r>
      <w:r>
        <w:rPr>
          <w:sz w:val="18"/>
          <w:szCs w:val="18"/>
        </w:rPr>
        <w:t>,</w:t>
      </w:r>
      <w:r w:rsidRPr="00D55FB1">
        <w:rPr>
          <w:sz w:val="18"/>
          <w:szCs w:val="18"/>
        </w:rPr>
        <w:t xml:space="preserve">  удостоверении) документов/</w:t>
      </w:r>
      <w:r>
        <w:rPr>
          <w:sz w:val="18"/>
          <w:szCs w:val="18"/>
        </w:rPr>
        <w:t xml:space="preserve"> </w:t>
      </w:r>
      <w:r w:rsidRPr="001037AA">
        <w:rPr>
          <w:sz w:val="18"/>
          <w:szCs w:val="18"/>
        </w:rPr>
        <w:t xml:space="preserve"> материалов для представления на </w:t>
      </w:r>
      <w:r>
        <w:rPr>
          <w:sz w:val="18"/>
          <w:szCs w:val="18"/>
        </w:rPr>
        <w:t>квалификационный отбор</w:t>
      </w:r>
      <w:r w:rsidRPr="001037AA">
        <w:rPr>
          <w:sz w:val="18"/>
          <w:szCs w:val="18"/>
        </w:rPr>
        <w:t xml:space="preserve"> </w:t>
      </w:r>
      <w:r w:rsidRPr="00D55FB1">
        <w:rPr>
          <w:sz w:val="18"/>
          <w:szCs w:val="18"/>
        </w:rPr>
        <w:t>не руководителем участн</w:t>
      </w:r>
      <w:r>
        <w:rPr>
          <w:sz w:val="18"/>
          <w:szCs w:val="18"/>
        </w:rPr>
        <w:t>и</w:t>
      </w:r>
      <w:r w:rsidRPr="00D55FB1">
        <w:rPr>
          <w:sz w:val="18"/>
          <w:szCs w:val="18"/>
        </w:rPr>
        <w:t xml:space="preserve">ка, а иным </w:t>
      </w:r>
      <w:r w:rsidRPr="001037AA">
        <w:rPr>
          <w:sz w:val="18"/>
          <w:szCs w:val="18"/>
        </w:rPr>
        <w:t>упол</w:t>
      </w:r>
      <w:r w:rsidRPr="00F81E7F">
        <w:rPr>
          <w:sz w:val="18"/>
          <w:szCs w:val="18"/>
        </w:rPr>
        <w:t>номоченным лицом</w:t>
      </w:r>
      <w:r>
        <w:rPr>
          <w:sz w:val="18"/>
          <w:szCs w:val="18"/>
        </w:rPr>
        <w:t>,</w:t>
      </w:r>
      <w:r w:rsidRPr="00F81E7F">
        <w:rPr>
          <w:sz w:val="18"/>
          <w:szCs w:val="18"/>
        </w:rPr>
        <w:t xml:space="preserve"> </w:t>
      </w:r>
      <w:r w:rsidRPr="00D55FB1">
        <w:rPr>
          <w:sz w:val="18"/>
          <w:szCs w:val="18"/>
        </w:rPr>
        <w:t>лицом, дополнительно к документам группы 3 «Документы о государственной регистрации. Учредительные документы», первоначально представляемым в электронном виде, участник представляет документы на бумажном носителе, определяющие полномочия такого подписанта (доверенность и пр.).</w:t>
      </w:r>
    </w:p>
  </w:footnote>
  <w:footnote w:id="2">
    <w:p w:rsidR="003D2CEB" w:rsidRDefault="003D2CEB" w:rsidP="0021315B">
      <w:pPr>
        <w:pStyle w:val="a3"/>
        <w:jc w:val="both"/>
      </w:pPr>
      <w:r>
        <w:rPr>
          <w:rStyle w:val="a5"/>
        </w:rPr>
        <w:footnoteRef/>
      </w:r>
      <w:r>
        <w:t xml:space="preserve"> 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(т.е. нотариально).  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w:t>
      </w:r>
    </w:p>
  </w:footnote>
  <w:footnote w:id="3">
    <w:p w:rsidR="003D2CEB" w:rsidRDefault="003D2CEB" w:rsidP="00B06373">
      <w:pPr>
        <w:pStyle w:val="a3"/>
        <w:jc w:val="both"/>
        <w:rPr>
          <w:rFonts w:ascii="Calibri" w:hAnsi="Calibri"/>
        </w:rPr>
      </w:pPr>
      <w:r>
        <w:rPr>
          <w:rStyle w:val="a5"/>
        </w:rPr>
        <w:footnoteRef/>
      </w:r>
      <w:r>
        <w:t xml:space="preserve"> Доверенность должна быть нотариально удостоверена.  Также,  документы, составленные на территории иностранного государства, должны быть оформлены согласно требованиям, изложенным  выше в сноске 12.</w:t>
      </w:r>
    </w:p>
  </w:footnote>
  <w:footnote w:id="4">
    <w:p w:rsidR="003D2CEB" w:rsidRDefault="003D2CEB" w:rsidP="00E74356">
      <w:pPr>
        <w:pStyle w:val="a3"/>
      </w:pPr>
      <w:r>
        <w:rPr>
          <w:rStyle w:val="a5"/>
        </w:rPr>
        <w:footnoteRef/>
      </w:r>
      <w:r>
        <w:t xml:space="preserve"> Если анкету, </w:t>
      </w:r>
      <w:r w:rsidRPr="00FA3284">
        <w:t xml:space="preserve">заявку и/или иные документы, представляемые на </w:t>
      </w:r>
      <w:r>
        <w:t>квалификационный отбор</w:t>
      </w:r>
      <w:r w:rsidRPr="00FA3284">
        <w:t>, подписывает не руководитель участника, а иное лицо, дополнительно к документам группы 3 «Документы о государственной регистрации. Учредительные документы», первоначально представляемым в электронном виде, участник представляет документы на бумажном носителе, определяющие полномочия такого подписанта (доверенность и пр.).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4370"/>
    <w:multiLevelType w:val="hybridMultilevel"/>
    <w:tmpl w:val="E7E037EE"/>
    <w:lvl w:ilvl="0" w:tplc="0419000F">
      <w:start w:val="1"/>
      <w:numFmt w:val="decimal"/>
      <w:lvlText w:val="%1."/>
      <w:lvlJc w:val="left"/>
      <w:pPr>
        <w:tabs>
          <w:tab w:val="num" w:pos="1980"/>
        </w:tabs>
        <w:ind w:left="1980" w:hanging="360"/>
      </w:pPr>
      <w:rPr>
        <w:rFonts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12C11D5C"/>
    <w:multiLevelType w:val="multilevel"/>
    <w:tmpl w:val="C6B0D3BA"/>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2880" w:hanging="720"/>
      </w:pPr>
    </w:lvl>
    <w:lvl w:ilvl="5">
      <w:start w:val="1"/>
      <w:numFmt w:val="decimal"/>
      <w:isLgl/>
      <w:lvlText w:val="%1.%2.%3.%4.%5.%6."/>
      <w:lvlJc w:val="left"/>
      <w:pPr>
        <w:ind w:left="3600" w:hanging="1080"/>
      </w:pPr>
    </w:lvl>
    <w:lvl w:ilvl="6">
      <w:start w:val="1"/>
      <w:numFmt w:val="decimal"/>
      <w:isLgl/>
      <w:lvlText w:val="%1.%2.%3.%4.%5.%6.%7."/>
      <w:lvlJc w:val="left"/>
      <w:pPr>
        <w:ind w:left="3960" w:hanging="1080"/>
      </w:pPr>
    </w:lvl>
    <w:lvl w:ilvl="7">
      <w:start w:val="1"/>
      <w:numFmt w:val="decimal"/>
      <w:isLgl/>
      <w:lvlText w:val="%1.%2.%3.%4.%5.%6.%7.%8."/>
      <w:lvlJc w:val="left"/>
      <w:pPr>
        <w:ind w:left="4680" w:hanging="1440"/>
      </w:pPr>
    </w:lvl>
    <w:lvl w:ilvl="8">
      <w:start w:val="1"/>
      <w:numFmt w:val="decimal"/>
      <w:isLgl/>
      <w:lvlText w:val="%1.%2.%3.%4.%5.%6.%7.%8.%9."/>
      <w:lvlJc w:val="left"/>
      <w:pPr>
        <w:ind w:left="5040" w:hanging="1440"/>
      </w:pPr>
    </w:lvl>
  </w:abstractNum>
  <w:abstractNum w:abstractNumId="2">
    <w:nsid w:val="16A90A5E"/>
    <w:multiLevelType w:val="hybridMultilevel"/>
    <w:tmpl w:val="40CADCF0"/>
    <w:lvl w:ilvl="0" w:tplc="0419000F">
      <w:start w:val="1"/>
      <w:numFmt w:val="decimal"/>
      <w:lvlText w:val="%1."/>
      <w:lvlJc w:val="left"/>
      <w:pPr>
        <w:ind w:left="2517" w:hanging="360"/>
      </w:pPr>
    </w:lvl>
    <w:lvl w:ilvl="1" w:tplc="04190019" w:tentative="1">
      <w:start w:val="1"/>
      <w:numFmt w:val="lowerLetter"/>
      <w:lvlText w:val="%2."/>
      <w:lvlJc w:val="left"/>
      <w:pPr>
        <w:ind w:left="3237" w:hanging="360"/>
      </w:pPr>
    </w:lvl>
    <w:lvl w:ilvl="2" w:tplc="0419001B" w:tentative="1">
      <w:start w:val="1"/>
      <w:numFmt w:val="lowerRoman"/>
      <w:lvlText w:val="%3."/>
      <w:lvlJc w:val="right"/>
      <w:pPr>
        <w:ind w:left="3957" w:hanging="180"/>
      </w:pPr>
    </w:lvl>
    <w:lvl w:ilvl="3" w:tplc="0419000F" w:tentative="1">
      <w:start w:val="1"/>
      <w:numFmt w:val="decimal"/>
      <w:lvlText w:val="%4."/>
      <w:lvlJc w:val="left"/>
      <w:pPr>
        <w:ind w:left="4677" w:hanging="360"/>
      </w:pPr>
    </w:lvl>
    <w:lvl w:ilvl="4" w:tplc="04190019" w:tentative="1">
      <w:start w:val="1"/>
      <w:numFmt w:val="lowerLetter"/>
      <w:lvlText w:val="%5."/>
      <w:lvlJc w:val="left"/>
      <w:pPr>
        <w:ind w:left="5397" w:hanging="360"/>
      </w:pPr>
    </w:lvl>
    <w:lvl w:ilvl="5" w:tplc="0419001B" w:tentative="1">
      <w:start w:val="1"/>
      <w:numFmt w:val="lowerRoman"/>
      <w:lvlText w:val="%6."/>
      <w:lvlJc w:val="right"/>
      <w:pPr>
        <w:ind w:left="6117" w:hanging="180"/>
      </w:pPr>
    </w:lvl>
    <w:lvl w:ilvl="6" w:tplc="0419000F" w:tentative="1">
      <w:start w:val="1"/>
      <w:numFmt w:val="decimal"/>
      <w:lvlText w:val="%7."/>
      <w:lvlJc w:val="left"/>
      <w:pPr>
        <w:ind w:left="6837" w:hanging="360"/>
      </w:pPr>
    </w:lvl>
    <w:lvl w:ilvl="7" w:tplc="04190019" w:tentative="1">
      <w:start w:val="1"/>
      <w:numFmt w:val="lowerLetter"/>
      <w:lvlText w:val="%8."/>
      <w:lvlJc w:val="left"/>
      <w:pPr>
        <w:ind w:left="7557" w:hanging="360"/>
      </w:pPr>
    </w:lvl>
    <w:lvl w:ilvl="8" w:tplc="0419001B" w:tentative="1">
      <w:start w:val="1"/>
      <w:numFmt w:val="lowerRoman"/>
      <w:lvlText w:val="%9."/>
      <w:lvlJc w:val="right"/>
      <w:pPr>
        <w:ind w:left="8277" w:hanging="180"/>
      </w:pPr>
    </w:lvl>
  </w:abstractNum>
  <w:abstractNum w:abstractNumId="3">
    <w:nsid w:val="199E6D1C"/>
    <w:multiLevelType w:val="hybridMultilevel"/>
    <w:tmpl w:val="0E4E221C"/>
    <w:lvl w:ilvl="0" w:tplc="0419000F">
      <w:start w:val="1"/>
      <w:numFmt w:val="decimal"/>
      <w:lvlText w:val="%1."/>
      <w:lvlJc w:val="left"/>
      <w:pPr>
        <w:tabs>
          <w:tab w:val="num" w:pos="1980"/>
        </w:tabs>
        <w:ind w:left="1980" w:hanging="360"/>
      </w:pPr>
      <w:rPr>
        <w:rFonts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1BB21F7D"/>
    <w:multiLevelType w:val="multilevel"/>
    <w:tmpl w:val="AEDEEBE0"/>
    <w:lvl w:ilvl="0">
      <w:start w:val="1"/>
      <w:numFmt w:val="bullet"/>
      <w:lvlText w:val=""/>
      <w:lvlJc w:val="left"/>
      <w:pPr>
        <w:tabs>
          <w:tab w:val="num" w:pos="1260"/>
        </w:tabs>
        <w:ind w:left="1260" w:hanging="360"/>
      </w:pPr>
      <w:rPr>
        <w:rFonts w:ascii="Symbol" w:hAnsi="Symbol" w:hint="default"/>
        <w:sz w:val="20"/>
      </w:rPr>
    </w:lvl>
    <w:lvl w:ilvl="1">
      <w:start w:val="1"/>
      <w:numFmt w:val="decimal"/>
      <w:lvlText w:val="%2."/>
      <w:lvlJc w:val="left"/>
      <w:pPr>
        <w:ind w:left="1980" w:hanging="360"/>
      </w:pPr>
    </w:lvl>
    <w:lvl w:ilvl="2">
      <w:start w:val="1"/>
      <w:numFmt w:val="bullet"/>
      <w:lvlText w:val=""/>
      <w:lvlJc w:val="left"/>
      <w:pPr>
        <w:tabs>
          <w:tab w:val="num" w:pos="2700"/>
        </w:tabs>
        <w:ind w:left="2700" w:hanging="360"/>
      </w:pPr>
      <w:rPr>
        <w:rFonts w:ascii="Wingdings" w:hAnsi="Wingdings" w:hint="default"/>
        <w:sz w:val="20"/>
      </w:rPr>
    </w:lvl>
    <w:lvl w:ilvl="3">
      <w:start w:val="1"/>
      <w:numFmt w:val="bullet"/>
      <w:lvlText w:val=""/>
      <w:lvlJc w:val="left"/>
      <w:pPr>
        <w:tabs>
          <w:tab w:val="num" w:pos="3420"/>
        </w:tabs>
        <w:ind w:left="3420" w:hanging="360"/>
      </w:pPr>
      <w:rPr>
        <w:rFonts w:ascii="Wingdings" w:hAnsi="Wingdings" w:hint="default"/>
        <w:sz w:val="20"/>
      </w:rPr>
    </w:lvl>
    <w:lvl w:ilvl="4">
      <w:start w:val="1"/>
      <w:numFmt w:val="bullet"/>
      <w:lvlText w:val=""/>
      <w:lvlJc w:val="left"/>
      <w:pPr>
        <w:tabs>
          <w:tab w:val="num" w:pos="4140"/>
        </w:tabs>
        <w:ind w:left="4140" w:hanging="360"/>
      </w:pPr>
      <w:rPr>
        <w:rFonts w:ascii="Wingdings" w:hAnsi="Wingdings" w:hint="default"/>
        <w:sz w:val="20"/>
      </w:rPr>
    </w:lvl>
    <w:lvl w:ilvl="5">
      <w:start w:val="1"/>
      <w:numFmt w:val="bullet"/>
      <w:lvlText w:val=""/>
      <w:lvlJc w:val="left"/>
      <w:pPr>
        <w:tabs>
          <w:tab w:val="num" w:pos="4860"/>
        </w:tabs>
        <w:ind w:left="4860" w:hanging="360"/>
      </w:pPr>
      <w:rPr>
        <w:rFonts w:ascii="Wingdings" w:hAnsi="Wingdings" w:hint="default"/>
        <w:sz w:val="20"/>
      </w:rPr>
    </w:lvl>
    <w:lvl w:ilvl="6">
      <w:start w:val="1"/>
      <w:numFmt w:val="bullet"/>
      <w:lvlText w:val=""/>
      <w:lvlJc w:val="left"/>
      <w:pPr>
        <w:tabs>
          <w:tab w:val="num" w:pos="5580"/>
        </w:tabs>
        <w:ind w:left="5580" w:hanging="360"/>
      </w:pPr>
      <w:rPr>
        <w:rFonts w:ascii="Wingdings" w:hAnsi="Wingdings" w:hint="default"/>
        <w:sz w:val="20"/>
      </w:rPr>
    </w:lvl>
    <w:lvl w:ilvl="7">
      <w:start w:val="1"/>
      <w:numFmt w:val="bullet"/>
      <w:lvlText w:val=""/>
      <w:lvlJc w:val="left"/>
      <w:pPr>
        <w:tabs>
          <w:tab w:val="num" w:pos="6300"/>
        </w:tabs>
        <w:ind w:left="6300" w:hanging="360"/>
      </w:pPr>
      <w:rPr>
        <w:rFonts w:ascii="Wingdings" w:hAnsi="Wingdings" w:hint="default"/>
        <w:sz w:val="20"/>
      </w:rPr>
    </w:lvl>
    <w:lvl w:ilvl="8">
      <w:start w:val="1"/>
      <w:numFmt w:val="bullet"/>
      <w:lvlText w:val=""/>
      <w:lvlJc w:val="left"/>
      <w:pPr>
        <w:tabs>
          <w:tab w:val="num" w:pos="7020"/>
        </w:tabs>
        <w:ind w:left="7020" w:hanging="360"/>
      </w:pPr>
      <w:rPr>
        <w:rFonts w:ascii="Wingdings" w:hAnsi="Wingdings" w:hint="default"/>
        <w:sz w:val="20"/>
      </w:rPr>
    </w:lvl>
  </w:abstractNum>
  <w:abstractNum w:abstractNumId="5">
    <w:nsid w:val="1CD550CD"/>
    <w:multiLevelType w:val="hybridMultilevel"/>
    <w:tmpl w:val="071C34B6"/>
    <w:lvl w:ilvl="0" w:tplc="0419000D">
      <w:start w:val="1"/>
      <w:numFmt w:val="bullet"/>
      <w:lvlText w:val=""/>
      <w:lvlJc w:val="left"/>
      <w:pPr>
        <w:tabs>
          <w:tab w:val="num" w:pos="1980"/>
        </w:tabs>
        <w:ind w:left="198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22704B01"/>
    <w:multiLevelType w:val="hybridMultilevel"/>
    <w:tmpl w:val="4AEEF5AC"/>
    <w:lvl w:ilvl="0" w:tplc="825A1B4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50044C"/>
    <w:multiLevelType w:val="hybridMultilevel"/>
    <w:tmpl w:val="1764B188"/>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8">
    <w:nsid w:val="27366CC7"/>
    <w:multiLevelType w:val="multilevel"/>
    <w:tmpl w:val="CD605180"/>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9">
    <w:nsid w:val="283118FB"/>
    <w:multiLevelType w:val="multilevel"/>
    <w:tmpl w:val="C7861156"/>
    <w:lvl w:ilvl="0">
      <w:start w:val="1"/>
      <w:numFmt w:val="decimal"/>
      <w:lvlText w:val="%1."/>
      <w:lvlJc w:val="left"/>
      <w:pPr>
        <w:tabs>
          <w:tab w:val="num" w:pos="540"/>
        </w:tabs>
        <w:ind w:left="540" w:hanging="540"/>
      </w:pPr>
    </w:lvl>
    <w:lvl w:ilvl="1">
      <w:start w:val="1"/>
      <w:numFmt w:val="decimal"/>
      <w:lvlText w:val="%1.%2."/>
      <w:lvlJc w:val="left"/>
      <w:pPr>
        <w:tabs>
          <w:tab w:val="num" w:pos="1170"/>
        </w:tabs>
        <w:ind w:left="1170" w:hanging="540"/>
      </w:pPr>
      <w:rPr>
        <w:b/>
      </w:rPr>
    </w:lvl>
    <w:lvl w:ilvl="2">
      <w:start w:val="1"/>
      <w:numFmt w:val="decimal"/>
      <w:lvlText w:val="%3)"/>
      <w:lvlJc w:val="left"/>
      <w:pPr>
        <w:tabs>
          <w:tab w:val="num" w:pos="1980"/>
        </w:tabs>
        <w:ind w:left="1980" w:hanging="720"/>
      </w:pPr>
      <w:rPr>
        <w:rFonts w:hint="default"/>
      </w:rPr>
    </w:lvl>
    <w:lvl w:ilvl="3">
      <w:start w:val="1"/>
      <w:numFmt w:val="decimal"/>
      <w:lvlText w:val="%1.%2.%3.%4."/>
      <w:lvlJc w:val="left"/>
      <w:pPr>
        <w:tabs>
          <w:tab w:val="num" w:pos="2610"/>
        </w:tabs>
        <w:ind w:left="2610" w:hanging="720"/>
      </w:pPr>
    </w:lvl>
    <w:lvl w:ilvl="4">
      <w:start w:val="1"/>
      <w:numFmt w:val="decimal"/>
      <w:lvlText w:val="%1.%2.%3.%4.%5."/>
      <w:lvlJc w:val="left"/>
      <w:pPr>
        <w:tabs>
          <w:tab w:val="num" w:pos="3600"/>
        </w:tabs>
        <w:ind w:left="3600" w:hanging="1080"/>
      </w:pPr>
    </w:lvl>
    <w:lvl w:ilvl="5">
      <w:start w:val="1"/>
      <w:numFmt w:val="decimal"/>
      <w:lvlText w:val="%1.%2.%3.%4.%5.%6."/>
      <w:lvlJc w:val="left"/>
      <w:pPr>
        <w:tabs>
          <w:tab w:val="num" w:pos="4230"/>
        </w:tabs>
        <w:ind w:left="423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850"/>
        </w:tabs>
        <w:ind w:left="5850" w:hanging="1440"/>
      </w:pPr>
    </w:lvl>
    <w:lvl w:ilvl="8">
      <w:start w:val="1"/>
      <w:numFmt w:val="decimal"/>
      <w:lvlText w:val="%1.%2.%3.%4.%5.%6.%7.%8.%9."/>
      <w:lvlJc w:val="left"/>
      <w:pPr>
        <w:tabs>
          <w:tab w:val="num" w:pos="6840"/>
        </w:tabs>
        <w:ind w:left="6840" w:hanging="1800"/>
      </w:pPr>
    </w:lvl>
  </w:abstractNum>
  <w:abstractNum w:abstractNumId="10">
    <w:nsid w:val="29B000C4"/>
    <w:multiLevelType w:val="hybridMultilevel"/>
    <w:tmpl w:val="1B90A5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F283D45"/>
    <w:multiLevelType w:val="hybridMultilevel"/>
    <w:tmpl w:val="7DE8C6FE"/>
    <w:lvl w:ilvl="0" w:tplc="0419000F">
      <w:start w:val="1"/>
      <w:numFmt w:val="decimal"/>
      <w:lvlText w:val="%1."/>
      <w:lvlJc w:val="left"/>
      <w:pPr>
        <w:tabs>
          <w:tab w:val="num" w:pos="1980"/>
        </w:tabs>
        <w:ind w:left="1980" w:hanging="360"/>
      </w:pPr>
      <w:rPr>
        <w:rFonts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315A139B"/>
    <w:multiLevelType w:val="singleLevel"/>
    <w:tmpl w:val="76E6D238"/>
    <w:lvl w:ilvl="0">
      <w:start w:val="1"/>
      <w:numFmt w:val="decimal"/>
      <w:lvlText w:val="%1."/>
      <w:lvlJc w:val="left"/>
      <w:pPr>
        <w:tabs>
          <w:tab w:val="num" w:pos="502"/>
        </w:tabs>
        <w:ind w:left="502" w:hanging="360"/>
      </w:pPr>
    </w:lvl>
  </w:abstractNum>
  <w:abstractNum w:abstractNumId="13">
    <w:nsid w:val="31693845"/>
    <w:multiLevelType w:val="multilevel"/>
    <w:tmpl w:val="D34A5EA2"/>
    <w:lvl w:ilvl="0">
      <w:start w:val="1"/>
      <w:numFmt w:val="decimal"/>
      <w:lvlText w:val="%1."/>
      <w:lvlJc w:val="left"/>
      <w:pPr>
        <w:tabs>
          <w:tab w:val="num" w:pos="540"/>
        </w:tabs>
        <w:ind w:left="540" w:hanging="540"/>
      </w:pPr>
    </w:lvl>
    <w:lvl w:ilvl="1">
      <w:start w:val="1"/>
      <w:numFmt w:val="decimal"/>
      <w:lvlText w:val="%1.%2."/>
      <w:lvlJc w:val="left"/>
      <w:pPr>
        <w:tabs>
          <w:tab w:val="num" w:pos="1170"/>
        </w:tabs>
        <w:ind w:left="1170" w:hanging="540"/>
      </w:pPr>
      <w:rPr>
        <w:b/>
        <w:i w:val="0"/>
      </w:rPr>
    </w:lvl>
    <w:lvl w:ilvl="2">
      <w:start w:val="1"/>
      <w:numFmt w:val="bullet"/>
      <w:lvlText w:val=""/>
      <w:lvlJc w:val="left"/>
      <w:pPr>
        <w:tabs>
          <w:tab w:val="num" w:pos="1980"/>
        </w:tabs>
        <w:ind w:left="1980" w:hanging="720"/>
      </w:pPr>
      <w:rPr>
        <w:rFonts w:ascii="Symbol" w:hAnsi="Symbol" w:hint="default"/>
      </w:rPr>
    </w:lvl>
    <w:lvl w:ilvl="3">
      <w:start w:val="1"/>
      <w:numFmt w:val="decimal"/>
      <w:lvlText w:val="%1.%2.%3.%4."/>
      <w:lvlJc w:val="left"/>
      <w:pPr>
        <w:tabs>
          <w:tab w:val="num" w:pos="2610"/>
        </w:tabs>
        <w:ind w:left="2610" w:hanging="720"/>
      </w:pPr>
    </w:lvl>
    <w:lvl w:ilvl="4">
      <w:start w:val="1"/>
      <w:numFmt w:val="decimal"/>
      <w:lvlText w:val="%1.%2.%3.%4.%5."/>
      <w:lvlJc w:val="left"/>
      <w:pPr>
        <w:tabs>
          <w:tab w:val="num" w:pos="3600"/>
        </w:tabs>
        <w:ind w:left="3600" w:hanging="1080"/>
      </w:pPr>
    </w:lvl>
    <w:lvl w:ilvl="5">
      <w:start w:val="1"/>
      <w:numFmt w:val="decimal"/>
      <w:lvlText w:val="%1.%2.%3.%4.%5.%6."/>
      <w:lvlJc w:val="left"/>
      <w:pPr>
        <w:tabs>
          <w:tab w:val="num" w:pos="4230"/>
        </w:tabs>
        <w:ind w:left="423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850"/>
        </w:tabs>
        <w:ind w:left="5850" w:hanging="1440"/>
      </w:pPr>
    </w:lvl>
    <w:lvl w:ilvl="8">
      <w:start w:val="1"/>
      <w:numFmt w:val="decimal"/>
      <w:lvlText w:val="%1.%2.%3.%4.%5.%6.%7.%8.%9."/>
      <w:lvlJc w:val="left"/>
      <w:pPr>
        <w:tabs>
          <w:tab w:val="num" w:pos="6840"/>
        </w:tabs>
        <w:ind w:left="6840" w:hanging="1800"/>
      </w:pPr>
    </w:lvl>
  </w:abstractNum>
  <w:abstractNum w:abstractNumId="14">
    <w:nsid w:val="332378CD"/>
    <w:multiLevelType w:val="hybridMultilevel"/>
    <w:tmpl w:val="4C98F306"/>
    <w:lvl w:ilvl="0" w:tplc="0419000D">
      <w:start w:val="1"/>
      <w:numFmt w:val="bullet"/>
      <w:lvlText w:val=""/>
      <w:lvlJc w:val="left"/>
      <w:pPr>
        <w:tabs>
          <w:tab w:val="num" w:pos="1980"/>
        </w:tabs>
        <w:ind w:left="198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33CD7492"/>
    <w:multiLevelType w:val="hybridMultilevel"/>
    <w:tmpl w:val="B5343868"/>
    <w:lvl w:ilvl="0" w:tplc="825A1B4A">
      <w:start w:val="1"/>
      <w:numFmt w:val="decimal"/>
      <w:lvlText w:val="%1."/>
      <w:lvlJc w:val="left"/>
      <w:pPr>
        <w:ind w:left="1065" w:hanging="705"/>
      </w:pPr>
      <w:rPr>
        <w:rFonts w:hint="default"/>
      </w:rPr>
    </w:lvl>
    <w:lvl w:ilvl="1" w:tplc="04190001">
      <w:start w:val="1"/>
      <w:numFmt w:val="bullet"/>
      <w:lvlText w:val=""/>
      <w:lvlJc w:val="left"/>
      <w:pPr>
        <w:ind w:left="1785" w:hanging="705"/>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0869D7"/>
    <w:multiLevelType w:val="hybridMultilevel"/>
    <w:tmpl w:val="461859F0"/>
    <w:lvl w:ilvl="0" w:tplc="0419000F">
      <w:start w:val="1"/>
      <w:numFmt w:val="decimal"/>
      <w:lvlText w:val="%1."/>
      <w:lvlJc w:val="left"/>
      <w:pPr>
        <w:tabs>
          <w:tab w:val="num" w:pos="1980"/>
        </w:tabs>
        <w:ind w:left="1980" w:hanging="360"/>
      </w:pPr>
      <w:rPr>
        <w:rFonts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39220385"/>
    <w:multiLevelType w:val="multilevel"/>
    <w:tmpl w:val="C7861156"/>
    <w:lvl w:ilvl="0">
      <w:start w:val="1"/>
      <w:numFmt w:val="decimal"/>
      <w:lvlText w:val="%1."/>
      <w:lvlJc w:val="left"/>
      <w:pPr>
        <w:tabs>
          <w:tab w:val="num" w:pos="540"/>
        </w:tabs>
        <w:ind w:left="540" w:hanging="540"/>
      </w:pPr>
    </w:lvl>
    <w:lvl w:ilvl="1">
      <w:start w:val="1"/>
      <w:numFmt w:val="decimal"/>
      <w:lvlText w:val="%1.%2."/>
      <w:lvlJc w:val="left"/>
      <w:pPr>
        <w:tabs>
          <w:tab w:val="num" w:pos="1170"/>
        </w:tabs>
        <w:ind w:left="1170" w:hanging="540"/>
      </w:pPr>
      <w:rPr>
        <w:b/>
      </w:rPr>
    </w:lvl>
    <w:lvl w:ilvl="2">
      <w:start w:val="1"/>
      <w:numFmt w:val="decimal"/>
      <w:lvlText w:val="%3)"/>
      <w:lvlJc w:val="left"/>
      <w:pPr>
        <w:tabs>
          <w:tab w:val="num" w:pos="1980"/>
        </w:tabs>
        <w:ind w:left="1980" w:hanging="720"/>
      </w:pPr>
      <w:rPr>
        <w:rFonts w:hint="default"/>
      </w:rPr>
    </w:lvl>
    <w:lvl w:ilvl="3">
      <w:start w:val="1"/>
      <w:numFmt w:val="decimal"/>
      <w:lvlText w:val="%1.%2.%3.%4."/>
      <w:lvlJc w:val="left"/>
      <w:pPr>
        <w:tabs>
          <w:tab w:val="num" w:pos="2610"/>
        </w:tabs>
        <w:ind w:left="2610" w:hanging="720"/>
      </w:pPr>
    </w:lvl>
    <w:lvl w:ilvl="4">
      <w:start w:val="1"/>
      <w:numFmt w:val="decimal"/>
      <w:lvlText w:val="%1.%2.%3.%4.%5."/>
      <w:lvlJc w:val="left"/>
      <w:pPr>
        <w:tabs>
          <w:tab w:val="num" w:pos="3600"/>
        </w:tabs>
        <w:ind w:left="3600" w:hanging="1080"/>
      </w:pPr>
    </w:lvl>
    <w:lvl w:ilvl="5">
      <w:start w:val="1"/>
      <w:numFmt w:val="decimal"/>
      <w:lvlText w:val="%1.%2.%3.%4.%5.%6."/>
      <w:lvlJc w:val="left"/>
      <w:pPr>
        <w:tabs>
          <w:tab w:val="num" w:pos="4230"/>
        </w:tabs>
        <w:ind w:left="423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850"/>
        </w:tabs>
        <w:ind w:left="5850" w:hanging="1440"/>
      </w:pPr>
    </w:lvl>
    <w:lvl w:ilvl="8">
      <w:start w:val="1"/>
      <w:numFmt w:val="decimal"/>
      <w:lvlText w:val="%1.%2.%3.%4.%5.%6.%7.%8.%9."/>
      <w:lvlJc w:val="left"/>
      <w:pPr>
        <w:tabs>
          <w:tab w:val="num" w:pos="6840"/>
        </w:tabs>
        <w:ind w:left="6840" w:hanging="1800"/>
      </w:pPr>
    </w:lvl>
  </w:abstractNum>
  <w:abstractNum w:abstractNumId="18">
    <w:nsid w:val="42B14279"/>
    <w:multiLevelType w:val="multilevel"/>
    <w:tmpl w:val="A4062296"/>
    <w:lvl w:ilvl="0">
      <w:start w:val="1"/>
      <w:numFmt w:val="decimal"/>
      <w:pStyle w:val="ListLegal1"/>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477E7AEF"/>
    <w:multiLevelType w:val="multilevel"/>
    <w:tmpl w:val="C7861156"/>
    <w:lvl w:ilvl="0">
      <w:start w:val="1"/>
      <w:numFmt w:val="decimal"/>
      <w:lvlText w:val="%1."/>
      <w:lvlJc w:val="left"/>
      <w:pPr>
        <w:tabs>
          <w:tab w:val="num" w:pos="540"/>
        </w:tabs>
        <w:ind w:left="540" w:hanging="540"/>
      </w:pPr>
    </w:lvl>
    <w:lvl w:ilvl="1">
      <w:start w:val="1"/>
      <w:numFmt w:val="decimal"/>
      <w:lvlText w:val="%1.%2."/>
      <w:lvlJc w:val="left"/>
      <w:pPr>
        <w:tabs>
          <w:tab w:val="num" w:pos="1170"/>
        </w:tabs>
        <w:ind w:left="1170" w:hanging="540"/>
      </w:pPr>
      <w:rPr>
        <w:b/>
      </w:rPr>
    </w:lvl>
    <w:lvl w:ilvl="2">
      <w:start w:val="1"/>
      <w:numFmt w:val="decimal"/>
      <w:lvlText w:val="%3)"/>
      <w:lvlJc w:val="left"/>
      <w:pPr>
        <w:tabs>
          <w:tab w:val="num" w:pos="1980"/>
        </w:tabs>
        <w:ind w:left="1980" w:hanging="720"/>
      </w:pPr>
      <w:rPr>
        <w:rFonts w:hint="default"/>
      </w:rPr>
    </w:lvl>
    <w:lvl w:ilvl="3">
      <w:start w:val="1"/>
      <w:numFmt w:val="decimal"/>
      <w:lvlText w:val="%1.%2.%3.%4."/>
      <w:lvlJc w:val="left"/>
      <w:pPr>
        <w:tabs>
          <w:tab w:val="num" w:pos="2610"/>
        </w:tabs>
        <w:ind w:left="2610" w:hanging="720"/>
      </w:pPr>
    </w:lvl>
    <w:lvl w:ilvl="4">
      <w:start w:val="1"/>
      <w:numFmt w:val="decimal"/>
      <w:lvlText w:val="%1.%2.%3.%4.%5."/>
      <w:lvlJc w:val="left"/>
      <w:pPr>
        <w:tabs>
          <w:tab w:val="num" w:pos="3600"/>
        </w:tabs>
        <w:ind w:left="3600" w:hanging="1080"/>
      </w:pPr>
    </w:lvl>
    <w:lvl w:ilvl="5">
      <w:start w:val="1"/>
      <w:numFmt w:val="decimal"/>
      <w:lvlText w:val="%1.%2.%3.%4.%5.%6."/>
      <w:lvlJc w:val="left"/>
      <w:pPr>
        <w:tabs>
          <w:tab w:val="num" w:pos="4230"/>
        </w:tabs>
        <w:ind w:left="423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850"/>
        </w:tabs>
        <w:ind w:left="5850" w:hanging="1440"/>
      </w:pPr>
    </w:lvl>
    <w:lvl w:ilvl="8">
      <w:start w:val="1"/>
      <w:numFmt w:val="decimal"/>
      <w:lvlText w:val="%1.%2.%3.%4.%5.%6.%7.%8.%9."/>
      <w:lvlJc w:val="left"/>
      <w:pPr>
        <w:tabs>
          <w:tab w:val="num" w:pos="6840"/>
        </w:tabs>
        <w:ind w:left="6840" w:hanging="1800"/>
      </w:pPr>
    </w:lvl>
  </w:abstractNum>
  <w:abstractNum w:abstractNumId="20">
    <w:nsid w:val="4BE01C22"/>
    <w:multiLevelType w:val="multilevel"/>
    <w:tmpl w:val="4314D266"/>
    <w:lvl w:ilvl="0">
      <w:start w:val="1"/>
      <w:numFmt w:val="bullet"/>
      <w:lvlText w:val=""/>
      <w:lvlJc w:val="left"/>
      <w:pPr>
        <w:tabs>
          <w:tab w:val="num" w:pos="900"/>
        </w:tabs>
        <w:ind w:left="900" w:hanging="360"/>
      </w:pPr>
      <w:rPr>
        <w:rFonts w:ascii="Symbol" w:hAnsi="Symbol" w:hint="default"/>
      </w:rPr>
    </w:lvl>
    <w:lvl w:ilvl="1">
      <w:start w:val="1"/>
      <w:numFmt w:val="decimal"/>
      <w:isLgl/>
      <w:lvlText w:val="%1.%2."/>
      <w:lvlJc w:val="left"/>
      <w:pPr>
        <w:tabs>
          <w:tab w:val="num" w:pos="900"/>
        </w:tabs>
        <w:ind w:left="900"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21">
    <w:nsid w:val="4C4B2AEA"/>
    <w:multiLevelType w:val="multilevel"/>
    <w:tmpl w:val="4FECA94A"/>
    <w:lvl w:ilvl="0">
      <w:start w:val="1"/>
      <w:numFmt w:val="lowerLetter"/>
      <w:pStyle w:val="ListAlpha1"/>
      <w:lvlText w:val="(%1)"/>
      <w:lvlJc w:val="left"/>
      <w:pPr>
        <w:tabs>
          <w:tab w:val="num" w:pos="624"/>
        </w:tabs>
        <w:ind w:left="624" w:hanging="624"/>
      </w:pPr>
      <w:rPr>
        <w:rFonts w:hint="default"/>
        <w:b w:val="0"/>
        <w:i w:val="0"/>
        <w:sz w:val="20"/>
      </w:rPr>
    </w:lvl>
    <w:lvl w:ilvl="1">
      <w:start w:val="1"/>
      <w:numFmt w:val="lowerLetter"/>
      <w:pStyle w:val="ListAlpha2"/>
      <w:lvlText w:val="(%2)"/>
      <w:lvlJc w:val="left"/>
      <w:pPr>
        <w:tabs>
          <w:tab w:val="num" w:pos="1417"/>
        </w:tabs>
        <w:ind w:left="1417" w:hanging="793"/>
      </w:pPr>
      <w:rPr>
        <w:rFonts w:hint="default"/>
        <w:b w:val="0"/>
        <w:i w:val="0"/>
        <w:sz w:val="20"/>
      </w:rPr>
    </w:lvl>
    <w:lvl w:ilvl="2">
      <w:start w:val="1"/>
      <w:numFmt w:val="lowerLetter"/>
      <w:pStyle w:val="ListAlpha3"/>
      <w:lvlText w:val="(%3)"/>
      <w:lvlJc w:val="left"/>
      <w:pPr>
        <w:tabs>
          <w:tab w:val="num" w:pos="1928"/>
        </w:tabs>
        <w:ind w:left="1928" w:hanging="511"/>
      </w:pPr>
      <w:rPr>
        <w:rFonts w:hint="default"/>
        <w:b w:val="0"/>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51B43825"/>
    <w:multiLevelType w:val="hybridMultilevel"/>
    <w:tmpl w:val="448AAE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6B62F97"/>
    <w:multiLevelType w:val="multilevel"/>
    <w:tmpl w:val="E77AD9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36"/>
        </w:tabs>
        <w:ind w:left="936" w:hanging="360"/>
      </w:pPr>
      <w:rPr>
        <w:rFonts w:cs="Times New Roman" w:hint="default"/>
      </w:rPr>
    </w:lvl>
    <w:lvl w:ilvl="2">
      <w:start w:val="1"/>
      <w:numFmt w:val="decimal"/>
      <w:isLgl/>
      <w:lvlText w:val="%1.%2.%3"/>
      <w:lvlJc w:val="left"/>
      <w:pPr>
        <w:tabs>
          <w:tab w:val="num" w:pos="1512"/>
        </w:tabs>
        <w:ind w:left="1512" w:hanging="720"/>
      </w:pPr>
      <w:rPr>
        <w:rFonts w:cs="Times New Roman" w:hint="default"/>
      </w:rPr>
    </w:lvl>
    <w:lvl w:ilvl="3">
      <w:start w:val="1"/>
      <w:numFmt w:val="decimal"/>
      <w:isLgl/>
      <w:lvlText w:val="%1.%2.%3.%4"/>
      <w:lvlJc w:val="left"/>
      <w:pPr>
        <w:tabs>
          <w:tab w:val="num" w:pos="1728"/>
        </w:tabs>
        <w:ind w:left="1728" w:hanging="720"/>
      </w:pPr>
      <w:rPr>
        <w:rFonts w:cs="Times New Roman" w:hint="default"/>
      </w:rPr>
    </w:lvl>
    <w:lvl w:ilvl="4">
      <w:start w:val="1"/>
      <w:numFmt w:val="decimal"/>
      <w:isLgl/>
      <w:lvlText w:val="%1.%2.%3.%4.%5"/>
      <w:lvlJc w:val="left"/>
      <w:pPr>
        <w:tabs>
          <w:tab w:val="num" w:pos="1944"/>
        </w:tabs>
        <w:ind w:left="1944" w:hanging="720"/>
      </w:pPr>
      <w:rPr>
        <w:rFonts w:cs="Times New Roman" w:hint="default"/>
      </w:rPr>
    </w:lvl>
    <w:lvl w:ilvl="5">
      <w:start w:val="1"/>
      <w:numFmt w:val="decimal"/>
      <w:isLgl/>
      <w:lvlText w:val="%1.%2.%3.%4.%5.%6"/>
      <w:lvlJc w:val="left"/>
      <w:pPr>
        <w:tabs>
          <w:tab w:val="num" w:pos="2520"/>
        </w:tabs>
        <w:ind w:left="2520" w:hanging="1080"/>
      </w:pPr>
      <w:rPr>
        <w:rFonts w:cs="Times New Roman" w:hint="default"/>
      </w:rPr>
    </w:lvl>
    <w:lvl w:ilvl="6">
      <w:start w:val="1"/>
      <w:numFmt w:val="decimal"/>
      <w:isLgl/>
      <w:lvlText w:val="%1.%2.%3.%4.%5.%6.%7"/>
      <w:lvlJc w:val="left"/>
      <w:pPr>
        <w:tabs>
          <w:tab w:val="num" w:pos="2736"/>
        </w:tabs>
        <w:ind w:left="2736" w:hanging="1080"/>
      </w:pPr>
      <w:rPr>
        <w:rFonts w:cs="Times New Roman" w:hint="default"/>
      </w:rPr>
    </w:lvl>
    <w:lvl w:ilvl="7">
      <w:start w:val="1"/>
      <w:numFmt w:val="decimal"/>
      <w:isLgl/>
      <w:lvlText w:val="%1.%2.%3.%4.%5.%6.%7.%8"/>
      <w:lvlJc w:val="left"/>
      <w:pPr>
        <w:tabs>
          <w:tab w:val="num" w:pos="3312"/>
        </w:tabs>
        <w:ind w:left="3312" w:hanging="1440"/>
      </w:pPr>
      <w:rPr>
        <w:rFonts w:cs="Times New Roman" w:hint="default"/>
      </w:rPr>
    </w:lvl>
    <w:lvl w:ilvl="8">
      <w:start w:val="1"/>
      <w:numFmt w:val="decimal"/>
      <w:isLgl/>
      <w:lvlText w:val="%1.%2.%3.%4.%5.%6.%7.%8.%9"/>
      <w:lvlJc w:val="left"/>
      <w:pPr>
        <w:tabs>
          <w:tab w:val="num" w:pos="3528"/>
        </w:tabs>
        <w:ind w:left="3528" w:hanging="1440"/>
      </w:pPr>
      <w:rPr>
        <w:rFonts w:cs="Times New Roman" w:hint="default"/>
      </w:rPr>
    </w:lvl>
  </w:abstractNum>
  <w:abstractNum w:abstractNumId="24">
    <w:nsid w:val="6B6C6126"/>
    <w:multiLevelType w:val="multilevel"/>
    <w:tmpl w:val="D34A5EA2"/>
    <w:lvl w:ilvl="0">
      <w:start w:val="1"/>
      <w:numFmt w:val="decimal"/>
      <w:lvlText w:val="%1."/>
      <w:lvlJc w:val="left"/>
      <w:pPr>
        <w:tabs>
          <w:tab w:val="num" w:pos="540"/>
        </w:tabs>
        <w:ind w:left="540" w:hanging="540"/>
      </w:pPr>
    </w:lvl>
    <w:lvl w:ilvl="1">
      <w:start w:val="1"/>
      <w:numFmt w:val="decimal"/>
      <w:lvlText w:val="%1.%2."/>
      <w:lvlJc w:val="left"/>
      <w:pPr>
        <w:tabs>
          <w:tab w:val="num" w:pos="1170"/>
        </w:tabs>
        <w:ind w:left="1170" w:hanging="540"/>
      </w:pPr>
      <w:rPr>
        <w:b/>
        <w:i w:val="0"/>
      </w:rPr>
    </w:lvl>
    <w:lvl w:ilvl="2">
      <w:start w:val="1"/>
      <w:numFmt w:val="bullet"/>
      <w:lvlText w:val=""/>
      <w:lvlJc w:val="left"/>
      <w:pPr>
        <w:tabs>
          <w:tab w:val="num" w:pos="1980"/>
        </w:tabs>
        <w:ind w:left="1980" w:hanging="720"/>
      </w:pPr>
      <w:rPr>
        <w:rFonts w:ascii="Symbol" w:hAnsi="Symbol" w:hint="default"/>
      </w:rPr>
    </w:lvl>
    <w:lvl w:ilvl="3">
      <w:start w:val="1"/>
      <w:numFmt w:val="decimal"/>
      <w:lvlText w:val="%1.%2.%3.%4."/>
      <w:lvlJc w:val="left"/>
      <w:pPr>
        <w:tabs>
          <w:tab w:val="num" w:pos="2610"/>
        </w:tabs>
        <w:ind w:left="2610" w:hanging="720"/>
      </w:pPr>
    </w:lvl>
    <w:lvl w:ilvl="4">
      <w:start w:val="1"/>
      <w:numFmt w:val="decimal"/>
      <w:lvlText w:val="%1.%2.%3.%4.%5."/>
      <w:lvlJc w:val="left"/>
      <w:pPr>
        <w:tabs>
          <w:tab w:val="num" w:pos="3600"/>
        </w:tabs>
        <w:ind w:left="3600" w:hanging="1080"/>
      </w:pPr>
    </w:lvl>
    <w:lvl w:ilvl="5">
      <w:start w:val="1"/>
      <w:numFmt w:val="decimal"/>
      <w:lvlText w:val="%1.%2.%3.%4.%5.%6."/>
      <w:lvlJc w:val="left"/>
      <w:pPr>
        <w:tabs>
          <w:tab w:val="num" w:pos="4230"/>
        </w:tabs>
        <w:ind w:left="423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850"/>
        </w:tabs>
        <w:ind w:left="5850" w:hanging="1440"/>
      </w:pPr>
    </w:lvl>
    <w:lvl w:ilvl="8">
      <w:start w:val="1"/>
      <w:numFmt w:val="decimal"/>
      <w:lvlText w:val="%1.%2.%3.%4.%5.%6.%7.%8.%9."/>
      <w:lvlJc w:val="left"/>
      <w:pPr>
        <w:tabs>
          <w:tab w:val="num" w:pos="6840"/>
        </w:tabs>
        <w:ind w:left="6840" w:hanging="1800"/>
      </w:pPr>
    </w:lvl>
  </w:abstractNum>
  <w:abstractNum w:abstractNumId="25">
    <w:nsid w:val="6E88201D"/>
    <w:multiLevelType w:val="multilevel"/>
    <w:tmpl w:val="717E7234"/>
    <w:lvl w:ilvl="0">
      <w:start w:val="1"/>
      <w:numFmt w:val="decimal"/>
      <w:lvlText w:val="%1."/>
      <w:lvlJc w:val="left"/>
      <w:pPr>
        <w:tabs>
          <w:tab w:val="num" w:pos="540"/>
        </w:tabs>
        <w:ind w:left="540" w:hanging="540"/>
      </w:pPr>
    </w:lvl>
    <w:lvl w:ilvl="1">
      <w:start w:val="1"/>
      <w:numFmt w:val="lowerLetter"/>
      <w:lvlText w:val="%2)"/>
      <w:lvlJc w:val="left"/>
      <w:pPr>
        <w:tabs>
          <w:tab w:val="num" w:pos="1170"/>
        </w:tabs>
        <w:ind w:left="1170" w:hanging="540"/>
      </w:pPr>
      <w:rPr>
        <w:b/>
        <w:i w:val="0"/>
      </w:rPr>
    </w:lvl>
    <w:lvl w:ilvl="2">
      <w:start w:val="1"/>
      <w:numFmt w:val="bullet"/>
      <w:lvlText w:val=""/>
      <w:lvlJc w:val="left"/>
      <w:pPr>
        <w:tabs>
          <w:tab w:val="num" w:pos="1980"/>
        </w:tabs>
        <w:ind w:left="1980" w:hanging="720"/>
      </w:pPr>
      <w:rPr>
        <w:rFonts w:ascii="Symbol" w:hAnsi="Symbol" w:hint="default"/>
      </w:rPr>
    </w:lvl>
    <w:lvl w:ilvl="3">
      <w:start w:val="1"/>
      <w:numFmt w:val="decimal"/>
      <w:lvlText w:val="%1.%2.%3.%4."/>
      <w:lvlJc w:val="left"/>
      <w:pPr>
        <w:tabs>
          <w:tab w:val="num" w:pos="2610"/>
        </w:tabs>
        <w:ind w:left="2610" w:hanging="720"/>
      </w:pPr>
    </w:lvl>
    <w:lvl w:ilvl="4">
      <w:start w:val="1"/>
      <w:numFmt w:val="decimal"/>
      <w:lvlText w:val="%1.%2.%3.%4.%5."/>
      <w:lvlJc w:val="left"/>
      <w:pPr>
        <w:tabs>
          <w:tab w:val="num" w:pos="3600"/>
        </w:tabs>
        <w:ind w:left="3600" w:hanging="1080"/>
      </w:pPr>
    </w:lvl>
    <w:lvl w:ilvl="5">
      <w:start w:val="1"/>
      <w:numFmt w:val="decimal"/>
      <w:lvlText w:val="%1.%2.%3.%4.%5.%6."/>
      <w:lvlJc w:val="left"/>
      <w:pPr>
        <w:tabs>
          <w:tab w:val="num" w:pos="4230"/>
        </w:tabs>
        <w:ind w:left="423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850"/>
        </w:tabs>
        <w:ind w:left="5850" w:hanging="1440"/>
      </w:pPr>
    </w:lvl>
    <w:lvl w:ilvl="8">
      <w:start w:val="1"/>
      <w:numFmt w:val="decimal"/>
      <w:lvlText w:val="%1.%2.%3.%4.%5.%6.%7.%8.%9."/>
      <w:lvlJc w:val="left"/>
      <w:pPr>
        <w:tabs>
          <w:tab w:val="num" w:pos="6840"/>
        </w:tabs>
        <w:ind w:left="6840" w:hanging="1800"/>
      </w:pPr>
    </w:lvl>
  </w:abstractNum>
  <w:abstractNum w:abstractNumId="26">
    <w:nsid w:val="729F7F34"/>
    <w:multiLevelType w:val="hybridMultilevel"/>
    <w:tmpl w:val="A52AA930"/>
    <w:lvl w:ilvl="0" w:tplc="825A1B4A">
      <w:start w:val="1"/>
      <w:numFmt w:val="decimal"/>
      <w:lvlText w:val="%1."/>
      <w:lvlJc w:val="left"/>
      <w:pPr>
        <w:ind w:left="1065" w:hanging="705"/>
      </w:pPr>
      <w:rPr>
        <w:rFonts w:hint="default"/>
      </w:rPr>
    </w:lvl>
    <w:lvl w:ilvl="1" w:tplc="44829F2A">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FE0978"/>
    <w:multiLevelType w:val="multilevel"/>
    <w:tmpl w:val="76B6BF9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36"/>
        </w:tabs>
        <w:ind w:left="936" w:hanging="360"/>
      </w:pPr>
      <w:rPr>
        <w:rFonts w:cs="Times New Roman" w:hint="default"/>
      </w:rPr>
    </w:lvl>
    <w:lvl w:ilvl="2">
      <w:start w:val="1"/>
      <w:numFmt w:val="decimal"/>
      <w:isLgl/>
      <w:lvlText w:val="%1.%2.%3"/>
      <w:lvlJc w:val="left"/>
      <w:pPr>
        <w:tabs>
          <w:tab w:val="num" w:pos="1512"/>
        </w:tabs>
        <w:ind w:left="1512" w:hanging="720"/>
      </w:pPr>
      <w:rPr>
        <w:rFonts w:cs="Times New Roman" w:hint="default"/>
      </w:rPr>
    </w:lvl>
    <w:lvl w:ilvl="3">
      <w:start w:val="1"/>
      <w:numFmt w:val="decimal"/>
      <w:isLgl/>
      <w:lvlText w:val="%1.%2.%3.%4"/>
      <w:lvlJc w:val="left"/>
      <w:pPr>
        <w:tabs>
          <w:tab w:val="num" w:pos="1728"/>
        </w:tabs>
        <w:ind w:left="1728" w:hanging="720"/>
      </w:pPr>
      <w:rPr>
        <w:rFonts w:cs="Times New Roman" w:hint="default"/>
      </w:rPr>
    </w:lvl>
    <w:lvl w:ilvl="4">
      <w:start w:val="1"/>
      <w:numFmt w:val="decimal"/>
      <w:isLgl/>
      <w:lvlText w:val="%1.%2.%3.%4.%5"/>
      <w:lvlJc w:val="left"/>
      <w:pPr>
        <w:tabs>
          <w:tab w:val="num" w:pos="1944"/>
        </w:tabs>
        <w:ind w:left="1944" w:hanging="720"/>
      </w:pPr>
      <w:rPr>
        <w:rFonts w:cs="Times New Roman" w:hint="default"/>
      </w:rPr>
    </w:lvl>
    <w:lvl w:ilvl="5">
      <w:start w:val="1"/>
      <w:numFmt w:val="decimal"/>
      <w:isLgl/>
      <w:lvlText w:val="%1.%2.%3.%4.%5.%6"/>
      <w:lvlJc w:val="left"/>
      <w:pPr>
        <w:tabs>
          <w:tab w:val="num" w:pos="2520"/>
        </w:tabs>
        <w:ind w:left="2520" w:hanging="1080"/>
      </w:pPr>
      <w:rPr>
        <w:rFonts w:cs="Times New Roman" w:hint="default"/>
      </w:rPr>
    </w:lvl>
    <w:lvl w:ilvl="6">
      <w:start w:val="1"/>
      <w:numFmt w:val="decimal"/>
      <w:isLgl/>
      <w:lvlText w:val="%1.%2.%3.%4.%5.%6.%7"/>
      <w:lvlJc w:val="left"/>
      <w:pPr>
        <w:tabs>
          <w:tab w:val="num" w:pos="2736"/>
        </w:tabs>
        <w:ind w:left="2736" w:hanging="1080"/>
      </w:pPr>
      <w:rPr>
        <w:rFonts w:cs="Times New Roman" w:hint="default"/>
      </w:rPr>
    </w:lvl>
    <w:lvl w:ilvl="7">
      <w:start w:val="1"/>
      <w:numFmt w:val="decimal"/>
      <w:isLgl/>
      <w:lvlText w:val="%1.%2.%3.%4.%5.%6.%7.%8"/>
      <w:lvlJc w:val="left"/>
      <w:pPr>
        <w:tabs>
          <w:tab w:val="num" w:pos="3312"/>
        </w:tabs>
        <w:ind w:left="3312" w:hanging="1440"/>
      </w:pPr>
      <w:rPr>
        <w:rFonts w:cs="Times New Roman" w:hint="default"/>
      </w:rPr>
    </w:lvl>
    <w:lvl w:ilvl="8">
      <w:start w:val="1"/>
      <w:numFmt w:val="decimal"/>
      <w:isLgl/>
      <w:lvlText w:val="%1.%2.%3.%4.%5.%6.%7.%8.%9"/>
      <w:lvlJc w:val="left"/>
      <w:pPr>
        <w:tabs>
          <w:tab w:val="num" w:pos="3528"/>
        </w:tabs>
        <w:ind w:left="3528" w:hanging="1440"/>
      </w:pPr>
      <w:rPr>
        <w:rFonts w:cs="Times New Roman" w:hint="default"/>
      </w:rPr>
    </w:lvl>
  </w:abstractNum>
  <w:abstractNum w:abstractNumId="28">
    <w:nsid w:val="7CD84ACA"/>
    <w:multiLevelType w:val="multilevel"/>
    <w:tmpl w:val="B5786188"/>
    <w:lvl w:ilvl="0">
      <w:start w:val="1"/>
      <w:numFmt w:val="decimal"/>
      <w:lvlText w:val="%1."/>
      <w:lvlJc w:val="left"/>
      <w:pPr>
        <w:tabs>
          <w:tab w:val="num" w:pos="540"/>
        </w:tabs>
        <w:ind w:left="540" w:hanging="540"/>
      </w:pPr>
    </w:lvl>
    <w:lvl w:ilvl="1">
      <w:start w:val="1"/>
      <w:numFmt w:val="bullet"/>
      <w:lvlText w:val=""/>
      <w:lvlJc w:val="left"/>
      <w:pPr>
        <w:tabs>
          <w:tab w:val="num" w:pos="1170"/>
        </w:tabs>
        <w:ind w:left="1170" w:hanging="540"/>
      </w:pPr>
      <w:rPr>
        <w:rFonts w:ascii="Symbol" w:hAnsi="Symbol" w:hint="default"/>
        <w:b/>
        <w:i w:val="0"/>
      </w:rPr>
    </w:lvl>
    <w:lvl w:ilvl="2">
      <w:start w:val="1"/>
      <w:numFmt w:val="bullet"/>
      <w:lvlText w:val=""/>
      <w:lvlJc w:val="left"/>
      <w:pPr>
        <w:tabs>
          <w:tab w:val="num" w:pos="1980"/>
        </w:tabs>
        <w:ind w:left="1980" w:hanging="720"/>
      </w:pPr>
      <w:rPr>
        <w:rFonts w:ascii="Symbol" w:hAnsi="Symbol" w:hint="default"/>
      </w:rPr>
    </w:lvl>
    <w:lvl w:ilvl="3">
      <w:start w:val="1"/>
      <w:numFmt w:val="decimal"/>
      <w:lvlText w:val="%1.%2.%3.%4."/>
      <w:lvlJc w:val="left"/>
      <w:pPr>
        <w:tabs>
          <w:tab w:val="num" w:pos="2610"/>
        </w:tabs>
        <w:ind w:left="2610" w:hanging="720"/>
      </w:pPr>
    </w:lvl>
    <w:lvl w:ilvl="4">
      <w:start w:val="1"/>
      <w:numFmt w:val="decimal"/>
      <w:lvlText w:val="%1.%2.%3.%4.%5."/>
      <w:lvlJc w:val="left"/>
      <w:pPr>
        <w:tabs>
          <w:tab w:val="num" w:pos="3600"/>
        </w:tabs>
        <w:ind w:left="3600" w:hanging="1080"/>
      </w:pPr>
    </w:lvl>
    <w:lvl w:ilvl="5">
      <w:start w:val="1"/>
      <w:numFmt w:val="decimal"/>
      <w:lvlText w:val="%1.%2.%3.%4.%5.%6."/>
      <w:lvlJc w:val="left"/>
      <w:pPr>
        <w:tabs>
          <w:tab w:val="num" w:pos="4230"/>
        </w:tabs>
        <w:ind w:left="423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850"/>
        </w:tabs>
        <w:ind w:left="5850" w:hanging="1440"/>
      </w:pPr>
    </w:lvl>
    <w:lvl w:ilvl="8">
      <w:start w:val="1"/>
      <w:numFmt w:val="decimal"/>
      <w:lvlText w:val="%1.%2.%3.%4.%5.%6.%7.%8.%9."/>
      <w:lvlJc w:val="left"/>
      <w:pPr>
        <w:tabs>
          <w:tab w:val="num" w:pos="6840"/>
        </w:tabs>
        <w:ind w:left="6840" w:hanging="1800"/>
      </w:pPr>
    </w:lvl>
  </w:abstractNum>
  <w:abstractNum w:abstractNumId="29">
    <w:nsid w:val="7FCC10D4"/>
    <w:multiLevelType w:val="hybridMultilevel"/>
    <w:tmpl w:val="B336C3C0"/>
    <w:lvl w:ilvl="0" w:tplc="0419000F">
      <w:start w:val="1"/>
      <w:numFmt w:val="decimal"/>
      <w:lvlText w:val="%1."/>
      <w:lvlJc w:val="left"/>
      <w:pPr>
        <w:tabs>
          <w:tab w:val="num" w:pos="1980"/>
        </w:tabs>
        <w:ind w:left="1980" w:hanging="360"/>
      </w:pPr>
      <w:rPr>
        <w:rFonts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0"/>
  </w:num>
  <w:num w:numId="6">
    <w:abstractNumId w:val="22"/>
  </w:num>
  <w:num w:numId="7">
    <w:abstractNumId w:val="4"/>
    <w:lvlOverride w:ilvl="0"/>
    <w:lvlOverride w:ilvl="1">
      <w:startOverride w:val="1"/>
    </w:lvlOverride>
    <w:lvlOverride w:ilvl="2"/>
    <w:lvlOverride w:ilvl="3"/>
    <w:lvlOverride w:ilvl="4"/>
    <w:lvlOverride w:ilvl="5"/>
    <w:lvlOverride w:ilvl="6"/>
    <w:lvlOverride w:ilvl="7"/>
    <w:lvlOverride w:ilvl="8"/>
  </w:num>
  <w:num w:numId="8">
    <w:abstractNumId w:val="5"/>
  </w:num>
  <w:num w:numId="9">
    <w:abstractNumId w:val="14"/>
  </w:num>
  <w:num w:numId="10">
    <w:abstractNumId w:val="16"/>
  </w:num>
  <w:num w:numId="11">
    <w:abstractNumId w:val="0"/>
  </w:num>
  <w:num w:numId="12">
    <w:abstractNumId w:val="29"/>
  </w:num>
  <w:num w:numId="13">
    <w:abstractNumId w:val="11"/>
  </w:num>
  <w:num w:numId="14">
    <w:abstractNumId w:val="3"/>
  </w:num>
  <w:num w:numId="15">
    <w:abstractNumId w:val="2"/>
  </w:num>
  <w:num w:numId="16">
    <w:abstractNumId w:val="7"/>
  </w:num>
  <w:num w:numId="17">
    <w:abstractNumId w:val="6"/>
  </w:num>
  <w:num w:numId="18">
    <w:abstractNumId w:val="19"/>
  </w:num>
  <w:num w:numId="19">
    <w:abstractNumId w:val="9"/>
  </w:num>
  <w:num w:numId="20">
    <w:abstractNumId w:val="17"/>
  </w:num>
  <w:num w:numId="21">
    <w:abstractNumId w:val="8"/>
  </w:num>
  <w:num w:numId="22">
    <w:abstractNumId w:val="25"/>
  </w:num>
  <w:num w:numId="23">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3"/>
  </w:num>
  <w:num w:numId="29">
    <w:abstractNumId w:val="26"/>
  </w:num>
  <w:num w:numId="30">
    <w:abstractNumId w:val="15"/>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9C"/>
    <w:rsid w:val="00002D3D"/>
    <w:rsid w:val="00003E0A"/>
    <w:rsid w:val="00007E57"/>
    <w:rsid w:val="00010436"/>
    <w:rsid w:val="000165FB"/>
    <w:rsid w:val="00020C34"/>
    <w:rsid w:val="0004351D"/>
    <w:rsid w:val="00047734"/>
    <w:rsid w:val="0008424F"/>
    <w:rsid w:val="000B0269"/>
    <w:rsid w:val="000B72CE"/>
    <w:rsid w:val="000C1FF0"/>
    <w:rsid w:val="000D35A7"/>
    <w:rsid w:val="000D7B0A"/>
    <w:rsid w:val="000E0854"/>
    <w:rsid w:val="000E6FD7"/>
    <w:rsid w:val="000F2796"/>
    <w:rsid w:val="000F7F10"/>
    <w:rsid w:val="00107C85"/>
    <w:rsid w:val="001374A9"/>
    <w:rsid w:val="00165928"/>
    <w:rsid w:val="00177142"/>
    <w:rsid w:val="00180D4D"/>
    <w:rsid w:val="0018132F"/>
    <w:rsid w:val="00184CE3"/>
    <w:rsid w:val="001876C0"/>
    <w:rsid w:val="00192020"/>
    <w:rsid w:val="001A0F8B"/>
    <w:rsid w:val="001B3A53"/>
    <w:rsid w:val="001B7F1F"/>
    <w:rsid w:val="001C3C29"/>
    <w:rsid w:val="001C6013"/>
    <w:rsid w:val="001D5560"/>
    <w:rsid w:val="001E3064"/>
    <w:rsid w:val="001E4AF8"/>
    <w:rsid w:val="001F3FFC"/>
    <w:rsid w:val="00203BA7"/>
    <w:rsid w:val="0021315B"/>
    <w:rsid w:val="0025322C"/>
    <w:rsid w:val="00270D0A"/>
    <w:rsid w:val="0027651F"/>
    <w:rsid w:val="002A54C4"/>
    <w:rsid w:val="002C6C7B"/>
    <w:rsid w:val="002F6B02"/>
    <w:rsid w:val="00314393"/>
    <w:rsid w:val="00316EFD"/>
    <w:rsid w:val="0033045F"/>
    <w:rsid w:val="00331F2F"/>
    <w:rsid w:val="00344E71"/>
    <w:rsid w:val="003833FE"/>
    <w:rsid w:val="003A3040"/>
    <w:rsid w:val="003B21FE"/>
    <w:rsid w:val="003B24AD"/>
    <w:rsid w:val="003B3EC7"/>
    <w:rsid w:val="003D2CEB"/>
    <w:rsid w:val="003F3FAC"/>
    <w:rsid w:val="00443A6E"/>
    <w:rsid w:val="00460F50"/>
    <w:rsid w:val="00461D3E"/>
    <w:rsid w:val="00466982"/>
    <w:rsid w:val="004727AA"/>
    <w:rsid w:val="00473354"/>
    <w:rsid w:val="004753E4"/>
    <w:rsid w:val="00480762"/>
    <w:rsid w:val="004846CF"/>
    <w:rsid w:val="00494A34"/>
    <w:rsid w:val="004961D7"/>
    <w:rsid w:val="004B6D8B"/>
    <w:rsid w:val="004D1826"/>
    <w:rsid w:val="005071AA"/>
    <w:rsid w:val="0051162D"/>
    <w:rsid w:val="00512DAC"/>
    <w:rsid w:val="00514783"/>
    <w:rsid w:val="005364E6"/>
    <w:rsid w:val="00547A68"/>
    <w:rsid w:val="00554537"/>
    <w:rsid w:val="00567269"/>
    <w:rsid w:val="00573E15"/>
    <w:rsid w:val="00574CEB"/>
    <w:rsid w:val="00574CF2"/>
    <w:rsid w:val="00580887"/>
    <w:rsid w:val="005848D5"/>
    <w:rsid w:val="005864CD"/>
    <w:rsid w:val="005936FB"/>
    <w:rsid w:val="00597FEF"/>
    <w:rsid w:val="005D0CC5"/>
    <w:rsid w:val="005F5A53"/>
    <w:rsid w:val="00607B23"/>
    <w:rsid w:val="006158C1"/>
    <w:rsid w:val="006313A7"/>
    <w:rsid w:val="006315B5"/>
    <w:rsid w:val="00643325"/>
    <w:rsid w:val="00646E9D"/>
    <w:rsid w:val="00657F53"/>
    <w:rsid w:val="00661BCA"/>
    <w:rsid w:val="0068197B"/>
    <w:rsid w:val="00694FBD"/>
    <w:rsid w:val="006A1256"/>
    <w:rsid w:val="006A58A7"/>
    <w:rsid w:val="006B6C1F"/>
    <w:rsid w:val="006D0103"/>
    <w:rsid w:val="006D667C"/>
    <w:rsid w:val="006F582E"/>
    <w:rsid w:val="007020BC"/>
    <w:rsid w:val="00714BD3"/>
    <w:rsid w:val="00721E7F"/>
    <w:rsid w:val="00723BD0"/>
    <w:rsid w:val="00757490"/>
    <w:rsid w:val="00771A4B"/>
    <w:rsid w:val="00777415"/>
    <w:rsid w:val="00781200"/>
    <w:rsid w:val="00784497"/>
    <w:rsid w:val="00787267"/>
    <w:rsid w:val="007C019C"/>
    <w:rsid w:val="007D2C0D"/>
    <w:rsid w:val="007E1667"/>
    <w:rsid w:val="007E3399"/>
    <w:rsid w:val="007E6E8B"/>
    <w:rsid w:val="00803438"/>
    <w:rsid w:val="00805DFF"/>
    <w:rsid w:val="0082155E"/>
    <w:rsid w:val="00821D37"/>
    <w:rsid w:val="0083555C"/>
    <w:rsid w:val="0084435F"/>
    <w:rsid w:val="00865AF8"/>
    <w:rsid w:val="00865DB1"/>
    <w:rsid w:val="00867813"/>
    <w:rsid w:val="00887D0B"/>
    <w:rsid w:val="008A12E7"/>
    <w:rsid w:val="008A373C"/>
    <w:rsid w:val="008B467F"/>
    <w:rsid w:val="008C0046"/>
    <w:rsid w:val="008C073E"/>
    <w:rsid w:val="008C165F"/>
    <w:rsid w:val="008C167D"/>
    <w:rsid w:val="008D7D78"/>
    <w:rsid w:val="008F3A3F"/>
    <w:rsid w:val="008F6689"/>
    <w:rsid w:val="00913908"/>
    <w:rsid w:val="009167D4"/>
    <w:rsid w:val="009305EB"/>
    <w:rsid w:val="009328C4"/>
    <w:rsid w:val="009469B1"/>
    <w:rsid w:val="009537A4"/>
    <w:rsid w:val="00975399"/>
    <w:rsid w:val="009762D4"/>
    <w:rsid w:val="009879BE"/>
    <w:rsid w:val="00990439"/>
    <w:rsid w:val="009A15DE"/>
    <w:rsid w:val="009A7339"/>
    <w:rsid w:val="009B5AC6"/>
    <w:rsid w:val="009B620B"/>
    <w:rsid w:val="009C1EAB"/>
    <w:rsid w:val="009E7240"/>
    <w:rsid w:val="00A03207"/>
    <w:rsid w:val="00A064F0"/>
    <w:rsid w:val="00A14AD4"/>
    <w:rsid w:val="00A5040A"/>
    <w:rsid w:val="00A869F3"/>
    <w:rsid w:val="00A973C8"/>
    <w:rsid w:val="00AA17F0"/>
    <w:rsid w:val="00AA250F"/>
    <w:rsid w:val="00AB207B"/>
    <w:rsid w:val="00AC46CF"/>
    <w:rsid w:val="00AC5000"/>
    <w:rsid w:val="00AD75CA"/>
    <w:rsid w:val="00AF611E"/>
    <w:rsid w:val="00B06373"/>
    <w:rsid w:val="00B118EF"/>
    <w:rsid w:val="00B30C81"/>
    <w:rsid w:val="00B3610C"/>
    <w:rsid w:val="00B54E38"/>
    <w:rsid w:val="00B7370E"/>
    <w:rsid w:val="00B9120F"/>
    <w:rsid w:val="00BA16A9"/>
    <w:rsid w:val="00BA7349"/>
    <w:rsid w:val="00BB69B4"/>
    <w:rsid w:val="00BF1DC1"/>
    <w:rsid w:val="00BF595F"/>
    <w:rsid w:val="00C025DB"/>
    <w:rsid w:val="00C069E0"/>
    <w:rsid w:val="00C07606"/>
    <w:rsid w:val="00C32948"/>
    <w:rsid w:val="00C61D71"/>
    <w:rsid w:val="00C62B5E"/>
    <w:rsid w:val="00C650B5"/>
    <w:rsid w:val="00C9288D"/>
    <w:rsid w:val="00CA03E8"/>
    <w:rsid w:val="00CC2D64"/>
    <w:rsid w:val="00CD3CDF"/>
    <w:rsid w:val="00CE7BC1"/>
    <w:rsid w:val="00CF07C8"/>
    <w:rsid w:val="00CF34D7"/>
    <w:rsid w:val="00D01464"/>
    <w:rsid w:val="00D104D1"/>
    <w:rsid w:val="00D30C4C"/>
    <w:rsid w:val="00D40F65"/>
    <w:rsid w:val="00D43C77"/>
    <w:rsid w:val="00D45A1F"/>
    <w:rsid w:val="00D91D42"/>
    <w:rsid w:val="00DB22B3"/>
    <w:rsid w:val="00DC2BED"/>
    <w:rsid w:val="00DC34F4"/>
    <w:rsid w:val="00DC6459"/>
    <w:rsid w:val="00E2675C"/>
    <w:rsid w:val="00E27102"/>
    <w:rsid w:val="00E53F6C"/>
    <w:rsid w:val="00E558E6"/>
    <w:rsid w:val="00E6021E"/>
    <w:rsid w:val="00E651D3"/>
    <w:rsid w:val="00E74356"/>
    <w:rsid w:val="00E87146"/>
    <w:rsid w:val="00EA0DC5"/>
    <w:rsid w:val="00EB09A3"/>
    <w:rsid w:val="00EB0B68"/>
    <w:rsid w:val="00EB299D"/>
    <w:rsid w:val="00EB437B"/>
    <w:rsid w:val="00EB5D4F"/>
    <w:rsid w:val="00EC2DB2"/>
    <w:rsid w:val="00ED3B67"/>
    <w:rsid w:val="00ED4412"/>
    <w:rsid w:val="00EE1E0C"/>
    <w:rsid w:val="00EE515B"/>
    <w:rsid w:val="00EF0979"/>
    <w:rsid w:val="00EF764C"/>
    <w:rsid w:val="00F04BAA"/>
    <w:rsid w:val="00F07DBB"/>
    <w:rsid w:val="00F11FDD"/>
    <w:rsid w:val="00F120E8"/>
    <w:rsid w:val="00F24C71"/>
    <w:rsid w:val="00F404BB"/>
    <w:rsid w:val="00F77C75"/>
    <w:rsid w:val="00F80064"/>
    <w:rsid w:val="00F86412"/>
    <w:rsid w:val="00F96012"/>
    <w:rsid w:val="00FA0F66"/>
    <w:rsid w:val="00FC7EA1"/>
    <w:rsid w:val="00FD651F"/>
    <w:rsid w:val="00FE0104"/>
    <w:rsid w:val="00FE6D67"/>
    <w:rsid w:val="00FF2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4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C019C"/>
    <w:pPr>
      <w:spacing w:after="0" w:line="240" w:lineRule="auto"/>
    </w:pPr>
    <w:rPr>
      <w:sz w:val="20"/>
      <w:szCs w:val="20"/>
    </w:rPr>
  </w:style>
  <w:style w:type="character" w:customStyle="1" w:styleId="a4">
    <w:name w:val="Текст сноски Знак"/>
    <w:basedOn w:val="a0"/>
    <w:link w:val="a3"/>
    <w:uiPriority w:val="99"/>
    <w:semiHidden/>
    <w:rsid w:val="007C019C"/>
    <w:rPr>
      <w:sz w:val="20"/>
      <w:szCs w:val="20"/>
    </w:rPr>
  </w:style>
  <w:style w:type="character" w:styleId="a5">
    <w:name w:val="footnote reference"/>
    <w:uiPriority w:val="99"/>
    <w:rsid w:val="007C019C"/>
    <w:rPr>
      <w:rFonts w:cs="Times New Roman"/>
      <w:vertAlign w:val="superscript"/>
    </w:rPr>
  </w:style>
  <w:style w:type="paragraph" w:styleId="a6">
    <w:name w:val="Balloon Text"/>
    <w:basedOn w:val="a"/>
    <w:link w:val="a7"/>
    <w:uiPriority w:val="99"/>
    <w:semiHidden/>
    <w:unhideWhenUsed/>
    <w:rsid w:val="002765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651F"/>
    <w:rPr>
      <w:rFonts w:ascii="Tahoma" w:hAnsi="Tahoma" w:cs="Tahoma"/>
      <w:sz w:val="16"/>
      <w:szCs w:val="16"/>
    </w:rPr>
  </w:style>
  <w:style w:type="table" w:styleId="a8">
    <w:name w:val="Table Grid"/>
    <w:basedOn w:val="a1"/>
    <w:rsid w:val="003B2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86412"/>
    <w:pPr>
      <w:ind w:left="720"/>
      <w:contextualSpacing/>
    </w:pPr>
  </w:style>
  <w:style w:type="character" w:styleId="aa">
    <w:name w:val="annotation reference"/>
    <w:basedOn w:val="a0"/>
    <w:uiPriority w:val="99"/>
    <w:semiHidden/>
    <w:unhideWhenUsed/>
    <w:rsid w:val="00FC7EA1"/>
    <w:rPr>
      <w:sz w:val="16"/>
      <w:szCs w:val="16"/>
    </w:rPr>
  </w:style>
  <w:style w:type="paragraph" w:styleId="ab">
    <w:name w:val="annotation text"/>
    <w:basedOn w:val="a"/>
    <w:link w:val="ac"/>
    <w:uiPriority w:val="99"/>
    <w:semiHidden/>
    <w:unhideWhenUsed/>
    <w:rsid w:val="00FC7EA1"/>
    <w:pPr>
      <w:spacing w:line="240" w:lineRule="auto"/>
    </w:pPr>
    <w:rPr>
      <w:sz w:val="20"/>
      <w:szCs w:val="20"/>
    </w:rPr>
  </w:style>
  <w:style w:type="character" w:customStyle="1" w:styleId="ac">
    <w:name w:val="Текст примечания Знак"/>
    <w:basedOn w:val="a0"/>
    <w:link w:val="ab"/>
    <w:uiPriority w:val="99"/>
    <w:semiHidden/>
    <w:rsid w:val="00FC7EA1"/>
    <w:rPr>
      <w:sz w:val="20"/>
      <w:szCs w:val="20"/>
    </w:rPr>
  </w:style>
  <w:style w:type="paragraph" w:styleId="ad">
    <w:name w:val="annotation subject"/>
    <w:basedOn w:val="ab"/>
    <w:next w:val="ab"/>
    <w:link w:val="ae"/>
    <w:uiPriority w:val="99"/>
    <w:semiHidden/>
    <w:unhideWhenUsed/>
    <w:rsid w:val="00FC7EA1"/>
    <w:rPr>
      <w:b/>
      <w:bCs/>
    </w:rPr>
  </w:style>
  <w:style w:type="character" w:customStyle="1" w:styleId="ae">
    <w:name w:val="Тема примечания Знак"/>
    <w:basedOn w:val="ac"/>
    <w:link w:val="ad"/>
    <w:uiPriority w:val="99"/>
    <w:semiHidden/>
    <w:rsid w:val="00FC7EA1"/>
    <w:rPr>
      <w:b/>
      <w:bCs/>
      <w:sz w:val="20"/>
      <w:szCs w:val="20"/>
    </w:rPr>
  </w:style>
  <w:style w:type="character" w:styleId="af">
    <w:name w:val="Hyperlink"/>
    <w:basedOn w:val="a0"/>
    <w:uiPriority w:val="99"/>
    <w:unhideWhenUsed/>
    <w:rsid w:val="00FC7EA1"/>
    <w:rPr>
      <w:color w:val="0000FF" w:themeColor="hyperlink"/>
      <w:u w:val="single"/>
    </w:rPr>
  </w:style>
  <w:style w:type="paragraph" w:customStyle="1" w:styleId="af0">
    <w:name w:val="Обычный.Нормальный"/>
    <w:uiPriority w:val="99"/>
    <w:rsid w:val="00607B23"/>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styleId="af1">
    <w:name w:val="Revision"/>
    <w:hidden/>
    <w:uiPriority w:val="99"/>
    <w:semiHidden/>
    <w:rsid w:val="00597FEF"/>
    <w:pPr>
      <w:spacing w:after="0" w:line="240" w:lineRule="auto"/>
    </w:pPr>
  </w:style>
  <w:style w:type="paragraph" w:customStyle="1" w:styleId="ListAlpha1">
    <w:name w:val="List Alpha 1"/>
    <w:basedOn w:val="a"/>
    <w:next w:val="af2"/>
    <w:rsid w:val="00784497"/>
    <w:pPr>
      <w:numPr>
        <w:numId w:val="33"/>
      </w:numPr>
      <w:tabs>
        <w:tab w:val="left" w:pos="22"/>
      </w:tabs>
      <w:spacing w:line="288" w:lineRule="auto"/>
      <w:jc w:val="both"/>
    </w:pPr>
    <w:rPr>
      <w:rFonts w:ascii="CG Times" w:eastAsia="Times New Roman" w:hAnsi="CG Times" w:cs="Times New Roman"/>
      <w:szCs w:val="20"/>
      <w:lang w:val="en-GB"/>
    </w:rPr>
  </w:style>
  <w:style w:type="paragraph" w:customStyle="1" w:styleId="ListAlpha2">
    <w:name w:val="List Alpha 2"/>
    <w:basedOn w:val="a"/>
    <w:next w:val="2"/>
    <w:rsid w:val="00784497"/>
    <w:pPr>
      <w:numPr>
        <w:ilvl w:val="1"/>
        <w:numId w:val="33"/>
      </w:numPr>
      <w:tabs>
        <w:tab w:val="left" w:pos="50"/>
      </w:tabs>
      <w:spacing w:line="288" w:lineRule="auto"/>
      <w:jc w:val="both"/>
    </w:pPr>
    <w:rPr>
      <w:rFonts w:ascii="CG Times" w:eastAsia="Times New Roman" w:hAnsi="CG Times" w:cs="Times New Roman"/>
      <w:szCs w:val="20"/>
      <w:lang w:val="en-GB"/>
    </w:rPr>
  </w:style>
  <w:style w:type="paragraph" w:customStyle="1" w:styleId="ListAlpha3">
    <w:name w:val="List Alpha 3"/>
    <w:basedOn w:val="a"/>
    <w:next w:val="3"/>
    <w:rsid w:val="00784497"/>
    <w:pPr>
      <w:numPr>
        <w:ilvl w:val="2"/>
        <w:numId w:val="33"/>
      </w:numPr>
      <w:tabs>
        <w:tab w:val="left" w:pos="68"/>
      </w:tabs>
      <w:spacing w:line="288" w:lineRule="auto"/>
      <w:jc w:val="both"/>
    </w:pPr>
    <w:rPr>
      <w:rFonts w:ascii="CG Times" w:eastAsia="Times New Roman" w:hAnsi="CG Times" w:cs="Times New Roman"/>
      <w:szCs w:val="20"/>
      <w:lang w:val="en-GB"/>
    </w:rPr>
  </w:style>
  <w:style w:type="paragraph" w:customStyle="1" w:styleId="ListArabic4">
    <w:name w:val="List Arabic 4"/>
    <w:basedOn w:val="a"/>
    <w:next w:val="a"/>
    <w:rsid w:val="00784497"/>
    <w:pPr>
      <w:numPr>
        <w:ilvl w:val="3"/>
        <w:numId w:val="32"/>
      </w:numPr>
      <w:tabs>
        <w:tab w:val="left" w:pos="86"/>
      </w:tabs>
      <w:spacing w:line="288" w:lineRule="auto"/>
      <w:jc w:val="both"/>
    </w:pPr>
    <w:rPr>
      <w:rFonts w:ascii="CG Times" w:eastAsia="Times New Roman" w:hAnsi="CG Times" w:cs="Times New Roman"/>
      <w:szCs w:val="20"/>
      <w:lang w:val="en-GB"/>
    </w:rPr>
  </w:style>
  <w:style w:type="paragraph" w:customStyle="1" w:styleId="ListLegal1">
    <w:name w:val="List Legal 1"/>
    <w:basedOn w:val="a"/>
    <w:next w:val="af2"/>
    <w:rsid w:val="00784497"/>
    <w:pPr>
      <w:numPr>
        <w:numId w:val="32"/>
      </w:numPr>
      <w:tabs>
        <w:tab w:val="left" w:pos="22"/>
      </w:tabs>
      <w:spacing w:line="288" w:lineRule="auto"/>
      <w:jc w:val="both"/>
    </w:pPr>
    <w:rPr>
      <w:rFonts w:ascii="CG Times" w:eastAsia="Times New Roman" w:hAnsi="CG Times" w:cs="Times New Roman"/>
      <w:szCs w:val="20"/>
      <w:lang w:val="en-GB"/>
    </w:rPr>
  </w:style>
  <w:style w:type="paragraph" w:customStyle="1" w:styleId="ListLegal2">
    <w:name w:val="List Legal 2"/>
    <w:basedOn w:val="a"/>
    <w:next w:val="af2"/>
    <w:rsid w:val="00784497"/>
    <w:pPr>
      <w:numPr>
        <w:ilvl w:val="1"/>
        <w:numId w:val="32"/>
      </w:numPr>
      <w:tabs>
        <w:tab w:val="left" w:pos="22"/>
      </w:tabs>
      <w:spacing w:line="288" w:lineRule="auto"/>
      <w:jc w:val="both"/>
    </w:pPr>
    <w:rPr>
      <w:rFonts w:ascii="CG Times" w:eastAsia="Times New Roman" w:hAnsi="CG Times" w:cs="Times New Roman"/>
      <w:szCs w:val="20"/>
      <w:lang w:val="en-GB"/>
    </w:rPr>
  </w:style>
  <w:style w:type="paragraph" w:customStyle="1" w:styleId="ListLegal3">
    <w:name w:val="List Legal 3"/>
    <w:basedOn w:val="a"/>
    <w:next w:val="2"/>
    <w:rsid w:val="00784497"/>
    <w:pPr>
      <w:numPr>
        <w:ilvl w:val="2"/>
        <w:numId w:val="32"/>
      </w:numPr>
      <w:tabs>
        <w:tab w:val="left" w:pos="50"/>
      </w:tabs>
      <w:spacing w:line="288" w:lineRule="auto"/>
      <w:jc w:val="both"/>
    </w:pPr>
    <w:rPr>
      <w:rFonts w:ascii="CG Times" w:eastAsia="Times New Roman" w:hAnsi="CG Times" w:cs="Times New Roman"/>
      <w:szCs w:val="20"/>
      <w:lang w:val="en-GB"/>
    </w:rPr>
  </w:style>
  <w:style w:type="paragraph" w:styleId="af2">
    <w:name w:val="Body Text"/>
    <w:basedOn w:val="a"/>
    <w:link w:val="af3"/>
    <w:uiPriority w:val="99"/>
    <w:semiHidden/>
    <w:unhideWhenUsed/>
    <w:rsid w:val="00784497"/>
    <w:pPr>
      <w:spacing w:after="120"/>
    </w:pPr>
  </w:style>
  <w:style w:type="character" w:customStyle="1" w:styleId="af3">
    <w:name w:val="Основной текст Знак"/>
    <w:basedOn w:val="a0"/>
    <w:link w:val="af2"/>
    <w:uiPriority w:val="99"/>
    <w:semiHidden/>
    <w:rsid w:val="00784497"/>
  </w:style>
  <w:style w:type="paragraph" w:styleId="2">
    <w:name w:val="Body Text 2"/>
    <w:basedOn w:val="a"/>
    <w:link w:val="20"/>
    <w:uiPriority w:val="99"/>
    <w:semiHidden/>
    <w:unhideWhenUsed/>
    <w:rsid w:val="00784497"/>
    <w:pPr>
      <w:spacing w:after="120" w:line="480" w:lineRule="auto"/>
    </w:pPr>
  </w:style>
  <w:style w:type="character" w:customStyle="1" w:styleId="20">
    <w:name w:val="Основной текст 2 Знак"/>
    <w:basedOn w:val="a0"/>
    <w:link w:val="2"/>
    <w:uiPriority w:val="99"/>
    <w:semiHidden/>
    <w:rsid w:val="00784497"/>
  </w:style>
  <w:style w:type="paragraph" w:styleId="3">
    <w:name w:val="Body Text 3"/>
    <w:basedOn w:val="a"/>
    <w:link w:val="30"/>
    <w:uiPriority w:val="99"/>
    <w:semiHidden/>
    <w:unhideWhenUsed/>
    <w:rsid w:val="00784497"/>
    <w:pPr>
      <w:spacing w:after="120"/>
    </w:pPr>
    <w:rPr>
      <w:sz w:val="16"/>
      <w:szCs w:val="16"/>
    </w:rPr>
  </w:style>
  <w:style w:type="character" w:customStyle="1" w:styleId="30">
    <w:name w:val="Основной текст 3 Знак"/>
    <w:basedOn w:val="a0"/>
    <w:link w:val="3"/>
    <w:uiPriority w:val="99"/>
    <w:semiHidden/>
    <w:rsid w:val="0078449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4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C019C"/>
    <w:pPr>
      <w:spacing w:after="0" w:line="240" w:lineRule="auto"/>
    </w:pPr>
    <w:rPr>
      <w:sz w:val="20"/>
      <w:szCs w:val="20"/>
    </w:rPr>
  </w:style>
  <w:style w:type="character" w:customStyle="1" w:styleId="a4">
    <w:name w:val="Текст сноски Знак"/>
    <w:basedOn w:val="a0"/>
    <w:link w:val="a3"/>
    <w:uiPriority w:val="99"/>
    <w:semiHidden/>
    <w:rsid w:val="007C019C"/>
    <w:rPr>
      <w:sz w:val="20"/>
      <w:szCs w:val="20"/>
    </w:rPr>
  </w:style>
  <w:style w:type="character" w:styleId="a5">
    <w:name w:val="footnote reference"/>
    <w:uiPriority w:val="99"/>
    <w:rsid w:val="007C019C"/>
    <w:rPr>
      <w:rFonts w:cs="Times New Roman"/>
      <w:vertAlign w:val="superscript"/>
    </w:rPr>
  </w:style>
  <w:style w:type="paragraph" w:styleId="a6">
    <w:name w:val="Balloon Text"/>
    <w:basedOn w:val="a"/>
    <w:link w:val="a7"/>
    <w:uiPriority w:val="99"/>
    <w:semiHidden/>
    <w:unhideWhenUsed/>
    <w:rsid w:val="002765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651F"/>
    <w:rPr>
      <w:rFonts w:ascii="Tahoma" w:hAnsi="Tahoma" w:cs="Tahoma"/>
      <w:sz w:val="16"/>
      <w:szCs w:val="16"/>
    </w:rPr>
  </w:style>
  <w:style w:type="table" w:styleId="a8">
    <w:name w:val="Table Grid"/>
    <w:basedOn w:val="a1"/>
    <w:rsid w:val="003B2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86412"/>
    <w:pPr>
      <w:ind w:left="720"/>
      <w:contextualSpacing/>
    </w:pPr>
  </w:style>
  <w:style w:type="character" w:styleId="aa">
    <w:name w:val="annotation reference"/>
    <w:basedOn w:val="a0"/>
    <w:uiPriority w:val="99"/>
    <w:semiHidden/>
    <w:unhideWhenUsed/>
    <w:rsid w:val="00FC7EA1"/>
    <w:rPr>
      <w:sz w:val="16"/>
      <w:szCs w:val="16"/>
    </w:rPr>
  </w:style>
  <w:style w:type="paragraph" w:styleId="ab">
    <w:name w:val="annotation text"/>
    <w:basedOn w:val="a"/>
    <w:link w:val="ac"/>
    <w:uiPriority w:val="99"/>
    <w:semiHidden/>
    <w:unhideWhenUsed/>
    <w:rsid w:val="00FC7EA1"/>
    <w:pPr>
      <w:spacing w:line="240" w:lineRule="auto"/>
    </w:pPr>
    <w:rPr>
      <w:sz w:val="20"/>
      <w:szCs w:val="20"/>
    </w:rPr>
  </w:style>
  <w:style w:type="character" w:customStyle="1" w:styleId="ac">
    <w:name w:val="Текст примечания Знак"/>
    <w:basedOn w:val="a0"/>
    <w:link w:val="ab"/>
    <w:uiPriority w:val="99"/>
    <w:semiHidden/>
    <w:rsid w:val="00FC7EA1"/>
    <w:rPr>
      <w:sz w:val="20"/>
      <w:szCs w:val="20"/>
    </w:rPr>
  </w:style>
  <w:style w:type="paragraph" w:styleId="ad">
    <w:name w:val="annotation subject"/>
    <w:basedOn w:val="ab"/>
    <w:next w:val="ab"/>
    <w:link w:val="ae"/>
    <w:uiPriority w:val="99"/>
    <w:semiHidden/>
    <w:unhideWhenUsed/>
    <w:rsid w:val="00FC7EA1"/>
    <w:rPr>
      <w:b/>
      <w:bCs/>
    </w:rPr>
  </w:style>
  <w:style w:type="character" w:customStyle="1" w:styleId="ae">
    <w:name w:val="Тема примечания Знак"/>
    <w:basedOn w:val="ac"/>
    <w:link w:val="ad"/>
    <w:uiPriority w:val="99"/>
    <w:semiHidden/>
    <w:rsid w:val="00FC7EA1"/>
    <w:rPr>
      <w:b/>
      <w:bCs/>
      <w:sz w:val="20"/>
      <w:szCs w:val="20"/>
    </w:rPr>
  </w:style>
  <w:style w:type="character" w:styleId="af">
    <w:name w:val="Hyperlink"/>
    <w:basedOn w:val="a0"/>
    <w:uiPriority w:val="99"/>
    <w:unhideWhenUsed/>
    <w:rsid w:val="00FC7EA1"/>
    <w:rPr>
      <w:color w:val="0000FF" w:themeColor="hyperlink"/>
      <w:u w:val="single"/>
    </w:rPr>
  </w:style>
  <w:style w:type="paragraph" w:customStyle="1" w:styleId="af0">
    <w:name w:val="Обычный.Нормальный"/>
    <w:uiPriority w:val="99"/>
    <w:rsid w:val="00607B23"/>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styleId="af1">
    <w:name w:val="Revision"/>
    <w:hidden/>
    <w:uiPriority w:val="99"/>
    <w:semiHidden/>
    <w:rsid w:val="00597FEF"/>
    <w:pPr>
      <w:spacing w:after="0" w:line="240" w:lineRule="auto"/>
    </w:pPr>
  </w:style>
  <w:style w:type="paragraph" w:customStyle="1" w:styleId="ListAlpha1">
    <w:name w:val="List Alpha 1"/>
    <w:basedOn w:val="a"/>
    <w:next w:val="af2"/>
    <w:rsid w:val="00784497"/>
    <w:pPr>
      <w:numPr>
        <w:numId w:val="33"/>
      </w:numPr>
      <w:tabs>
        <w:tab w:val="left" w:pos="22"/>
      </w:tabs>
      <w:spacing w:line="288" w:lineRule="auto"/>
      <w:jc w:val="both"/>
    </w:pPr>
    <w:rPr>
      <w:rFonts w:ascii="CG Times" w:eastAsia="Times New Roman" w:hAnsi="CG Times" w:cs="Times New Roman"/>
      <w:szCs w:val="20"/>
      <w:lang w:val="en-GB"/>
    </w:rPr>
  </w:style>
  <w:style w:type="paragraph" w:customStyle="1" w:styleId="ListAlpha2">
    <w:name w:val="List Alpha 2"/>
    <w:basedOn w:val="a"/>
    <w:next w:val="2"/>
    <w:rsid w:val="00784497"/>
    <w:pPr>
      <w:numPr>
        <w:ilvl w:val="1"/>
        <w:numId w:val="33"/>
      </w:numPr>
      <w:tabs>
        <w:tab w:val="left" w:pos="50"/>
      </w:tabs>
      <w:spacing w:line="288" w:lineRule="auto"/>
      <w:jc w:val="both"/>
    </w:pPr>
    <w:rPr>
      <w:rFonts w:ascii="CG Times" w:eastAsia="Times New Roman" w:hAnsi="CG Times" w:cs="Times New Roman"/>
      <w:szCs w:val="20"/>
      <w:lang w:val="en-GB"/>
    </w:rPr>
  </w:style>
  <w:style w:type="paragraph" w:customStyle="1" w:styleId="ListAlpha3">
    <w:name w:val="List Alpha 3"/>
    <w:basedOn w:val="a"/>
    <w:next w:val="3"/>
    <w:rsid w:val="00784497"/>
    <w:pPr>
      <w:numPr>
        <w:ilvl w:val="2"/>
        <w:numId w:val="33"/>
      </w:numPr>
      <w:tabs>
        <w:tab w:val="left" w:pos="68"/>
      </w:tabs>
      <w:spacing w:line="288" w:lineRule="auto"/>
      <w:jc w:val="both"/>
    </w:pPr>
    <w:rPr>
      <w:rFonts w:ascii="CG Times" w:eastAsia="Times New Roman" w:hAnsi="CG Times" w:cs="Times New Roman"/>
      <w:szCs w:val="20"/>
      <w:lang w:val="en-GB"/>
    </w:rPr>
  </w:style>
  <w:style w:type="paragraph" w:customStyle="1" w:styleId="ListArabic4">
    <w:name w:val="List Arabic 4"/>
    <w:basedOn w:val="a"/>
    <w:next w:val="a"/>
    <w:rsid w:val="00784497"/>
    <w:pPr>
      <w:numPr>
        <w:ilvl w:val="3"/>
        <w:numId w:val="32"/>
      </w:numPr>
      <w:tabs>
        <w:tab w:val="left" w:pos="86"/>
      </w:tabs>
      <w:spacing w:line="288" w:lineRule="auto"/>
      <w:jc w:val="both"/>
    </w:pPr>
    <w:rPr>
      <w:rFonts w:ascii="CG Times" w:eastAsia="Times New Roman" w:hAnsi="CG Times" w:cs="Times New Roman"/>
      <w:szCs w:val="20"/>
      <w:lang w:val="en-GB"/>
    </w:rPr>
  </w:style>
  <w:style w:type="paragraph" w:customStyle="1" w:styleId="ListLegal1">
    <w:name w:val="List Legal 1"/>
    <w:basedOn w:val="a"/>
    <w:next w:val="af2"/>
    <w:rsid w:val="00784497"/>
    <w:pPr>
      <w:numPr>
        <w:numId w:val="32"/>
      </w:numPr>
      <w:tabs>
        <w:tab w:val="left" w:pos="22"/>
      </w:tabs>
      <w:spacing w:line="288" w:lineRule="auto"/>
      <w:jc w:val="both"/>
    </w:pPr>
    <w:rPr>
      <w:rFonts w:ascii="CG Times" w:eastAsia="Times New Roman" w:hAnsi="CG Times" w:cs="Times New Roman"/>
      <w:szCs w:val="20"/>
      <w:lang w:val="en-GB"/>
    </w:rPr>
  </w:style>
  <w:style w:type="paragraph" w:customStyle="1" w:styleId="ListLegal2">
    <w:name w:val="List Legal 2"/>
    <w:basedOn w:val="a"/>
    <w:next w:val="af2"/>
    <w:rsid w:val="00784497"/>
    <w:pPr>
      <w:numPr>
        <w:ilvl w:val="1"/>
        <w:numId w:val="32"/>
      </w:numPr>
      <w:tabs>
        <w:tab w:val="left" w:pos="22"/>
      </w:tabs>
      <w:spacing w:line="288" w:lineRule="auto"/>
      <w:jc w:val="both"/>
    </w:pPr>
    <w:rPr>
      <w:rFonts w:ascii="CG Times" w:eastAsia="Times New Roman" w:hAnsi="CG Times" w:cs="Times New Roman"/>
      <w:szCs w:val="20"/>
      <w:lang w:val="en-GB"/>
    </w:rPr>
  </w:style>
  <w:style w:type="paragraph" w:customStyle="1" w:styleId="ListLegal3">
    <w:name w:val="List Legal 3"/>
    <w:basedOn w:val="a"/>
    <w:next w:val="2"/>
    <w:rsid w:val="00784497"/>
    <w:pPr>
      <w:numPr>
        <w:ilvl w:val="2"/>
        <w:numId w:val="32"/>
      </w:numPr>
      <w:tabs>
        <w:tab w:val="left" w:pos="50"/>
      </w:tabs>
      <w:spacing w:line="288" w:lineRule="auto"/>
      <w:jc w:val="both"/>
    </w:pPr>
    <w:rPr>
      <w:rFonts w:ascii="CG Times" w:eastAsia="Times New Roman" w:hAnsi="CG Times" w:cs="Times New Roman"/>
      <w:szCs w:val="20"/>
      <w:lang w:val="en-GB"/>
    </w:rPr>
  </w:style>
  <w:style w:type="paragraph" w:styleId="af2">
    <w:name w:val="Body Text"/>
    <w:basedOn w:val="a"/>
    <w:link w:val="af3"/>
    <w:uiPriority w:val="99"/>
    <w:semiHidden/>
    <w:unhideWhenUsed/>
    <w:rsid w:val="00784497"/>
    <w:pPr>
      <w:spacing w:after="120"/>
    </w:pPr>
  </w:style>
  <w:style w:type="character" w:customStyle="1" w:styleId="af3">
    <w:name w:val="Основной текст Знак"/>
    <w:basedOn w:val="a0"/>
    <w:link w:val="af2"/>
    <w:uiPriority w:val="99"/>
    <w:semiHidden/>
    <w:rsid w:val="00784497"/>
  </w:style>
  <w:style w:type="paragraph" w:styleId="2">
    <w:name w:val="Body Text 2"/>
    <w:basedOn w:val="a"/>
    <w:link w:val="20"/>
    <w:uiPriority w:val="99"/>
    <w:semiHidden/>
    <w:unhideWhenUsed/>
    <w:rsid w:val="00784497"/>
    <w:pPr>
      <w:spacing w:after="120" w:line="480" w:lineRule="auto"/>
    </w:pPr>
  </w:style>
  <w:style w:type="character" w:customStyle="1" w:styleId="20">
    <w:name w:val="Основной текст 2 Знак"/>
    <w:basedOn w:val="a0"/>
    <w:link w:val="2"/>
    <w:uiPriority w:val="99"/>
    <w:semiHidden/>
    <w:rsid w:val="00784497"/>
  </w:style>
  <w:style w:type="paragraph" w:styleId="3">
    <w:name w:val="Body Text 3"/>
    <w:basedOn w:val="a"/>
    <w:link w:val="30"/>
    <w:uiPriority w:val="99"/>
    <w:semiHidden/>
    <w:unhideWhenUsed/>
    <w:rsid w:val="00784497"/>
    <w:pPr>
      <w:spacing w:after="120"/>
    </w:pPr>
    <w:rPr>
      <w:sz w:val="16"/>
      <w:szCs w:val="16"/>
    </w:rPr>
  </w:style>
  <w:style w:type="character" w:customStyle="1" w:styleId="30">
    <w:name w:val="Основной текст 3 Знак"/>
    <w:basedOn w:val="a0"/>
    <w:link w:val="3"/>
    <w:uiPriority w:val="99"/>
    <w:semiHidden/>
    <w:rsid w:val="007844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5669">
      <w:bodyDiv w:val="1"/>
      <w:marLeft w:val="0"/>
      <w:marRight w:val="0"/>
      <w:marTop w:val="0"/>
      <w:marBottom w:val="0"/>
      <w:divBdr>
        <w:top w:val="none" w:sz="0" w:space="0" w:color="auto"/>
        <w:left w:val="none" w:sz="0" w:space="0" w:color="auto"/>
        <w:bottom w:val="none" w:sz="0" w:space="0" w:color="auto"/>
        <w:right w:val="none" w:sz="0" w:space="0" w:color="auto"/>
      </w:divBdr>
    </w:div>
    <w:div w:id="82335116">
      <w:bodyDiv w:val="1"/>
      <w:marLeft w:val="0"/>
      <w:marRight w:val="0"/>
      <w:marTop w:val="0"/>
      <w:marBottom w:val="0"/>
      <w:divBdr>
        <w:top w:val="none" w:sz="0" w:space="0" w:color="auto"/>
        <w:left w:val="none" w:sz="0" w:space="0" w:color="auto"/>
        <w:bottom w:val="none" w:sz="0" w:space="0" w:color="auto"/>
        <w:right w:val="none" w:sz="0" w:space="0" w:color="auto"/>
      </w:divBdr>
    </w:div>
    <w:div w:id="119539221">
      <w:bodyDiv w:val="1"/>
      <w:marLeft w:val="0"/>
      <w:marRight w:val="0"/>
      <w:marTop w:val="0"/>
      <w:marBottom w:val="0"/>
      <w:divBdr>
        <w:top w:val="none" w:sz="0" w:space="0" w:color="auto"/>
        <w:left w:val="none" w:sz="0" w:space="0" w:color="auto"/>
        <w:bottom w:val="none" w:sz="0" w:space="0" w:color="auto"/>
        <w:right w:val="none" w:sz="0" w:space="0" w:color="auto"/>
      </w:divBdr>
    </w:div>
    <w:div w:id="221911160">
      <w:bodyDiv w:val="1"/>
      <w:marLeft w:val="0"/>
      <w:marRight w:val="0"/>
      <w:marTop w:val="0"/>
      <w:marBottom w:val="0"/>
      <w:divBdr>
        <w:top w:val="none" w:sz="0" w:space="0" w:color="auto"/>
        <w:left w:val="none" w:sz="0" w:space="0" w:color="auto"/>
        <w:bottom w:val="none" w:sz="0" w:space="0" w:color="auto"/>
        <w:right w:val="none" w:sz="0" w:space="0" w:color="auto"/>
      </w:divBdr>
    </w:div>
    <w:div w:id="545946928">
      <w:bodyDiv w:val="1"/>
      <w:marLeft w:val="0"/>
      <w:marRight w:val="0"/>
      <w:marTop w:val="0"/>
      <w:marBottom w:val="0"/>
      <w:divBdr>
        <w:top w:val="none" w:sz="0" w:space="0" w:color="auto"/>
        <w:left w:val="none" w:sz="0" w:space="0" w:color="auto"/>
        <w:bottom w:val="none" w:sz="0" w:space="0" w:color="auto"/>
        <w:right w:val="none" w:sz="0" w:space="0" w:color="auto"/>
      </w:divBdr>
    </w:div>
    <w:div w:id="554901521">
      <w:bodyDiv w:val="1"/>
      <w:marLeft w:val="0"/>
      <w:marRight w:val="0"/>
      <w:marTop w:val="0"/>
      <w:marBottom w:val="0"/>
      <w:divBdr>
        <w:top w:val="none" w:sz="0" w:space="0" w:color="auto"/>
        <w:left w:val="none" w:sz="0" w:space="0" w:color="auto"/>
        <w:bottom w:val="none" w:sz="0" w:space="0" w:color="auto"/>
        <w:right w:val="none" w:sz="0" w:space="0" w:color="auto"/>
      </w:divBdr>
    </w:div>
    <w:div w:id="563301561">
      <w:bodyDiv w:val="1"/>
      <w:marLeft w:val="0"/>
      <w:marRight w:val="0"/>
      <w:marTop w:val="0"/>
      <w:marBottom w:val="0"/>
      <w:divBdr>
        <w:top w:val="none" w:sz="0" w:space="0" w:color="auto"/>
        <w:left w:val="none" w:sz="0" w:space="0" w:color="auto"/>
        <w:bottom w:val="none" w:sz="0" w:space="0" w:color="auto"/>
        <w:right w:val="none" w:sz="0" w:space="0" w:color="auto"/>
      </w:divBdr>
    </w:div>
    <w:div w:id="704060093">
      <w:bodyDiv w:val="1"/>
      <w:marLeft w:val="0"/>
      <w:marRight w:val="0"/>
      <w:marTop w:val="0"/>
      <w:marBottom w:val="0"/>
      <w:divBdr>
        <w:top w:val="none" w:sz="0" w:space="0" w:color="auto"/>
        <w:left w:val="none" w:sz="0" w:space="0" w:color="auto"/>
        <w:bottom w:val="none" w:sz="0" w:space="0" w:color="auto"/>
        <w:right w:val="none" w:sz="0" w:space="0" w:color="auto"/>
      </w:divBdr>
    </w:div>
    <w:div w:id="1009523229">
      <w:bodyDiv w:val="1"/>
      <w:marLeft w:val="0"/>
      <w:marRight w:val="0"/>
      <w:marTop w:val="0"/>
      <w:marBottom w:val="0"/>
      <w:divBdr>
        <w:top w:val="none" w:sz="0" w:space="0" w:color="auto"/>
        <w:left w:val="none" w:sz="0" w:space="0" w:color="auto"/>
        <w:bottom w:val="none" w:sz="0" w:space="0" w:color="auto"/>
        <w:right w:val="none" w:sz="0" w:space="0" w:color="auto"/>
      </w:divBdr>
    </w:div>
    <w:div w:id="1106117729">
      <w:bodyDiv w:val="1"/>
      <w:marLeft w:val="0"/>
      <w:marRight w:val="0"/>
      <w:marTop w:val="0"/>
      <w:marBottom w:val="0"/>
      <w:divBdr>
        <w:top w:val="none" w:sz="0" w:space="0" w:color="auto"/>
        <w:left w:val="none" w:sz="0" w:space="0" w:color="auto"/>
        <w:bottom w:val="none" w:sz="0" w:space="0" w:color="auto"/>
        <w:right w:val="none" w:sz="0" w:space="0" w:color="auto"/>
      </w:divBdr>
    </w:div>
    <w:div w:id="1267736048">
      <w:bodyDiv w:val="1"/>
      <w:marLeft w:val="0"/>
      <w:marRight w:val="0"/>
      <w:marTop w:val="0"/>
      <w:marBottom w:val="0"/>
      <w:divBdr>
        <w:top w:val="none" w:sz="0" w:space="0" w:color="auto"/>
        <w:left w:val="none" w:sz="0" w:space="0" w:color="auto"/>
        <w:bottom w:val="none" w:sz="0" w:space="0" w:color="auto"/>
        <w:right w:val="none" w:sz="0" w:space="0" w:color="auto"/>
      </w:divBdr>
    </w:div>
    <w:div w:id="1351106954">
      <w:bodyDiv w:val="1"/>
      <w:marLeft w:val="0"/>
      <w:marRight w:val="0"/>
      <w:marTop w:val="0"/>
      <w:marBottom w:val="0"/>
      <w:divBdr>
        <w:top w:val="none" w:sz="0" w:space="0" w:color="auto"/>
        <w:left w:val="none" w:sz="0" w:space="0" w:color="auto"/>
        <w:bottom w:val="none" w:sz="0" w:space="0" w:color="auto"/>
        <w:right w:val="none" w:sz="0" w:space="0" w:color="auto"/>
      </w:divBdr>
    </w:div>
    <w:div w:id="1713455102">
      <w:bodyDiv w:val="1"/>
      <w:marLeft w:val="0"/>
      <w:marRight w:val="0"/>
      <w:marTop w:val="0"/>
      <w:marBottom w:val="0"/>
      <w:divBdr>
        <w:top w:val="none" w:sz="0" w:space="0" w:color="auto"/>
        <w:left w:val="none" w:sz="0" w:space="0" w:color="auto"/>
        <w:bottom w:val="none" w:sz="0" w:space="0" w:color="auto"/>
        <w:right w:val="none" w:sz="0" w:space="0" w:color="auto"/>
      </w:divBdr>
    </w:div>
    <w:div w:id="1817722627">
      <w:bodyDiv w:val="1"/>
      <w:marLeft w:val="0"/>
      <w:marRight w:val="0"/>
      <w:marTop w:val="0"/>
      <w:marBottom w:val="0"/>
      <w:divBdr>
        <w:top w:val="none" w:sz="0" w:space="0" w:color="auto"/>
        <w:left w:val="none" w:sz="0" w:space="0" w:color="auto"/>
        <w:bottom w:val="none" w:sz="0" w:space="0" w:color="auto"/>
        <w:right w:val="none" w:sz="0" w:space="0" w:color="auto"/>
      </w:divBdr>
    </w:div>
    <w:div w:id="193878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F2D3B-F554-400E-B494-E8F5AFCE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8451</Words>
  <Characters>48174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Балинов Михаил Юрьевич</dc:creator>
  <cp:keywords/>
  <dc:description/>
  <cp:lastModifiedBy>Ким Надежда Юрьевна</cp:lastModifiedBy>
  <cp:revision>3</cp:revision>
  <cp:lastPrinted>2012-06-18T09:37:00Z</cp:lastPrinted>
  <dcterms:created xsi:type="dcterms:W3CDTF">2012-06-18T14:38:00Z</dcterms:created>
  <dcterms:modified xsi:type="dcterms:W3CDTF">2012-06-18T14:46:00Z</dcterms:modified>
</cp:coreProperties>
</file>