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3483"/>
        <w:gridCol w:w="220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46"/>
        <w:gridCol w:w="281"/>
        <w:gridCol w:w="280"/>
        <w:gridCol w:w="280"/>
        <w:gridCol w:w="280"/>
      </w:tblGrid>
      <w:tr w:rsidR="00C60CAA" w:rsidRPr="00C60CAA" w:rsidTr="00BD35E0">
        <w:trPr>
          <w:cantSplit/>
          <w:trHeight w:hRule="exact" w:val="284"/>
        </w:trPr>
        <w:tc>
          <w:tcPr>
            <w:tcW w:w="142" w:type="dxa"/>
            <w:hideMark/>
          </w:tcPr>
          <w:p w:rsidR="00C60CAA" w:rsidRPr="00C60CAA" w:rsidRDefault="00C60CAA" w:rsidP="00C60CAA">
            <w:pPr>
              <w:keepNext/>
              <w:suppressAutoHyphens/>
              <w:autoSpaceDE w:val="0"/>
              <w:autoSpaceDN w:val="0"/>
              <w:spacing w:after="0" w:line="240" w:lineRule="auto"/>
              <w:ind w:left="142" w:right="142"/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0C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0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C60CAA" w:rsidRPr="00C60CAA" w:rsidRDefault="00C60CAA" w:rsidP="00BD35E0">
            <w:pPr>
              <w:keepNext/>
              <w:suppressAutoHyphens/>
              <w:autoSpaceDE w:val="0"/>
              <w:autoSpaceDN w:val="0"/>
              <w:spacing w:before="60" w:after="0" w:line="240" w:lineRule="auto"/>
              <w:ind w:left="68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Ref404768005"/>
            <w:r w:rsidRPr="00C60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bookmarkStart w:id="1" w:name="_GoBack"/>
            <w:bookmarkEnd w:id="1"/>
            <w:r w:rsidRPr="00C60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остоянно действующее поручение</w:t>
            </w:r>
            <w:bookmarkEnd w:id="0"/>
            <w:r w:rsidRPr="00C60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34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C60CA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(заполняется Депозитарием, Местом обслуживания)</w:t>
            </w:r>
          </w:p>
        </w:tc>
      </w:tr>
      <w:tr w:rsidR="00C60CAA" w:rsidRPr="00C60CAA" w:rsidTr="00BD35E0">
        <w:trPr>
          <w:cantSplit/>
          <w:trHeight w:hRule="exact" w:val="284"/>
        </w:trPr>
        <w:tc>
          <w:tcPr>
            <w:tcW w:w="142" w:type="dxa"/>
          </w:tcPr>
          <w:p w:rsidR="00C60CAA" w:rsidRPr="00C60CAA" w:rsidRDefault="00C60CAA" w:rsidP="00C60CAA">
            <w:pPr>
              <w:keepNext/>
              <w:keepLines/>
              <w:autoSpaceDE w:val="0"/>
              <w:autoSpaceDN w:val="0"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60CAA" w:rsidRPr="00C60CAA" w:rsidRDefault="00C60CAA" w:rsidP="00C60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C60CAA" w:rsidRPr="00C60CAA" w:rsidTr="00BD35E0">
        <w:trPr>
          <w:cantSplit/>
          <w:trHeight w:hRule="exact" w:val="113"/>
        </w:trPr>
        <w:tc>
          <w:tcPr>
            <w:tcW w:w="142" w:type="dxa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C60CAA" w:rsidRPr="00C60CAA" w:rsidTr="00BD35E0">
        <w:trPr>
          <w:cantSplit/>
          <w:trHeight w:hRule="exact" w:val="284"/>
        </w:trPr>
        <w:tc>
          <w:tcPr>
            <w:tcW w:w="142" w:type="dxa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8"/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gridSpan w:val="7"/>
            <w:shd w:val="clear" w:color="auto" w:fill="F3F3F3"/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Операционист: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C60CAA" w:rsidRPr="00C60CAA" w:rsidTr="00BD35E0">
        <w:trPr>
          <w:cantSplit/>
          <w:trHeight w:hRule="exact" w:val="113"/>
        </w:trPr>
        <w:tc>
          <w:tcPr>
            <w:tcW w:w="142" w:type="dxa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C60CAA" w:rsidRPr="00C60CAA" w:rsidTr="00BD35E0">
        <w:trPr>
          <w:cantSplit/>
          <w:trHeight w:hRule="exact" w:val="284"/>
        </w:trPr>
        <w:tc>
          <w:tcPr>
            <w:tcW w:w="142" w:type="dxa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ru-RU"/>
              </w:rPr>
              <w:t>Идентификатор</w:t>
            </w: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 w:hanging="6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Контролер: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C60CAA" w:rsidRPr="00C60CAA" w:rsidTr="00BD35E0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C60CAA" w:rsidRPr="00C60CAA" w:rsidTr="00BD35E0">
        <w:trPr>
          <w:cantSplit/>
          <w:trHeight w:val="284"/>
        </w:trPr>
        <w:tc>
          <w:tcPr>
            <w:tcW w:w="142" w:type="dxa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5" w:type="dxa"/>
            <w:gridSpan w:val="15"/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gridSpan w:val="6"/>
            <w:shd w:val="clear" w:color="auto" w:fill="F3F3F3"/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 w:hanging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C60CAA" w:rsidRPr="00C60CAA" w:rsidTr="00BD35E0">
        <w:trPr>
          <w:cantSplit/>
          <w:trHeight w:hRule="exact" w:val="113"/>
        </w:trPr>
        <w:tc>
          <w:tcPr>
            <w:tcW w:w="142" w:type="dxa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cantSplit/>
          <w:trHeight w:hRule="exact" w:val="284"/>
        </w:trPr>
        <w:tc>
          <w:tcPr>
            <w:tcW w:w="142" w:type="dxa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7"/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gridSpan w:val="7"/>
            <w:shd w:val="clear" w:color="auto" w:fill="F3F3F3"/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C60CAA" w:rsidRPr="00C60CAA" w:rsidTr="00BD35E0">
        <w:trPr>
          <w:cantSplit/>
          <w:trHeight w:hRule="exact" w:val="113"/>
        </w:trPr>
        <w:tc>
          <w:tcPr>
            <w:tcW w:w="142" w:type="dxa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C60CAA" w:rsidRPr="00C60CAA" w:rsidRDefault="00C60CAA" w:rsidP="00C60CAA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C60CAA" w:rsidRPr="00C60CAA" w:rsidRDefault="00C60CAA" w:rsidP="00C60CAA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tbl>
      <w:tblPr>
        <w:tblW w:w="9638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0"/>
        <w:gridCol w:w="2678"/>
        <w:gridCol w:w="2820"/>
      </w:tblGrid>
      <w:tr w:rsidR="00C60CAA" w:rsidRPr="00C60CAA" w:rsidTr="00BD35E0">
        <w:trPr>
          <w:trHeight w:val="330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C60CAA" w:rsidRPr="00C60CAA" w:rsidRDefault="00C60CAA" w:rsidP="00C60CAA">
            <w:pPr>
              <w:keepNext/>
              <w:autoSpaceDE w:val="0"/>
              <w:autoSpaceDN w:val="0"/>
              <w:spacing w:after="120" w:line="240" w:lineRule="auto"/>
              <w:ind w:left="142" w:right="142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Секция общих параметров операций</w:t>
            </w:r>
          </w:p>
        </w:tc>
        <w:tc>
          <w:tcPr>
            <w:tcW w:w="5498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Тип операции</w:t>
            </w:r>
          </w:p>
        </w:tc>
        <w:tc>
          <w:tcPr>
            <w:tcW w:w="5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депонента</w:t>
            </w:r>
          </w:p>
        </w:tc>
        <w:tc>
          <w:tcPr>
            <w:tcW w:w="5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Инициатор операции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счета депо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Комментарий к операции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60CAA" w:rsidRPr="00C60CAA" w:rsidRDefault="00C60CAA" w:rsidP="00C60CAA">
            <w:pPr>
              <w:keepNext/>
              <w:autoSpaceDE w:val="0"/>
              <w:autoSpaceDN w:val="0"/>
              <w:spacing w:after="120" w:line="240" w:lineRule="auto"/>
              <w:ind w:left="142" w:right="142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C60CAA" w:rsidRPr="00C60CAA" w:rsidRDefault="00C60CAA" w:rsidP="00C60CAA">
            <w:pPr>
              <w:keepNext/>
              <w:autoSpaceDE w:val="0"/>
              <w:autoSpaceDN w:val="0"/>
              <w:spacing w:after="120" w:line="240" w:lineRule="auto"/>
              <w:ind w:left="142"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C60CAA" w:rsidRPr="00C60CAA" w:rsidRDefault="00C60CAA" w:rsidP="00C60CAA">
            <w:pPr>
              <w:keepNext/>
              <w:autoSpaceDE w:val="0"/>
              <w:autoSpaceDN w:val="0"/>
              <w:spacing w:after="120" w:line="240" w:lineRule="auto"/>
              <w:ind w:left="142" w:right="142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Секция параметров операции 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C60CAA" w:rsidRPr="00C60CAA" w:rsidRDefault="00C60CAA" w:rsidP="00C60CAA">
            <w:pPr>
              <w:keepNext/>
              <w:autoSpaceDE w:val="0"/>
              <w:autoSpaceDN w:val="0"/>
              <w:spacing w:after="120" w:line="240" w:lineRule="auto"/>
              <w:ind w:left="142"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отчета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Периодичность исполнения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начала периода действия ПДП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конца периода действия ПДП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963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Секция подписи инициатора(</w:t>
            </w:r>
            <w:proofErr w:type="spellStart"/>
            <w:r w:rsidRPr="00C60C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C60C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) операции</w:t>
            </w: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 поручения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поручения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ФИО распорядителя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330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trHeight w:val="299"/>
        </w:trPr>
        <w:tc>
          <w:tcPr>
            <w:tcW w:w="414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Количество приложений, листов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BD35E0">
        <w:trPr>
          <w:cantSplit/>
          <w:trHeight w:val="547"/>
        </w:trPr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60CAA" w:rsidRPr="00C60CAA" w:rsidRDefault="00C60CAA" w:rsidP="00C60CAA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60CAA" w:rsidRPr="00C60CAA" w:rsidRDefault="00C60CAA" w:rsidP="00C60CAA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0CAA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page"/>
      </w:r>
    </w:p>
    <w:p w:rsidR="00C60CAA" w:rsidRPr="00C60CAA" w:rsidRDefault="00C60CAA" w:rsidP="00C60CAA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0C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ПРАВИЛА ЗАПОЛНЕНИЯ</w:t>
      </w:r>
    </w:p>
    <w:p w:rsidR="00C60CAA" w:rsidRPr="00C60CAA" w:rsidRDefault="00C60CAA" w:rsidP="00C60CAA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0C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Постоянно-действующего поручения</w:t>
      </w:r>
    </w:p>
    <w:p w:rsidR="00C60CAA" w:rsidRPr="00C60CAA" w:rsidRDefault="00C60CAA" w:rsidP="00C60CAA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60CAA" w:rsidRPr="00C60CAA" w:rsidRDefault="00C60CAA" w:rsidP="00C60CAA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0C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Постоянно действующее поручение заполняется инициатором следующих операций IC-300, IC-310, IC-340 (информационные операции) при этом юридическое лицо может быть как депонентом, так и попечителем счета депо, Оператором раздела счета депо, инициирующим операции от имени своих клиентов. К поручению прилагается соответствующее поручение на выполнение инициируемой депозитарной операции. В секции общих параметров размещены поля, общие для всех операций, инициируемых поручением. Заголовок поручения заполняется </w:t>
      </w:r>
      <w:proofErr w:type="spellStart"/>
      <w:r w:rsidRPr="00C60C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операционистом</w:t>
      </w:r>
      <w:proofErr w:type="spellEnd"/>
      <w:r w:rsidRPr="00C60C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депозитария.</w:t>
      </w:r>
    </w:p>
    <w:p w:rsidR="00C60CAA" w:rsidRPr="00C60CAA" w:rsidRDefault="00C60CAA" w:rsidP="00C60CAA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0C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Поля формы поручения описаны в следующей таблице: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2"/>
        <w:gridCol w:w="31"/>
        <w:gridCol w:w="6267"/>
      </w:tblGrid>
      <w:tr w:rsidR="00C60CAA" w:rsidRPr="00C60CAA" w:rsidTr="00670B51">
        <w:trPr>
          <w:trHeight w:val="218"/>
        </w:trPr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Название поля</w:t>
            </w:r>
          </w:p>
        </w:tc>
        <w:tc>
          <w:tcPr>
            <w:tcW w:w="62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C60CAA" w:rsidRPr="00C60CAA" w:rsidTr="00670B51">
        <w:trPr>
          <w:trHeight w:val="218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  <w:t>Заголовок поручения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000000" w:fill="FFFFFF"/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Заполняется депозитарием</w:t>
            </w:r>
          </w:p>
        </w:tc>
      </w:tr>
      <w:tr w:rsidR="00C60CAA" w:rsidRPr="00C60CAA" w:rsidTr="00670B51">
        <w:trPr>
          <w:trHeight w:val="65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  <w:t>Секция общих параметров операций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670B51">
        <w:trPr>
          <w:trHeight w:val="434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Тип операции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Указывается тип и наименование операции инициируемой данным поручением</w:t>
            </w:r>
          </w:p>
        </w:tc>
      </w:tr>
      <w:tr w:rsidR="00C60CAA" w:rsidRPr="00C60CAA" w:rsidTr="00670B51">
        <w:trPr>
          <w:trHeight w:val="218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депонента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Название депонента</w:t>
            </w:r>
          </w:p>
        </w:tc>
      </w:tr>
      <w:tr w:rsidR="00C60CAA" w:rsidRPr="00C60CAA" w:rsidTr="00670B51">
        <w:trPr>
          <w:trHeight w:val="434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Инициатор операции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Указывается </w:t>
            </w:r>
            <w:r w:rsidRPr="00C60CAA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  <w:t>одно</w:t>
            </w: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из допустимых значений:</w:t>
            </w:r>
          </w:p>
          <w:p w:rsidR="00C60CAA" w:rsidRPr="00C60CAA" w:rsidRDefault="00C60CAA" w:rsidP="00C60CA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142"/>
              <w:contextualSpacing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val="en-US"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Депонент, </w:t>
            </w:r>
          </w:p>
          <w:p w:rsidR="00C60CAA" w:rsidRPr="00C60CAA" w:rsidRDefault="00C60CAA" w:rsidP="00C60CA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142"/>
              <w:contextualSpacing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Попечитель, </w:t>
            </w:r>
          </w:p>
          <w:p w:rsidR="00C60CAA" w:rsidRPr="00C60CAA" w:rsidRDefault="00C60CAA" w:rsidP="00C60CA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142"/>
              <w:contextualSpacing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Оператор раздела счета депо,</w:t>
            </w:r>
          </w:p>
          <w:p w:rsidR="00C60CAA" w:rsidRPr="00C60CAA" w:rsidRDefault="00C60CAA" w:rsidP="00C60CA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142"/>
              <w:contextualSpacing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Доверенное лицо.</w:t>
            </w:r>
          </w:p>
        </w:tc>
      </w:tr>
      <w:tr w:rsidR="00C60CAA" w:rsidRPr="00C60CAA" w:rsidTr="00670B51">
        <w:trPr>
          <w:trHeight w:val="261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счета депо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счета депо, по которому действует поручение</w:t>
            </w:r>
          </w:p>
        </w:tc>
      </w:tr>
      <w:tr w:rsidR="00C60CAA" w:rsidRPr="00C60CAA" w:rsidTr="00670B51">
        <w:trPr>
          <w:trHeight w:val="238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Комментарий к операции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Комментарий в свободном формате к поручению </w:t>
            </w:r>
          </w:p>
        </w:tc>
      </w:tr>
      <w:tr w:rsidR="00C60CAA" w:rsidRPr="00C60CAA" w:rsidTr="00670B51">
        <w:trPr>
          <w:trHeight w:val="238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Основание для проведения операций</w:t>
            </w:r>
          </w:p>
        </w:tc>
      </w:tr>
      <w:tr w:rsidR="00C60CAA" w:rsidRPr="00C60CAA" w:rsidTr="00670B51">
        <w:trPr>
          <w:trHeight w:val="75"/>
        </w:trPr>
        <w:tc>
          <w:tcPr>
            <w:tcW w:w="939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  <w:t xml:space="preserve">Если операция инициатора операции  </w:t>
            </w:r>
          </w:p>
        </w:tc>
      </w:tr>
      <w:tr w:rsidR="00C60CAA" w:rsidRPr="00C60CAA" w:rsidTr="00670B51">
        <w:trPr>
          <w:trHeight w:val="606"/>
        </w:trPr>
        <w:tc>
          <w:tcPr>
            <w:tcW w:w="309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отчета</w:t>
            </w:r>
          </w:p>
        </w:tc>
        <w:tc>
          <w:tcPr>
            <w:tcW w:w="6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отчета в соответствии с перечнем отчетов, предоставляемых Депозитарием, указанных в «Условиях осуществления депозитарной деятельности ПАО Сбербанк»  </w:t>
            </w:r>
          </w:p>
        </w:tc>
      </w:tr>
      <w:tr w:rsidR="00C60CAA" w:rsidRPr="00C60CAA" w:rsidTr="00670B51">
        <w:trPr>
          <w:trHeight w:val="606"/>
        </w:trPr>
        <w:tc>
          <w:tcPr>
            <w:tcW w:w="309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Периодичность инициализации поручений</w:t>
            </w:r>
          </w:p>
        </w:tc>
        <w:tc>
          <w:tcPr>
            <w:tcW w:w="6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Указывается параметры периодичности инициализации поручения</w:t>
            </w:r>
          </w:p>
        </w:tc>
      </w:tr>
      <w:tr w:rsidR="00C60CAA" w:rsidRPr="00C60CAA" w:rsidTr="00670B51">
        <w:trPr>
          <w:trHeight w:val="367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Даты начала периода действия ПДП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Даты начала периода действия ПДП (по умолчанию дата начала = дата постановки на исполнение ПДП)</w:t>
            </w:r>
          </w:p>
        </w:tc>
      </w:tr>
      <w:tr w:rsidR="00C60CAA" w:rsidRPr="00C60CAA" w:rsidTr="00670B51">
        <w:trPr>
          <w:trHeight w:val="259"/>
        </w:trPr>
        <w:tc>
          <w:tcPr>
            <w:tcW w:w="30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Даты конца периода действия ПДП</w:t>
            </w:r>
          </w:p>
        </w:tc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Даты конца периода действия ПДП (по умолчанию дата конца – до отмены)</w:t>
            </w:r>
          </w:p>
        </w:tc>
      </w:tr>
      <w:tr w:rsidR="00C60CAA" w:rsidRPr="00C60CAA" w:rsidTr="00670B51">
        <w:trPr>
          <w:trHeight w:val="335"/>
        </w:trPr>
        <w:tc>
          <w:tcPr>
            <w:tcW w:w="939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Секция подписи инициатора(</w:t>
            </w:r>
            <w:proofErr w:type="spellStart"/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) операции</w:t>
            </w:r>
            <w:r w:rsidRPr="00C60CAA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 указываются сведения о лице/лицах, подписавшем (их) поручение.</w:t>
            </w: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Если учредительными документами предусмотрено, что полномочия выступать от имени юридического лица предоставлены нескольким лицам, действующим совместно, то графы «ФИО распорядителя», «Документ, удостоверяющий личность» и «Подпись» повторяются и заполняются на каждого подписанта отдельно.</w:t>
            </w: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Депоненты - юридические лица</w:t>
            </w:r>
            <w:r w:rsidRPr="00C60CAA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 и и</w:t>
            </w: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ндивидуальные предприниматели </w:t>
            </w:r>
            <w:r w:rsidRPr="00C60CAA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заверяют подпись(и) печатью (при ее наличии).</w:t>
            </w: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CAA" w:rsidRPr="00C60CAA" w:rsidTr="00670B51">
        <w:trPr>
          <w:trHeight w:val="247"/>
        </w:trPr>
        <w:tc>
          <w:tcPr>
            <w:tcW w:w="3123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 поручения</w:t>
            </w:r>
          </w:p>
        </w:tc>
        <w:tc>
          <w:tcPr>
            <w:tcW w:w="62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 поручения в нумерации депонента</w:t>
            </w:r>
          </w:p>
        </w:tc>
      </w:tr>
      <w:tr w:rsidR="00C60CAA" w:rsidRPr="00C60CAA" w:rsidTr="00670B51">
        <w:trPr>
          <w:trHeight w:val="247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поручения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Дата оформления поручения </w:t>
            </w:r>
          </w:p>
        </w:tc>
      </w:tr>
      <w:tr w:rsidR="00C60CAA" w:rsidRPr="00C60CAA" w:rsidTr="00670B51">
        <w:trPr>
          <w:trHeight w:val="243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ФИО распорядителя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Фамилия, имя, отчество/второе имя (при наличии) лица, подписавшего поручение.</w:t>
            </w: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дополнительно указывают должность лица, подписавшего  поручение.</w:t>
            </w: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C60CAA" w:rsidRPr="00C60CAA" w:rsidTr="00670B51">
        <w:trPr>
          <w:trHeight w:val="295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Физические лица</w:t>
            </w: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указывают данные паспорта или заменяющего его документа, лица, подписавшего поручение: наименование документа, серия, номер, кем и когда выдан. </w:t>
            </w: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 xml:space="preserve">Юридические лица </w:t>
            </w: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ставят прочерк.</w:t>
            </w:r>
          </w:p>
        </w:tc>
      </w:tr>
      <w:tr w:rsidR="00C60CAA" w:rsidRPr="00C60CAA" w:rsidTr="00670B51">
        <w:trPr>
          <w:trHeight w:val="273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Количество приложений, листов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документа-приложения. Количество листов анкет, карт и реестров, прилагаемых к поручению (значение по умолчанию = 0)  </w:t>
            </w:r>
          </w:p>
        </w:tc>
      </w:tr>
      <w:tr w:rsidR="00C60CAA" w:rsidRPr="00C60CAA" w:rsidTr="00670B51">
        <w:trPr>
          <w:trHeight w:val="295"/>
        </w:trPr>
        <w:tc>
          <w:tcPr>
            <w:tcW w:w="3123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60CAA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Подпись  вышеуказанного лица и расшифровка (фамилия, инициалы)</w:t>
            </w:r>
          </w:p>
          <w:p w:rsidR="00C60CAA" w:rsidRPr="00C60CAA" w:rsidRDefault="00C60CAA" w:rsidP="00C60CAA">
            <w:pPr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60CAA" w:rsidRPr="00C60CAA" w:rsidRDefault="00C60CAA" w:rsidP="00C60CAA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CAA" w:rsidRPr="00BD35E0" w:rsidRDefault="00C60CAA" w:rsidP="00BD35E0">
      <w:pPr>
        <w:autoSpaceDE w:val="0"/>
        <w:autoSpaceDN w:val="0"/>
        <w:spacing w:after="0" w:line="240" w:lineRule="auto"/>
        <w:ind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C60CAA" w:rsidRPr="00BD35E0" w:rsidSect="000241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AA"/>
    <w:rsid w:val="000241D1"/>
    <w:rsid w:val="00BD35E0"/>
    <w:rsid w:val="00C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B336"/>
  <w15:docId w15:val="{FFA30BD5-68D9-4B8C-90D4-B0B7A634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2023-11-20T12:18:00Z</dcterms:created>
  <dcterms:modified xsi:type="dcterms:W3CDTF">2023-11-20T12:18:00Z</dcterms:modified>
</cp:coreProperties>
</file>