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78" w:rsidRPr="00EB37F4" w:rsidRDefault="00702C78" w:rsidP="00702C78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bidi="th-TH"/>
        </w:rPr>
      </w:pPr>
    </w:p>
    <w:p w:rsidR="00702C78" w:rsidRDefault="00702C78" w:rsidP="00702C78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bidi="th-TH"/>
        </w:rPr>
      </w:pPr>
    </w:p>
    <w:p w:rsidR="007B1B99" w:rsidRPr="002900A6" w:rsidRDefault="005E2EFF" w:rsidP="007B1B9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bidi="th-TH"/>
        </w:rPr>
      </w:pPr>
      <w:r w:rsidRPr="002900A6">
        <w:rPr>
          <w:rFonts w:ascii="Times New Roman" w:eastAsia="Arial" w:hAnsi="Times New Roman"/>
          <w:b/>
          <w:kern w:val="1"/>
          <w:sz w:val="28"/>
          <w:szCs w:val="28"/>
          <w:lang w:bidi="th-TH"/>
        </w:rPr>
        <w:t>Раскрытие информации о статусе налогового резидента</w:t>
      </w:r>
      <w:r w:rsidR="00F25DF2" w:rsidRPr="002900A6">
        <w:rPr>
          <w:rFonts w:ascii="Times New Roman" w:eastAsia="Arial" w:hAnsi="Times New Roman"/>
          <w:b/>
          <w:kern w:val="1"/>
          <w:sz w:val="28"/>
          <w:szCs w:val="28"/>
          <w:lang w:bidi="th-TH"/>
        </w:rPr>
        <w:t xml:space="preserve"> </w:t>
      </w:r>
      <w:r w:rsidRPr="002900A6">
        <w:rPr>
          <w:rFonts w:ascii="Times New Roman" w:eastAsia="Arial" w:hAnsi="Times New Roman"/>
          <w:b/>
          <w:kern w:val="1"/>
          <w:sz w:val="28"/>
          <w:szCs w:val="28"/>
          <w:lang w:bidi="th-TH"/>
        </w:rPr>
        <w:t>США</w:t>
      </w:r>
      <w:r w:rsidR="006310CF" w:rsidRPr="002900A6">
        <w:rPr>
          <w:rFonts w:ascii="Times New Roman" w:eastAsia="Arial" w:hAnsi="Times New Roman"/>
          <w:b/>
          <w:kern w:val="1"/>
          <w:sz w:val="28"/>
          <w:szCs w:val="28"/>
          <w:lang w:bidi="th-TH"/>
        </w:rPr>
        <w:t xml:space="preserve"> </w:t>
      </w:r>
    </w:p>
    <w:p w:rsidR="00666700" w:rsidRPr="00EB37F4" w:rsidRDefault="00666700" w:rsidP="00702C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EFF" w:rsidRPr="002900A6" w:rsidRDefault="006310CF" w:rsidP="0029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>В связи с вступлением в силу с 1 июля 2014 года Закона США «О налогообложении иностранных счетов» (</w:t>
      </w:r>
      <w:r w:rsidRPr="002900A6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ATCA) </w:t>
      </w:r>
      <w:r w:rsidR="00D5090A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Сбербанк России </w:t>
      </w:r>
      <w:r w:rsidR="002900A6">
        <w:rPr>
          <w:rFonts w:ascii="Times New Roman" w:eastAsia="Times New Roman" w:hAnsi="Times New Roman"/>
          <w:sz w:val="24"/>
          <w:szCs w:val="24"/>
          <w:lang w:eastAsia="ru-RU"/>
        </w:rPr>
        <w:t>заключил соглашение с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Налоговой служб</w:t>
      </w:r>
      <w:r w:rsidR="002900A6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США (</w:t>
      </w:r>
      <w:r w:rsidRPr="002900A6">
        <w:rPr>
          <w:rFonts w:ascii="Times New Roman" w:eastAsia="Times New Roman" w:hAnsi="Times New Roman"/>
          <w:sz w:val="24"/>
          <w:szCs w:val="24"/>
          <w:lang w:val="en-US" w:eastAsia="ru-RU"/>
        </w:rPr>
        <w:t>IRS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предполагающее, помимо прочего, </w:t>
      </w:r>
      <w:r w:rsidR="005E2EFF" w:rsidRPr="002900A6">
        <w:rPr>
          <w:rFonts w:ascii="Times New Roman" w:eastAsia="Times New Roman" w:hAnsi="Times New Roman"/>
          <w:sz w:val="24"/>
          <w:szCs w:val="24"/>
          <w:lang w:eastAsia="ru-RU"/>
        </w:rPr>
        <w:t>сбор информации об американских налог</w:t>
      </w:r>
      <w:r w:rsidR="005E2EFF" w:rsidRPr="002900A6">
        <w:rPr>
          <w:rFonts w:ascii="Times New Roman" w:eastAsia="Times New Roman" w:hAnsi="Times New Roman"/>
        </w:rPr>
        <w:t>оплательщиках.</w:t>
      </w:r>
    </w:p>
    <w:p w:rsidR="006310CF" w:rsidRPr="002900A6" w:rsidRDefault="006310CF" w:rsidP="00D5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0CF" w:rsidRPr="002900A6" w:rsidRDefault="006310CF" w:rsidP="000153E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>Настоящим информируем клиентов</w:t>
      </w:r>
      <w:r w:rsidR="00412379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физических лиц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C28F1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индивидуальных предпринимателей </w:t>
      </w:r>
      <w:r w:rsidR="007E2B22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F75BFF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физических </w:t>
      </w:r>
      <w:r w:rsidR="007E2B22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лиц, занимающихся </w:t>
      </w:r>
      <w:r w:rsidR="005A2A72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установленном законодательством Российской Федерации </w:t>
      </w:r>
      <w:r w:rsidR="00DE7A4F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 </w:t>
      </w:r>
      <w:r w:rsidR="007E2B22" w:rsidRPr="002900A6">
        <w:rPr>
          <w:rFonts w:ascii="Times New Roman" w:eastAsia="Times New Roman" w:hAnsi="Times New Roman"/>
          <w:sz w:val="24"/>
          <w:szCs w:val="24"/>
          <w:lang w:eastAsia="ru-RU"/>
        </w:rPr>
        <w:t>частной практикой (адвокаты, нотариусы</w:t>
      </w:r>
      <w:r w:rsidR="00F75BFF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  <w:r w:rsidR="007E2B22" w:rsidRPr="002900A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C28F1" w:rsidRPr="002900A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676F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</w:t>
      </w:r>
      <w:r w:rsidR="00412379" w:rsidRPr="002900A6">
        <w:rPr>
          <w:rFonts w:ascii="Times New Roman" w:eastAsia="Times New Roman" w:hAnsi="Times New Roman"/>
          <w:sz w:val="24"/>
          <w:szCs w:val="24"/>
          <w:lang w:eastAsia="ru-RU"/>
        </w:rPr>
        <w:t>в заключении договор</w:t>
      </w:r>
      <w:r w:rsidR="0060676F" w:rsidRPr="002900A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B91250">
        <w:rPr>
          <w:rStyle w:val="af0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="00B91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676F" w:rsidRPr="002900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753BA" w:rsidRPr="002900A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0676F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Сбербанк</w:t>
      </w:r>
      <w:r w:rsidR="00E753BA" w:rsidRPr="002900A6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60676F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</w:t>
      </w:r>
      <w:r w:rsidR="00E753BA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676F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Банк), </w:t>
      </w:r>
      <w:r w:rsidR="00412379" w:rsidRPr="002900A6">
        <w:rPr>
          <w:rFonts w:ascii="Times New Roman" w:eastAsia="Times New Roman" w:hAnsi="Times New Roman"/>
          <w:sz w:val="24"/>
          <w:szCs w:val="24"/>
          <w:lang w:eastAsia="ru-RU"/>
        </w:rPr>
        <w:t>о возможности раскрыт</w:t>
      </w:r>
      <w:r w:rsidR="00FC28F1" w:rsidRPr="002900A6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="00412379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</w:t>
      </w:r>
      <w:r w:rsidR="00FC28F1" w:rsidRPr="002900A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12379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о своем статусе налогоплательщика США в целях </w:t>
      </w:r>
      <w:r w:rsidR="00412379" w:rsidRPr="002900A6">
        <w:rPr>
          <w:rFonts w:ascii="Times New Roman" w:eastAsia="Times New Roman" w:hAnsi="Times New Roman"/>
          <w:sz w:val="24"/>
          <w:szCs w:val="24"/>
          <w:lang w:val="en-US" w:eastAsia="ru-RU"/>
        </w:rPr>
        <w:t>FATCA</w:t>
      </w:r>
      <w:r w:rsidR="00412379" w:rsidRPr="002900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10CF" w:rsidRPr="002900A6" w:rsidRDefault="006310CF" w:rsidP="000153E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>В случае если</w:t>
      </w:r>
      <w:r w:rsidR="00373BE5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Вашего обращения 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в Банк после 1 июля 2014 года </w:t>
      </w:r>
      <w:r w:rsidR="00213819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733123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Вас отсутствуют </w:t>
      </w:r>
      <w:r w:rsidR="00213819" w:rsidRPr="002900A6">
        <w:rPr>
          <w:rFonts w:ascii="Times New Roman" w:eastAsia="Times New Roman" w:hAnsi="Times New Roman"/>
          <w:sz w:val="24"/>
          <w:szCs w:val="24"/>
          <w:lang w:eastAsia="ru-RU"/>
        </w:rPr>
        <w:t>действующи</w:t>
      </w:r>
      <w:r w:rsidR="00733123" w:rsidRPr="002900A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13819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3123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счета </w:t>
      </w:r>
      <w:r w:rsidR="00213819" w:rsidRPr="002900A6">
        <w:rPr>
          <w:rFonts w:ascii="Times New Roman" w:eastAsia="Times New Roman" w:hAnsi="Times New Roman"/>
          <w:sz w:val="24"/>
          <w:szCs w:val="24"/>
          <w:lang w:eastAsia="ru-RU"/>
        </w:rPr>
        <w:t>в Банке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13819" w:rsidRPr="002900A6">
        <w:rPr>
          <w:rFonts w:ascii="Times New Roman" w:eastAsia="Times New Roman" w:hAnsi="Times New Roman"/>
          <w:sz w:val="24"/>
          <w:szCs w:val="24"/>
          <w:lang w:eastAsia="ru-RU"/>
        </w:rPr>
        <w:t>Вы можете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заполнить анкету Банка, </w:t>
      </w:r>
      <w:r w:rsidR="00412379" w:rsidRPr="002900A6">
        <w:rPr>
          <w:rFonts w:ascii="Times New Roman" w:eastAsia="Times New Roman" w:hAnsi="Times New Roman"/>
          <w:sz w:val="24"/>
          <w:szCs w:val="24"/>
          <w:lang w:eastAsia="ru-RU"/>
        </w:rPr>
        <w:t>содержащую дополнительные сведения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FATCA (</w:t>
      </w:r>
      <w:r w:rsidR="00373BE5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- 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Анкета). </w:t>
      </w:r>
      <w:r w:rsidR="00666700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Анкеты </w:t>
      </w:r>
      <w:r w:rsidR="00666737">
        <w:rPr>
          <w:rFonts w:ascii="Times New Roman" w:eastAsia="Times New Roman" w:hAnsi="Times New Roman"/>
          <w:sz w:val="24"/>
          <w:szCs w:val="24"/>
          <w:lang w:eastAsia="ru-RU"/>
        </w:rPr>
        <w:t xml:space="preserve">и порядок ее заполнения </w:t>
      </w:r>
      <w:r w:rsidR="00666700" w:rsidRPr="002900A6">
        <w:rPr>
          <w:rFonts w:ascii="Times New Roman" w:eastAsia="Times New Roman" w:hAnsi="Times New Roman"/>
          <w:sz w:val="24"/>
          <w:szCs w:val="24"/>
          <w:lang w:eastAsia="ru-RU"/>
        </w:rPr>
        <w:t>представлен</w:t>
      </w:r>
      <w:r w:rsidR="0066673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66700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Банка </w:t>
      </w:r>
      <w:r w:rsidR="00EA3D52" w:rsidRPr="00EA3D5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9" w:history="1">
        <w:r w:rsidR="00EA3D52" w:rsidRPr="007D1CA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EA3D52" w:rsidRPr="00EA3D5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EA3D52" w:rsidRPr="007D1CA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sberbank</w:t>
        </w:r>
        <w:proofErr w:type="spellEnd"/>
        <w:r w:rsidR="00EA3D52" w:rsidRPr="00EA3D5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EA3D52" w:rsidRPr="007D1CA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A3D52" w:rsidRPr="00EA3D5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7E2B22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соответствующих разделах продуктов и услуг, а также в информационных папках в </w:t>
      </w:r>
      <w:r w:rsidR="00590027" w:rsidRPr="002900A6">
        <w:rPr>
          <w:rFonts w:ascii="Times New Roman" w:eastAsia="Times New Roman" w:hAnsi="Times New Roman"/>
          <w:sz w:val="24"/>
          <w:szCs w:val="24"/>
          <w:lang w:eastAsia="ru-RU"/>
        </w:rPr>
        <w:t>офисах обслуживания</w:t>
      </w:r>
      <w:r w:rsidR="00666700" w:rsidRPr="002900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10CF" w:rsidRPr="002900A6" w:rsidRDefault="00213819" w:rsidP="000153E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310CF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заполнения Анкеты о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>т Вас потребуется предоставление</w:t>
      </w:r>
      <w:r w:rsidR="006310CF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53BA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следующих </w:t>
      </w:r>
      <w:r w:rsidR="006310CF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документов в зависимости от </w:t>
      </w:r>
      <w:r w:rsidR="00FC28F1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Ваших </w:t>
      </w:r>
      <w:r w:rsidR="006310CF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ответов на вопросы Анкеты: </w:t>
      </w:r>
    </w:p>
    <w:p w:rsidR="006310CF" w:rsidRPr="002900A6" w:rsidRDefault="006310CF" w:rsidP="006933A9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Вы </w:t>
      </w:r>
      <w:r w:rsidR="00E753BA" w:rsidRPr="002900A6">
        <w:rPr>
          <w:rFonts w:ascii="Times New Roman" w:eastAsia="Times New Roman" w:hAnsi="Times New Roman"/>
          <w:sz w:val="24"/>
          <w:szCs w:val="24"/>
          <w:lang w:eastAsia="ru-RU"/>
        </w:rPr>
        <w:t>указываете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являетесь гражданином США или налоговым резидентом США, </w:t>
      </w:r>
      <w:r w:rsidR="00E753BA" w:rsidRPr="002900A6">
        <w:rPr>
          <w:rFonts w:ascii="Times New Roman" w:eastAsia="Times New Roman" w:hAnsi="Times New Roman"/>
          <w:sz w:val="24"/>
          <w:szCs w:val="24"/>
          <w:lang w:eastAsia="ru-RU"/>
        </w:rPr>
        <w:t>необходимо предоставить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заполненную форму W-9  (</w:t>
      </w:r>
      <w:r w:rsidR="00373BE5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W-9 </w:t>
      </w:r>
      <w:r w:rsidR="00FC28F1" w:rsidRPr="002900A6">
        <w:rPr>
          <w:rFonts w:ascii="Times New Roman" w:eastAsia="Times New Roman" w:hAnsi="Times New Roman"/>
          <w:sz w:val="24"/>
          <w:szCs w:val="24"/>
          <w:lang w:eastAsia="ru-RU"/>
        </w:rPr>
        <w:t>размещена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6700" w:rsidRPr="002900A6">
        <w:rPr>
          <w:rFonts w:ascii="Times New Roman" w:eastAsia="Times New Roman" w:hAnsi="Times New Roman"/>
          <w:sz w:val="24"/>
          <w:szCs w:val="24"/>
          <w:lang w:eastAsia="ru-RU"/>
        </w:rPr>
        <w:t>на сайте Налоговой службы США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2900A6">
          <w:rPr>
            <w:rFonts w:ascii="Times New Roman" w:hAnsi="Times New Roman"/>
            <w:sz w:val="24"/>
            <w:szCs w:val="24"/>
            <w:lang w:eastAsia="ru-RU"/>
          </w:rPr>
          <w:t>http://www.irs.gov/pub/irs-pdf/fw9.pdf</w:t>
        </w:r>
      </w:hyperlink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="002900A6" w:rsidRPr="002900A6">
        <w:rPr>
          <w:rFonts w:ascii="Times New Roman" w:eastAsia="Times New Roman" w:hAnsi="Times New Roman"/>
          <w:sz w:val="24"/>
          <w:szCs w:val="24"/>
          <w:lang w:eastAsia="ru-RU"/>
        </w:rPr>
        <w:t>Проконсультируйтесь с Вашим налоговым консульта</w:t>
      </w:r>
      <w:r w:rsidR="002900A6">
        <w:rPr>
          <w:rFonts w:ascii="Times New Roman" w:eastAsia="Times New Roman" w:hAnsi="Times New Roman"/>
          <w:sz w:val="24"/>
          <w:szCs w:val="24"/>
          <w:lang w:eastAsia="ru-RU"/>
        </w:rPr>
        <w:t>нтом о правилах заполнения формы.</w:t>
      </w:r>
    </w:p>
    <w:p w:rsidR="006310CF" w:rsidRPr="002900A6" w:rsidRDefault="006310CF" w:rsidP="006933A9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 родились в США, но не являетесь гражданином США, </w:t>
      </w:r>
      <w:r w:rsidR="00373BE5"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Вам 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>необходимо предоставить (1) свидетельство об утрате гражданства США по форме DS 4083 Бюро консульских дел Государственного департамента США или (2) письменные объяснения в отношении отсутствия гражданства в США (например, указание причины, по которой не было получено гражданство США по рождению).</w:t>
      </w:r>
      <w:proofErr w:type="gramEnd"/>
    </w:p>
    <w:p w:rsidR="002900A6" w:rsidRDefault="002900A6" w:rsidP="009E3AA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Заполненную Анкету и перечисленные выше документы (при наличии) Вы можете передать сотруднику Банка по месту Вашего обслуживания. </w:t>
      </w:r>
    </w:p>
    <w:p w:rsidR="002A3F9C" w:rsidRPr="002A3F9C" w:rsidRDefault="002900A6" w:rsidP="00EA6CC2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>Сведения о налогоплательщиках США, включая данные о  номере</w:t>
      </w:r>
      <w:r w:rsidR="005A2A72">
        <w:rPr>
          <w:rFonts w:ascii="Times New Roman" w:eastAsia="Times New Roman" w:hAnsi="Times New Roman"/>
          <w:sz w:val="24"/>
          <w:szCs w:val="24"/>
          <w:lang w:eastAsia="ru-RU"/>
        </w:rPr>
        <w:t>/номерах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счета/счет</w:t>
      </w:r>
      <w:r w:rsidR="005A2A7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Клиента в Банке, ост</w:t>
      </w:r>
      <w:bookmarkStart w:id="0" w:name="_GoBack"/>
      <w:bookmarkEnd w:id="0"/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>атк</w:t>
      </w:r>
      <w:r w:rsidR="005A2A72">
        <w:rPr>
          <w:rFonts w:ascii="Times New Roman" w:eastAsia="Times New Roman" w:hAnsi="Times New Roman"/>
          <w:sz w:val="24"/>
          <w:szCs w:val="24"/>
          <w:lang w:eastAsia="ru-RU"/>
        </w:rPr>
        <w:t>е/остатках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счету/счетам, об операциях по счету/счетам,  могут передаваться </w:t>
      </w:r>
      <w:r w:rsidR="005A2A72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Банком </w:t>
      </w:r>
      <w:r w:rsidRPr="002900A6">
        <w:rPr>
          <w:rFonts w:ascii="Times New Roman" w:eastAsia="Times New Roman" w:hAnsi="Times New Roman"/>
          <w:sz w:val="24"/>
          <w:szCs w:val="24"/>
          <w:lang w:eastAsia="ru-RU"/>
        </w:rPr>
        <w:t xml:space="preserve">в Налоговую службу США (IRS) или лицу, исполняющему обязанности такого органа, в объеме и порядке, установленном законодательством РФ. </w:t>
      </w:r>
      <w:r w:rsidR="009E3AA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9E3AA9" w:rsidRPr="002A3F9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9E3AA9" w:rsidRDefault="002A3F9C" w:rsidP="002A3F9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Термины и определения</w:t>
      </w:r>
    </w:p>
    <w:p w:rsidR="002A3F9C" w:rsidRPr="002A3F9C" w:rsidRDefault="002A3F9C" w:rsidP="002A3F9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053"/>
      </w:tblGrid>
      <w:tr w:rsidR="009E3AA9" w:rsidRPr="002A3F9C" w:rsidTr="002A3F9C">
        <w:trPr>
          <w:cantSplit/>
          <w:trHeight w:val="73"/>
          <w:tblHeader/>
        </w:trPr>
        <w:tc>
          <w:tcPr>
            <w:tcW w:w="2230" w:type="dxa"/>
            <w:shd w:val="clear" w:color="auto" w:fill="auto"/>
          </w:tcPr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Термин </w:t>
            </w:r>
          </w:p>
        </w:tc>
        <w:tc>
          <w:tcPr>
            <w:tcW w:w="7053" w:type="dxa"/>
            <w:shd w:val="clear" w:color="auto" w:fill="auto"/>
          </w:tcPr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9E3AA9" w:rsidRPr="002A3F9C" w:rsidTr="002A3F9C">
        <w:trPr>
          <w:cantSplit/>
          <w:trHeight w:val="7311"/>
        </w:trPr>
        <w:tc>
          <w:tcPr>
            <w:tcW w:w="2230" w:type="dxa"/>
            <w:shd w:val="clear" w:color="auto" w:fill="auto"/>
          </w:tcPr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Налогоплательщик США (US </w:t>
            </w:r>
            <w:proofErr w:type="spellStart"/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person</w:t>
            </w:r>
            <w:proofErr w:type="spellEnd"/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физическое лицо</w:t>
            </w:r>
            <w:r w:rsid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налоговый резидент США</w:t>
            </w:r>
          </w:p>
        </w:tc>
        <w:tc>
          <w:tcPr>
            <w:tcW w:w="7053" w:type="dxa"/>
            <w:shd w:val="clear" w:color="auto" w:fill="auto"/>
          </w:tcPr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 термином «Налогоплательщик США физическое лицо» понимается гражданин или налоговый резидент США. Если наличие статуса налогового резидента США вызывает у Вас сомнения, мы рекомендуем проконсультироваться с профессиональным налоговым консультантом. </w:t>
            </w:r>
          </w:p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общему правилу, Вы можете быть признаны налоговым резидентом США, если:</w:t>
            </w:r>
          </w:p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Вы родились в США; ИЛИ</w:t>
            </w:r>
          </w:p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Вы являетесь гражданином США или у вас есть «</w:t>
            </w:r>
            <w:proofErr w:type="spellStart"/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</w:t>
            </w:r>
            <w:proofErr w:type="spellEnd"/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карта» США; ИЛИ</w:t>
            </w:r>
          </w:p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Вы отвечаете критерию существенного присутствия. Для того, чтобы отвечать этому критерию, Вы должны физически находиться в </w:t>
            </w:r>
            <w:proofErr w:type="gramStart"/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США</w:t>
            </w:r>
            <w:proofErr w:type="gramEnd"/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крайней мере:</w:t>
            </w:r>
          </w:p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 31 день в течение текущего года, и</w:t>
            </w:r>
          </w:p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183 дня в течение трехлетнего периода, который включает текущий год и два непосредственно предшествующих года, включая в расчет, что:</w:t>
            </w:r>
          </w:p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Все дни, в течение которых Вы находились в США в течение текущего года; И</w:t>
            </w:r>
          </w:p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1/3 дней, в течение которых Вы находились в США в течение первого года, предшествующего текущему году; И</w:t>
            </w:r>
          </w:p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1/6 дней, в течение которых Вы находились в США в течение второго года, предшествующего текущему году.</w:t>
            </w:r>
          </w:p>
        </w:tc>
      </w:tr>
      <w:tr w:rsidR="009E3AA9" w:rsidRPr="002A3F9C" w:rsidTr="002A3F9C">
        <w:tc>
          <w:tcPr>
            <w:tcW w:w="2230" w:type="dxa"/>
            <w:shd w:val="clear" w:color="auto" w:fill="auto"/>
          </w:tcPr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об утрате гражданства США</w:t>
            </w:r>
          </w:p>
        </w:tc>
        <w:tc>
          <w:tcPr>
            <w:tcW w:w="7053" w:type="dxa"/>
            <w:shd w:val="clear" w:color="auto" w:fill="auto"/>
          </w:tcPr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DS 4083. Свидетельство об утрате гражданства США (CLN) - форма Бюро консульских дел Государственного департамента США, составленная сотрудником консульской службы Соединенных Штатов, подтверждающая отказ от гражданства США. Данная форма утверждается Государственным Секретарем США на основании Закона об иммиграции и гражданстве США 1952 г.</w:t>
            </w:r>
          </w:p>
        </w:tc>
      </w:tr>
      <w:tr w:rsidR="009E3AA9" w:rsidRPr="002A3F9C" w:rsidTr="002A3F9C">
        <w:trPr>
          <w:cantSplit/>
        </w:trPr>
        <w:tc>
          <w:tcPr>
            <w:tcW w:w="2230" w:type="dxa"/>
            <w:shd w:val="clear" w:color="auto" w:fill="auto"/>
          </w:tcPr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W-9 форм</w:t>
            </w:r>
            <w:r w:rsidR="002A3F9C"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3" w:type="dxa"/>
            <w:shd w:val="clear" w:color="auto" w:fill="auto"/>
          </w:tcPr>
          <w:p w:rsidR="009E3AA9" w:rsidRPr="002A3F9C" w:rsidRDefault="009E3AA9" w:rsidP="002A3F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2A3F9C"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Налоговой службы США, котор</w:t>
            </w:r>
            <w:r w:rsidR="002A3F9C"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2A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используется для определения статуса налогоплательщика США. </w:t>
            </w:r>
          </w:p>
        </w:tc>
      </w:tr>
    </w:tbl>
    <w:p w:rsidR="009E3AA9" w:rsidRPr="002A3F9C" w:rsidRDefault="009E3AA9" w:rsidP="002A3F9C">
      <w:pPr>
        <w:tabs>
          <w:tab w:val="left" w:pos="3700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0A6" w:rsidRPr="002A3F9C" w:rsidRDefault="002900A6" w:rsidP="0021381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2900A6" w:rsidRPr="002A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E3" w:rsidRDefault="00EC00E3" w:rsidP="00B91250">
      <w:pPr>
        <w:spacing w:after="0" w:line="240" w:lineRule="auto"/>
      </w:pPr>
      <w:r>
        <w:separator/>
      </w:r>
    </w:p>
  </w:endnote>
  <w:endnote w:type="continuationSeparator" w:id="0">
    <w:p w:rsidR="00EC00E3" w:rsidRDefault="00EC00E3" w:rsidP="00B9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Franklin Gothic Medium Cond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E3" w:rsidRDefault="00EC00E3" w:rsidP="00B91250">
      <w:pPr>
        <w:spacing w:after="0" w:line="240" w:lineRule="auto"/>
      </w:pPr>
      <w:r>
        <w:separator/>
      </w:r>
    </w:p>
  </w:footnote>
  <w:footnote w:type="continuationSeparator" w:id="0">
    <w:p w:rsidR="00EC00E3" w:rsidRDefault="00EC00E3" w:rsidP="00B91250">
      <w:pPr>
        <w:spacing w:after="0" w:line="240" w:lineRule="auto"/>
      </w:pPr>
      <w:r>
        <w:continuationSeparator/>
      </w:r>
    </w:p>
  </w:footnote>
  <w:footnote w:id="1">
    <w:p w:rsidR="00B91250" w:rsidRPr="00B91250" w:rsidRDefault="00B91250" w:rsidP="00B91250">
      <w:pPr>
        <w:pStyle w:val="ListParagraph"/>
        <w:tabs>
          <w:tab w:val="left" w:pos="851"/>
          <w:tab w:val="left" w:pos="1134"/>
        </w:tabs>
        <w:spacing w:line="288" w:lineRule="auto"/>
        <w:ind w:left="0" w:firstLine="426"/>
        <w:jc w:val="both"/>
      </w:pPr>
      <w:r>
        <w:rPr>
          <w:rStyle w:val="af0"/>
        </w:rPr>
        <w:footnoteRef/>
      </w:r>
      <w:r>
        <w:t xml:space="preserve"> Договоры: депозитарный договор и/или договор о брокерском обслуживании, договор банковского вклада, договор банковского счета, включая расчетные, текущие счета, обезличенные металлические счета, счета для расчетов с использованием банковских карт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2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703B5"/>
    <w:multiLevelType w:val="hybridMultilevel"/>
    <w:tmpl w:val="A5E4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B21A5"/>
    <w:multiLevelType w:val="multilevel"/>
    <w:tmpl w:val="D632F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4BDA3C20"/>
    <w:multiLevelType w:val="multilevel"/>
    <w:tmpl w:val="B102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B30635"/>
    <w:multiLevelType w:val="hybridMultilevel"/>
    <w:tmpl w:val="7C287F5A"/>
    <w:lvl w:ilvl="0" w:tplc="494C49C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26"/>
    <w:rsid w:val="00014D7E"/>
    <w:rsid w:val="000153E2"/>
    <w:rsid w:val="00024B95"/>
    <w:rsid w:val="00064817"/>
    <w:rsid w:val="000648C1"/>
    <w:rsid w:val="000A11BD"/>
    <w:rsid w:val="00133DE2"/>
    <w:rsid w:val="00134FCB"/>
    <w:rsid w:val="0014121B"/>
    <w:rsid w:val="0018073E"/>
    <w:rsid w:val="00186A60"/>
    <w:rsid w:val="00190E98"/>
    <w:rsid w:val="0019647B"/>
    <w:rsid w:val="001A2C8F"/>
    <w:rsid w:val="001E512F"/>
    <w:rsid w:val="001E69D0"/>
    <w:rsid w:val="00213819"/>
    <w:rsid w:val="00214AE1"/>
    <w:rsid w:val="00220292"/>
    <w:rsid w:val="002236CB"/>
    <w:rsid w:val="0023794F"/>
    <w:rsid w:val="00266CE9"/>
    <w:rsid w:val="002900A6"/>
    <w:rsid w:val="00292018"/>
    <w:rsid w:val="002A3F9C"/>
    <w:rsid w:val="002E6E8A"/>
    <w:rsid w:val="002F00B1"/>
    <w:rsid w:val="003158A1"/>
    <w:rsid w:val="00334880"/>
    <w:rsid w:val="0035358A"/>
    <w:rsid w:val="00373BE5"/>
    <w:rsid w:val="003D0C63"/>
    <w:rsid w:val="003F586B"/>
    <w:rsid w:val="00412379"/>
    <w:rsid w:val="004540A4"/>
    <w:rsid w:val="004573CE"/>
    <w:rsid w:val="00474775"/>
    <w:rsid w:val="004839EF"/>
    <w:rsid w:val="004A1C26"/>
    <w:rsid w:val="004B00E1"/>
    <w:rsid w:val="004C3DB5"/>
    <w:rsid w:val="004D4B8E"/>
    <w:rsid w:val="004E7895"/>
    <w:rsid w:val="004F1DAA"/>
    <w:rsid w:val="005418CD"/>
    <w:rsid w:val="00590027"/>
    <w:rsid w:val="005A2A72"/>
    <w:rsid w:val="005A39C0"/>
    <w:rsid w:val="005A5B29"/>
    <w:rsid w:val="005B6F47"/>
    <w:rsid w:val="005C40F1"/>
    <w:rsid w:val="005D1BEF"/>
    <w:rsid w:val="005E2EFF"/>
    <w:rsid w:val="0060387F"/>
    <w:rsid w:val="0060676F"/>
    <w:rsid w:val="006310CF"/>
    <w:rsid w:val="0066327C"/>
    <w:rsid w:val="006655F2"/>
    <w:rsid w:val="00666700"/>
    <w:rsid w:val="00666737"/>
    <w:rsid w:val="00670A2E"/>
    <w:rsid w:val="006933A9"/>
    <w:rsid w:val="00696E27"/>
    <w:rsid w:val="00697CF5"/>
    <w:rsid w:val="006C59D1"/>
    <w:rsid w:val="006C5E1C"/>
    <w:rsid w:val="0070229D"/>
    <w:rsid w:val="00702A78"/>
    <w:rsid w:val="00702C78"/>
    <w:rsid w:val="00733123"/>
    <w:rsid w:val="00772F81"/>
    <w:rsid w:val="00773361"/>
    <w:rsid w:val="007B1B99"/>
    <w:rsid w:val="007C777D"/>
    <w:rsid w:val="007E2B22"/>
    <w:rsid w:val="007F3E3B"/>
    <w:rsid w:val="007F72F8"/>
    <w:rsid w:val="0081281D"/>
    <w:rsid w:val="008510AA"/>
    <w:rsid w:val="008A2472"/>
    <w:rsid w:val="008A33DA"/>
    <w:rsid w:val="00922B2E"/>
    <w:rsid w:val="00925B40"/>
    <w:rsid w:val="00936E72"/>
    <w:rsid w:val="009374D5"/>
    <w:rsid w:val="009427B5"/>
    <w:rsid w:val="00950F03"/>
    <w:rsid w:val="009D09B2"/>
    <w:rsid w:val="009D4B82"/>
    <w:rsid w:val="009E3AA9"/>
    <w:rsid w:val="009E45E7"/>
    <w:rsid w:val="009F05C3"/>
    <w:rsid w:val="00A80DDA"/>
    <w:rsid w:val="00A821A5"/>
    <w:rsid w:val="00AB0D0C"/>
    <w:rsid w:val="00AB581E"/>
    <w:rsid w:val="00AD28B7"/>
    <w:rsid w:val="00AE4064"/>
    <w:rsid w:val="00AE74EC"/>
    <w:rsid w:val="00B37877"/>
    <w:rsid w:val="00B91250"/>
    <w:rsid w:val="00B922D2"/>
    <w:rsid w:val="00BA00AC"/>
    <w:rsid w:val="00BE5DF1"/>
    <w:rsid w:val="00BF051A"/>
    <w:rsid w:val="00BF220C"/>
    <w:rsid w:val="00C4011F"/>
    <w:rsid w:val="00CA7A42"/>
    <w:rsid w:val="00D0079B"/>
    <w:rsid w:val="00D37CE6"/>
    <w:rsid w:val="00D5090A"/>
    <w:rsid w:val="00D56B34"/>
    <w:rsid w:val="00D90CE2"/>
    <w:rsid w:val="00DB0900"/>
    <w:rsid w:val="00DE7A4F"/>
    <w:rsid w:val="00E533EE"/>
    <w:rsid w:val="00E753BA"/>
    <w:rsid w:val="00EA3D52"/>
    <w:rsid w:val="00EA6CC2"/>
    <w:rsid w:val="00EB37F4"/>
    <w:rsid w:val="00EC00E3"/>
    <w:rsid w:val="00EE0F81"/>
    <w:rsid w:val="00EE4EDA"/>
    <w:rsid w:val="00F2065C"/>
    <w:rsid w:val="00F25DF2"/>
    <w:rsid w:val="00F45EC4"/>
    <w:rsid w:val="00F545E1"/>
    <w:rsid w:val="00F57E65"/>
    <w:rsid w:val="00F73000"/>
    <w:rsid w:val="00F75BFF"/>
    <w:rsid w:val="00F92B76"/>
    <w:rsid w:val="00FC020E"/>
    <w:rsid w:val="00FC28F1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33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DAA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F1DAA"/>
    <w:rPr>
      <w:rFonts w:ascii="Lucida Grande CY" w:hAnsi="Lucida Grande CY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6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310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a8">
    <w:name w:val="annotation reference"/>
    <w:uiPriority w:val="99"/>
    <w:semiHidden/>
    <w:unhideWhenUsed/>
    <w:rsid w:val="00FC28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28F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C28F1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28F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C28F1"/>
    <w:rPr>
      <w:b/>
      <w:bCs/>
      <w:lang w:eastAsia="en-US"/>
    </w:rPr>
  </w:style>
  <w:style w:type="paragraph" w:styleId="ad">
    <w:name w:val="Revision"/>
    <w:hidden/>
    <w:uiPriority w:val="99"/>
    <w:semiHidden/>
    <w:rsid w:val="00FC28F1"/>
    <w:rPr>
      <w:sz w:val="22"/>
      <w:szCs w:val="22"/>
      <w:lang w:eastAsia="en-US"/>
    </w:rPr>
  </w:style>
  <w:style w:type="paragraph" w:customStyle="1" w:styleId="Default">
    <w:name w:val="Default"/>
    <w:rsid w:val="005E2E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B9125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B91250"/>
    <w:rPr>
      <w:lang w:eastAsia="en-US"/>
    </w:rPr>
  </w:style>
  <w:style w:type="character" w:styleId="af0">
    <w:name w:val="footnote reference"/>
    <w:uiPriority w:val="99"/>
    <w:semiHidden/>
    <w:unhideWhenUsed/>
    <w:rsid w:val="00B91250"/>
    <w:rPr>
      <w:vertAlign w:val="superscript"/>
    </w:rPr>
  </w:style>
  <w:style w:type="paragraph" w:customStyle="1" w:styleId="ListParagraph">
    <w:name w:val="List Paragraph"/>
    <w:basedOn w:val="a"/>
    <w:rsid w:val="00B912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33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DAA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F1DAA"/>
    <w:rPr>
      <w:rFonts w:ascii="Lucida Grande CY" w:hAnsi="Lucida Grande CY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6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310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a8">
    <w:name w:val="annotation reference"/>
    <w:uiPriority w:val="99"/>
    <w:semiHidden/>
    <w:unhideWhenUsed/>
    <w:rsid w:val="00FC28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28F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C28F1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28F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C28F1"/>
    <w:rPr>
      <w:b/>
      <w:bCs/>
      <w:lang w:eastAsia="en-US"/>
    </w:rPr>
  </w:style>
  <w:style w:type="paragraph" w:styleId="ad">
    <w:name w:val="Revision"/>
    <w:hidden/>
    <w:uiPriority w:val="99"/>
    <w:semiHidden/>
    <w:rsid w:val="00FC28F1"/>
    <w:rPr>
      <w:sz w:val="22"/>
      <w:szCs w:val="22"/>
      <w:lang w:eastAsia="en-US"/>
    </w:rPr>
  </w:style>
  <w:style w:type="paragraph" w:customStyle="1" w:styleId="Default">
    <w:name w:val="Default"/>
    <w:rsid w:val="005E2E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B9125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B91250"/>
    <w:rPr>
      <w:lang w:eastAsia="en-US"/>
    </w:rPr>
  </w:style>
  <w:style w:type="character" w:styleId="af0">
    <w:name w:val="footnote reference"/>
    <w:uiPriority w:val="99"/>
    <w:semiHidden/>
    <w:unhideWhenUsed/>
    <w:rsid w:val="00B91250"/>
    <w:rPr>
      <w:vertAlign w:val="superscript"/>
    </w:rPr>
  </w:style>
  <w:style w:type="paragraph" w:customStyle="1" w:styleId="ListParagraph">
    <w:name w:val="List Paragraph"/>
    <w:basedOn w:val="a"/>
    <w:rsid w:val="00B912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s.gov/pub/irs-pdf/fw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1A76-1108-444F-809D-3144DA2A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4135</CharactersWithSpaces>
  <SharedDoc>false</SharedDoc>
  <HLinks>
    <vt:vector size="12" baseType="variant"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http://www.irs.gov/pub/irs-pdf/fw9.pdf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Качалин Артем Викторович</dc:creator>
  <cp:lastModifiedBy>Титова Жанна Валерьевна</cp:lastModifiedBy>
  <cp:revision>3</cp:revision>
  <cp:lastPrinted>2014-06-25T10:24:00Z</cp:lastPrinted>
  <dcterms:created xsi:type="dcterms:W3CDTF">2014-07-07T11:41:00Z</dcterms:created>
  <dcterms:modified xsi:type="dcterms:W3CDTF">2014-07-07T11:42:00Z</dcterms:modified>
</cp:coreProperties>
</file>