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7" w:rsidRPr="00196787" w:rsidRDefault="00196787" w:rsidP="00196787">
      <w:pPr>
        <w:jc w:val="right"/>
        <w:rPr>
          <w:sz w:val="16"/>
          <w:szCs w:val="16"/>
        </w:rPr>
      </w:pPr>
    </w:p>
    <w:p w:rsidR="00196787" w:rsidRDefault="00196787" w:rsidP="00196787">
      <w:pPr>
        <w:jc w:val="center"/>
        <w:rPr>
          <w:b/>
        </w:rPr>
      </w:pPr>
      <w:r w:rsidRPr="00B26312">
        <w:rPr>
          <w:b/>
        </w:rPr>
        <w:t xml:space="preserve">Реквизиты Счета Банка для размещения денежных </w:t>
      </w:r>
      <w:r>
        <w:rPr>
          <w:b/>
        </w:rPr>
        <w:t>сре</w:t>
      </w:r>
      <w:proofErr w:type="gramStart"/>
      <w:r>
        <w:rPr>
          <w:b/>
        </w:rPr>
        <w:t>дств в д</w:t>
      </w:r>
      <w:proofErr w:type="gramEnd"/>
      <w:r>
        <w:rPr>
          <w:b/>
        </w:rPr>
        <w:t xml:space="preserve">епозит </w:t>
      </w:r>
    </w:p>
    <w:p w:rsidR="00196787" w:rsidRDefault="00196787" w:rsidP="00196787">
      <w:pPr>
        <w:jc w:val="center"/>
        <w:rPr>
          <w:b/>
        </w:rPr>
      </w:pPr>
      <w:r>
        <w:rPr>
          <w:b/>
        </w:rPr>
        <w:t>«Классический Онлайн», «Отзываемый Онлайн», «Пополняемый Онлайн»,</w:t>
      </w:r>
    </w:p>
    <w:p w:rsidR="00196787" w:rsidRDefault="00196787" w:rsidP="00196787">
      <w:pPr>
        <w:jc w:val="center"/>
        <w:rPr>
          <w:b/>
        </w:rPr>
      </w:pPr>
      <w:r>
        <w:rPr>
          <w:b/>
        </w:rPr>
        <w:t xml:space="preserve"> «Классический», «Отзываемый», «Пополняемый»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196787" w:rsidTr="0072500C">
        <w:trPr>
          <w:trHeight w:val="259"/>
        </w:trPr>
        <w:tc>
          <w:tcPr>
            <w:tcW w:w="1809" w:type="dxa"/>
          </w:tcPr>
          <w:p w:rsidR="00196787" w:rsidRDefault="00196787" w:rsidP="000F658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Регион </w:t>
            </w:r>
          </w:p>
        </w:tc>
        <w:tc>
          <w:tcPr>
            <w:tcW w:w="8612" w:type="dxa"/>
          </w:tcPr>
          <w:p w:rsidR="00196787" w:rsidRPr="0043443A" w:rsidRDefault="00196787" w:rsidP="0072500C">
            <w:pPr>
              <w:spacing w:before="120"/>
            </w:pPr>
            <w:r w:rsidRPr="0043443A">
              <w:t>Тюменская</w:t>
            </w:r>
            <w:r w:rsidR="0072500C" w:rsidRPr="0072500C">
              <w:t xml:space="preserve"> </w:t>
            </w:r>
            <w:r w:rsidR="0072500C">
              <w:t>область</w:t>
            </w:r>
            <w:r w:rsidRPr="0043443A">
              <w:t>, Омская област</w:t>
            </w:r>
            <w:r w:rsidR="0072500C">
              <w:t>ь</w:t>
            </w:r>
            <w:r w:rsidRPr="0043443A">
              <w:t>, Ханты-Мансийский автономный округ – Югра, Ямало-Ненецкий автономный округ</w:t>
            </w:r>
          </w:p>
        </w:tc>
        <w:bookmarkStart w:id="0" w:name="_GoBack"/>
        <w:bookmarkEnd w:id="0"/>
      </w:tr>
    </w:tbl>
    <w:p w:rsidR="00196787" w:rsidRPr="00196787" w:rsidRDefault="00196787" w:rsidP="00196787">
      <w:pPr>
        <w:spacing w:before="120"/>
        <w:jc w:val="both"/>
      </w:pPr>
      <w:r w:rsidRPr="00196787">
        <w:t>Обращаем внимание, что указанные реквизиты Счета Банка для размещения денежных сре</w:t>
      </w:r>
      <w:proofErr w:type="gramStart"/>
      <w:r w:rsidRPr="00196787">
        <w:t>дств в д</w:t>
      </w:r>
      <w:proofErr w:type="gramEnd"/>
      <w:r w:rsidRPr="00196787">
        <w:t xml:space="preserve">епозит используются в случае перечисления денежных средств </w:t>
      </w:r>
      <w:r w:rsidRPr="00196787">
        <w:rPr>
          <w:b/>
        </w:rPr>
        <w:t>с расчетного счета</w:t>
      </w:r>
      <w:r w:rsidRPr="00196787">
        <w:t xml:space="preserve">, открытого </w:t>
      </w:r>
      <w:r w:rsidRPr="00196787">
        <w:rPr>
          <w:b/>
        </w:rPr>
        <w:t>в другой кредитной организации</w:t>
      </w:r>
      <w:r w:rsidRPr="00196787">
        <w:t>, или</w:t>
      </w:r>
      <w:r w:rsidRPr="00196787">
        <w:rPr>
          <w:b/>
        </w:rPr>
        <w:t xml:space="preserve"> с расчетного счета</w:t>
      </w:r>
      <w:r w:rsidRPr="00196787">
        <w:t xml:space="preserve">, открытого </w:t>
      </w:r>
      <w:r w:rsidRPr="00196787">
        <w:rPr>
          <w:b/>
        </w:rPr>
        <w:t xml:space="preserve">в структурном подразделении </w:t>
      </w:r>
      <w:r w:rsidRPr="00196787">
        <w:rPr>
          <w:b/>
          <w:highlight w:val="yellow"/>
        </w:rPr>
        <w:t>ПАО Сбербанк,</w:t>
      </w:r>
      <w:r w:rsidRPr="00196787">
        <w:rPr>
          <w:b/>
        </w:rPr>
        <w:t xml:space="preserve"> </w:t>
      </w:r>
      <w:r w:rsidRPr="00196787">
        <w:t xml:space="preserve">расположенном </w:t>
      </w:r>
      <w:r w:rsidRPr="00196787">
        <w:rPr>
          <w:b/>
        </w:rPr>
        <w:t>за пределами Тюменской, Омской областей, Ханты-Мансийского автономного округа – Югра, Ямало-Ненецкого автономного округа.</w:t>
      </w:r>
    </w:p>
    <w:p w:rsidR="00196787" w:rsidRDefault="00196787" w:rsidP="00196787">
      <w:pPr>
        <w:rPr>
          <w:b/>
        </w:rPr>
      </w:pPr>
    </w:p>
    <w:p w:rsidR="00196787" w:rsidRPr="00B26312" w:rsidRDefault="00196787" w:rsidP="00196787">
      <w:pPr>
        <w:rPr>
          <w:b/>
        </w:rPr>
      </w:pPr>
      <w:r w:rsidRPr="00B26312">
        <w:rPr>
          <w:b/>
        </w:rPr>
        <w:t>в валюте Российской Федерации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Получатель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>
              <w:rPr>
                <w:highlight w:val="yellow"/>
              </w:rPr>
              <w:t xml:space="preserve">ПАО </w:t>
            </w:r>
            <w:r w:rsidRPr="00B77B6F">
              <w:rPr>
                <w:highlight w:val="yellow"/>
              </w:rPr>
              <w:t>Сбербанк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ИНН получателя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B26312">
              <w:t>7707083893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КПП получателя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FC6BF4">
              <w:t>720302020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Счет получателя</w:t>
            </w:r>
          </w:p>
        </w:tc>
        <w:tc>
          <w:tcPr>
            <w:tcW w:w="6378" w:type="dxa"/>
          </w:tcPr>
          <w:p w:rsidR="00196787" w:rsidRPr="00297ACF" w:rsidRDefault="00196787" w:rsidP="000F6582">
            <w:pPr>
              <w:spacing w:before="120"/>
              <w:rPr>
                <w:lang w:val="en-US"/>
              </w:rPr>
            </w:pPr>
            <w:r w:rsidRPr="00FC6BF4">
              <w:t>30301810800006006700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Корреспондентский счет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B26312">
              <w:t>30101810400000000225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 xml:space="preserve">БИК </w:t>
            </w:r>
          </w:p>
        </w:tc>
        <w:tc>
          <w:tcPr>
            <w:tcW w:w="6378" w:type="dxa"/>
          </w:tcPr>
          <w:p w:rsidR="00196787" w:rsidRPr="00297ACF" w:rsidRDefault="00196787" w:rsidP="000F6582">
            <w:pPr>
              <w:spacing w:before="120"/>
              <w:rPr>
                <w:lang w:val="en-US"/>
              </w:rPr>
            </w:pPr>
            <w:r w:rsidRPr="00297ACF">
              <w:rPr>
                <w:highlight w:val="yellow"/>
                <w:lang w:val="en-US"/>
              </w:rPr>
              <w:t>047102651</w:t>
            </w:r>
          </w:p>
        </w:tc>
      </w:tr>
    </w:tbl>
    <w:p w:rsidR="00196787" w:rsidRDefault="00196787" w:rsidP="00196787">
      <w:pPr>
        <w:rPr>
          <w:b/>
        </w:rPr>
      </w:pPr>
    </w:p>
    <w:p w:rsidR="00196787" w:rsidRPr="003919B9" w:rsidRDefault="00196787" w:rsidP="00196787">
      <w:pPr>
        <w:rPr>
          <w:b/>
          <w:lang w:val="en-US"/>
        </w:rPr>
      </w:pPr>
      <w:r w:rsidRPr="00B26312">
        <w:rPr>
          <w:b/>
        </w:rPr>
        <w:t>в иностранной валюте</w:t>
      </w:r>
      <w:r>
        <w:rPr>
          <w:b/>
          <w:lang w:val="en-US"/>
        </w:rPr>
        <w:t xml:space="preserve"> 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  <w:rPr>
                <w:highlight w:val="yellow"/>
              </w:rPr>
            </w:pPr>
            <w:r w:rsidRPr="00605ABA">
              <w:t>Получатель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4107FC">
              <w:t>SBERBANK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 w:rsidRPr="00B26312">
              <w:t>ИНН получателя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B26312">
              <w:t>7707083893</w:t>
            </w:r>
          </w:p>
        </w:tc>
      </w:tr>
      <w:tr w:rsidR="00196787" w:rsidRPr="00B26312" w:rsidTr="000F6582">
        <w:tc>
          <w:tcPr>
            <w:tcW w:w="3936" w:type="dxa"/>
            <w:tcBorders>
              <w:bottom w:val="nil"/>
            </w:tcBorders>
          </w:tcPr>
          <w:p w:rsidR="00196787" w:rsidRPr="00B26312" w:rsidRDefault="00196787" w:rsidP="000F6582">
            <w:pPr>
              <w:spacing w:before="120"/>
            </w:pPr>
            <w:r w:rsidRPr="00B26312">
              <w:t xml:space="preserve">Счет получателя: </w:t>
            </w:r>
          </w:p>
        </w:tc>
        <w:tc>
          <w:tcPr>
            <w:tcW w:w="6378" w:type="dxa"/>
            <w:tcBorders>
              <w:bottom w:val="nil"/>
            </w:tcBorders>
          </w:tcPr>
          <w:p w:rsidR="00196787" w:rsidRPr="00B26312" w:rsidRDefault="00196787" w:rsidP="000F6582">
            <w:pPr>
              <w:spacing w:before="120"/>
            </w:pPr>
          </w:p>
        </w:tc>
      </w:tr>
      <w:tr w:rsidR="00196787" w:rsidRPr="00B26312" w:rsidTr="000F6582">
        <w:tc>
          <w:tcPr>
            <w:tcW w:w="3936" w:type="dxa"/>
            <w:tcBorders>
              <w:top w:val="nil"/>
            </w:tcBorders>
          </w:tcPr>
          <w:p w:rsidR="00196787" w:rsidRPr="00B26312" w:rsidRDefault="00196787" w:rsidP="000F6582">
            <w:pPr>
              <w:spacing w:before="120"/>
              <w:rPr>
                <w:b/>
              </w:rPr>
            </w:pPr>
            <w:r w:rsidRPr="00B26312">
              <w:rPr>
                <w:b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196787" w:rsidRPr="00B26312" w:rsidRDefault="00196787" w:rsidP="000F6582">
            <w:pPr>
              <w:spacing w:before="120"/>
            </w:pPr>
            <w:r w:rsidRPr="00FC6BF4">
              <w:t>30301840100006006700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  <w:rPr>
                <w:b/>
              </w:rPr>
            </w:pPr>
            <w:r w:rsidRPr="00B26312">
              <w:rPr>
                <w:b/>
              </w:rPr>
              <w:t>в евро</w:t>
            </w:r>
          </w:p>
        </w:tc>
        <w:tc>
          <w:tcPr>
            <w:tcW w:w="6378" w:type="dxa"/>
          </w:tcPr>
          <w:p w:rsidR="00196787" w:rsidRPr="00B26312" w:rsidRDefault="00196787" w:rsidP="000F6582">
            <w:pPr>
              <w:spacing w:before="120"/>
            </w:pPr>
            <w:r w:rsidRPr="00FC6BF4">
              <w:t>30301978700006006700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741EF8" w:rsidRDefault="00196787" w:rsidP="000F6582">
            <w:pPr>
              <w:spacing w:before="120"/>
              <w:jc w:val="both"/>
              <w:rPr>
                <w:lang w:val="en-US"/>
              </w:rPr>
            </w:pPr>
            <w:r w:rsidRPr="00741EF8">
              <w:rPr>
                <w:lang w:val="en-US"/>
              </w:rPr>
              <w:t>SWIFT</w:t>
            </w:r>
            <w:r w:rsidRPr="00741EF8">
              <w:t xml:space="preserve">-код </w:t>
            </w:r>
          </w:p>
        </w:tc>
        <w:tc>
          <w:tcPr>
            <w:tcW w:w="6378" w:type="dxa"/>
          </w:tcPr>
          <w:p w:rsidR="00196787" w:rsidRPr="00E74D4D" w:rsidRDefault="00196787" w:rsidP="000F6582">
            <w:pPr>
              <w:pStyle w:val="afd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196787" w:rsidRPr="00B26312" w:rsidTr="000F6582">
        <w:tc>
          <w:tcPr>
            <w:tcW w:w="3936" w:type="dxa"/>
          </w:tcPr>
          <w:p w:rsidR="00196787" w:rsidRPr="00B26312" w:rsidRDefault="00196787" w:rsidP="000F6582">
            <w:pPr>
              <w:spacing w:before="120"/>
            </w:pPr>
            <w:r>
              <w:t xml:space="preserve">Наименование </w:t>
            </w:r>
            <w:r w:rsidRPr="00B26312">
              <w:t xml:space="preserve"> банка-</w:t>
            </w:r>
            <w:r>
              <w:t>к</w:t>
            </w:r>
            <w:r w:rsidRPr="00B26312">
              <w:t>орреспондента по счета</w:t>
            </w:r>
            <w:r>
              <w:t>м</w:t>
            </w:r>
            <w:r w:rsidRPr="00B26312">
              <w:t xml:space="preserve"> НОСТРО в иностранной валюте</w:t>
            </w:r>
          </w:p>
        </w:tc>
        <w:tc>
          <w:tcPr>
            <w:tcW w:w="6378" w:type="dxa"/>
          </w:tcPr>
          <w:p w:rsidR="00196787" w:rsidRPr="00B26312" w:rsidRDefault="004A6C7F" w:rsidP="000F6582">
            <w:pPr>
              <w:spacing w:before="120"/>
            </w:pPr>
            <w:hyperlink r:id="rId9" w:history="1">
              <w:r w:rsidR="00196787" w:rsidRPr="00B26312">
                <w:rPr>
                  <w:rStyle w:val="af1"/>
                </w:rPr>
                <w:t>http://www.sberbank.ru/common/img/uploaded/files/pdf/credit_org/SSI-Russian.pdf</w:t>
              </w:r>
            </w:hyperlink>
            <w:r w:rsidR="00196787" w:rsidRPr="00B26312">
              <w:t xml:space="preserve">, </w:t>
            </w:r>
            <w:hyperlink r:id="rId10" w:history="1">
              <w:r w:rsidR="00196787" w:rsidRPr="00B26312">
                <w:rPr>
                  <w:rStyle w:val="af1"/>
                </w:rPr>
                <w:t>http://www.sberbank.ru/common/_en/img/uploaded/files/eng/SSI-English.pdf</w:t>
              </w:r>
            </w:hyperlink>
          </w:p>
        </w:tc>
      </w:tr>
    </w:tbl>
    <w:p w:rsidR="00196787" w:rsidRPr="00B26312" w:rsidRDefault="00196787" w:rsidP="00196787">
      <w:pPr>
        <w:spacing w:before="120"/>
        <w:jc w:val="both"/>
      </w:pPr>
      <w:r w:rsidRPr="00B26312">
        <w:t>В поле «назначение платежа»</w:t>
      </w:r>
      <w:r w:rsidRPr="00E65F4A">
        <w:t>/ «</w:t>
      </w:r>
      <w:r w:rsidRPr="00E65F4A">
        <w:rPr>
          <w:lang w:val="en-US"/>
        </w:rPr>
        <w:t>payment</w:t>
      </w:r>
      <w:r w:rsidRPr="00E65F4A">
        <w:t xml:space="preserve"> </w:t>
      </w:r>
      <w:r w:rsidRPr="00E65F4A">
        <w:rPr>
          <w:lang w:val="en-US"/>
        </w:rPr>
        <w:t>orders</w:t>
      </w:r>
      <w:r w:rsidRPr="00E65F4A">
        <w:t>»</w:t>
      </w:r>
      <w:r w:rsidRPr="00B26312">
        <w:t xml:space="preserve"> при перечислении денежных средств:</w:t>
      </w:r>
    </w:p>
    <w:p w:rsidR="00196787" w:rsidRPr="00B26312" w:rsidRDefault="00196787" w:rsidP="00196787">
      <w:pPr>
        <w:pStyle w:val="af2"/>
        <w:numPr>
          <w:ilvl w:val="0"/>
          <w:numId w:val="11"/>
        </w:numPr>
        <w:spacing w:before="120"/>
        <w:contextualSpacing/>
        <w:jc w:val="both"/>
      </w:pPr>
      <w:r w:rsidRPr="00B26312">
        <w:rPr>
          <w:b/>
        </w:rPr>
        <w:t>в валюте Российской Федерации</w:t>
      </w:r>
      <w:r>
        <w:rPr>
          <w:b/>
        </w:rPr>
        <w:t xml:space="preserve"> </w:t>
      </w:r>
      <w:r w:rsidRPr="00B26312">
        <w:t>на основании:</w:t>
      </w:r>
    </w:p>
    <w:p w:rsidR="00196787" w:rsidRPr="00B26312" w:rsidRDefault="00196787" w:rsidP="00196787">
      <w:pPr>
        <w:pStyle w:val="af2"/>
        <w:numPr>
          <w:ilvl w:val="0"/>
          <w:numId w:val="10"/>
        </w:numPr>
        <w:spacing w:before="120"/>
        <w:ind w:left="0" w:firstLine="0"/>
        <w:jc w:val="both"/>
      </w:pPr>
      <w:r w:rsidRPr="00B26312">
        <w:t>Заявления о присоединении</w:t>
      </w:r>
      <w:r>
        <w:t>/</w:t>
      </w:r>
      <w:r w:rsidRPr="00B26312">
        <w:t xml:space="preserve"> Договора банковского вклада (депозита) необходимо указать </w:t>
      </w:r>
      <w:r w:rsidRPr="00B26312">
        <w:rPr>
          <w:b/>
        </w:rPr>
        <w:t>«Перечисление средств во вклад (депозит), Договор №____ от  __________ 20 __. Без НДС»</w:t>
      </w:r>
      <w:r w:rsidRPr="00B26312">
        <w:t>;</w:t>
      </w:r>
    </w:p>
    <w:p w:rsidR="00196787" w:rsidRPr="00B26312" w:rsidRDefault="00196787" w:rsidP="00196787">
      <w:pPr>
        <w:pStyle w:val="af2"/>
        <w:numPr>
          <w:ilvl w:val="0"/>
          <w:numId w:val="10"/>
        </w:numPr>
        <w:spacing w:before="120"/>
        <w:ind w:left="0" w:firstLine="0"/>
        <w:jc w:val="both"/>
        <w:rPr>
          <w:bCs/>
        </w:rPr>
      </w:pPr>
      <w:r>
        <w:t>П</w:t>
      </w:r>
      <w:r w:rsidRPr="00B26312">
        <w:t xml:space="preserve">одтверждения </w:t>
      </w:r>
      <w:r>
        <w:t>С</w:t>
      </w:r>
      <w:r w:rsidRPr="00B26312">
        <w:t>делки в рамках Соглашения об общих условиях привлечения денежных средств необходимо</w:t>
      </w:r>
      <w:r>
        <w:t xml:space="preserve"> указать</w:t>
      </w:r>
      <w:r w:rsidRPr="00B26312">
        <w:t xml:space="preserve">  </w:t>
      </w:r>
      <w:r w:rsidRPr="00B26312">
        <w:rPr>
          <w:b/>
          <w:bCs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bCs/>
        </w:rPr>
        <w:t>.</w:t>
      </w:r>
    </w:p>
    <w:p w:rsidR="00196787" w:rsidRPr="00B26312" w:rsidRDefault="00196787" w:rsidP="00196787">
      <w:pPr>
        <w:pStyle w:val="af2"/>
        <w:numPr>
          <w:ilvl w:val="0"/>
          <w:numId w:val="11"/>
        </w:numPr>
        <w:spacing w:before="120"/>
        <w:ind w:left="714" w:hanging="357"/>
        <w:jc w:val="both"/>
      </w:pPr>
      <w:r w:rsidRPr="00B26312">
        <w:rPr>
          <w:b/>
        </w:rPr>
        <w:t>в иностранной валюте</w:t>
      </w:r>
      <w:r>
        <w:rPr>
          <w:b/>
        </w:rPr>
        <w:t xml:space="preserve"> </w:t>
      </w:r>
      <w:r>
        <w:t>на основании</w:t>
      </w:r>
      <w:r w:rsidRPr="00B26312">
        <w:t>:</w:t>
      </w:r>
    </w:p>
    <w:p w:rsidR="00196787" w:rsidRPr="00B26312" w:rsidRDefault="00196787" w:rsidP="00196787">
      <w:pPr>
        <w:pStyle w:val="af2"/>
        <w:numPr>
          <w:ilvl w:val="0"/>
          <w:numId w:val="10"/>
        </w:numPr>
        <w:spacing w:before="120"/>
        <w:ind w:left="0" w:firstLine="0"/>
        <w:jc w:val="both"/>
      </w:pPr>
      <w:r w:rsidRPr="00B26312">
        <w:t>Заявления о присоединении</w:t>
      </w:r>
      <w:r>
        <w:t>/</w:t>
      </w:r>
      <w:r w:rsidRPr="00B26312">
        <w:t xml:space="preserve"> Договора банковского вклада (депозита) необходимо указать </w:t>
      </w:r>
      <w:r w:rsidRPr="00B26312">
        <w:rPr>
          <w:b/>
        </w:rPr>
        <w:t>«</w:t>
      </w:r>
      <w:r w:rsidRPr="00B26312">
        <w:rPr>
          <w:b/>
          <w:lang w:val="en-US"/>
        </w:rPr>
        <w:t>Funds</w:t>
      </w:r>
      <w:r w:rsidRPr="00B26312">
        <w:rPr>
          <w:b/>
        </w:rPr>
        <w:t xml:space="preserve"> </w:t>
      </w:r>
      <w:r w:rsidRPr="00B26312">
        <w:rPr>
          <w:b/>
          <w:lang w:val="en-US"/>
        </w:rPr>
        <w:t>for</w:t>
      </w:r>
      <w:r w:rsidRPr="00B26312">
        <w:rPr>
          <w:b/>
        </w:rPr>
        <w:t xml:space="preserve"> </w:t>
      </w:r>
      <w:r w:rsidRPr="00B26312">
        <w:rPr>
          <w:b/>
          <w:lang w:val="en-US"/>
        </w:rPr>
        <w:t>deposit</w:t>
      </w:r>
      <w:r w:rsidRPr="00B26312">
        <w:rPr>
          <w:b/>
        </w:rPr>
        <w:t xml:space="preserve">, </w:t>
      </w:r>
      <w:r w:rsidRPr="00B26312">
        <w:rPr>
          <w:b/>
          <w:lang w:val="en-US"/>
        </w:rPr>
        <w:t>Deposit</w:t>
      </w:r>
      <w:r w:rsidRPr="00B26312">
        <w:rPr>
          <w:b/>
        </w:rPr>
        <w:t xml:space="preserve"> </w:t>
      </w:r>
      <w:r w:rsidRPr="00B26312">
        <w:rPr>
          <w:b/>
          <w:lang w:val="en-US"/>
        </w:rPr>
        <w:t>agreement</w:t>
      </w:r>
      <w:r w:rsidRPr="00B26312">
        <w:rPr>
          <w:b/>
        </w:rPr>
        <w:t xml:space="preserve">  </w:t>
      </w:r>
      <w:r w:rsidRPr="00B26312">
        <w:rPr>
          <w:b/>
          <w:lang w:val="en-US"/>
        </w:rPr>
        <w:t>No</w:t>
      </w:r>
      <w:r w:rsidRPr="00B26312">
        <w:rPr>
          <w:b/>
        </w:rPr>
        <w:t xml:space="preserve">. ____ </w:t>
      </w:r>
      <w:r w:rsidRPr="00B26312">
        <w:rPr>
          <w:b/>
          <w:lang w:val="en-US"/>
        </w:rPr>
        <w:t>dated</w:t>
      </w:r>
      <w:r w:rsidRPr="00B26312">
        <w:rPr>
          <w:b/>
        </w:rPr>
        <w:t xml:space="preserve"> _________ 20__. </w:t>
      </w:r>
      <w:r w:rsidRPr="00B26312">
        <w:rPr>
          <w:b/>
          <w:lang w:val="en-US"/>
        </w:rPr>
        <w:t>VAT</w:t>
      </w:r>
      <w:r w:rsidRPr="00B26312">
        <w:rPr>
          <w:b/>
        </w:rPr>
        <w:t xml:space="preserve"> </w:t>
      </w:r>
      <w:r w:rsidRPr="00B26312">
        <w:rPr>
          <w:b/>
          <w:lang w:val="en-US"/>
        </w:rPr>
        <w:t>excluded</w:t>
      </w:r>
      <w:r w:rsidRPr="00B26312">
        <w:rPr>
          <w:b/>
        </w:rPr>
        <w:t>»</w:t>
      </w:r>
      <w:r w:rsidRPr="00B26312">
        <w:t>;</w:t>
      </w:r>
    </w:p>
    <w:p w:rsidR="00196787" w:rsidRPr="00196787" w:rsidRDefault="00196787" w:rsidP="00923C3F">
      <w:pPr>
        <w:pStyle w:val="af2"/>
        <w:numPr>
          <w:ilvl w:val="0"/>
          <w:numId w:val="10"/>
        </w:numPr>
        <w:spacing w:before="120"/>
        <w:ind w:left="0" w:firstLine="0"/>
        <w:jc w:val="both"/>
        <w:rPr>
          <w:bCs/>
        </w:rPr>
      </w:pPr>
      <w:r w:rsidRPr="006F743A">
        <w:t xml:space="preserve">Подтверждения Сделки в рамках Соглашения об общих условиях привлечения денежных средств необходимо </w:t>
      </w:r>
      <w:r>
        <w:t xml:space="preserve">указать </w:t>
      </w:r>
      <w:r w:rsidRPr="006F743A">
        <w:rPr>
          <w:b/>
        </w:rPr>
        <w:t>«</w:t>
      </w:r>
      <w:r w:rsidRPr="006F743A">
        <w:rPr>
          <w:b/>
          <w:lang w:val="en-US"/>
        </w:rPr>
        <w:t>Funds</w:t>
      </w:r>
      <w:r w:rsidRPr="006F743A">
        <w:rPr>
          <w:b/>
        </w:rPr>
        <w:t xml:space="preserve"> </w:t>
      </w:r>
      <w:r w:rsidRPr="006F743A">
        <w:rPr>
          <w:b/>
          <w:lang w:val="en-US"/>
        </w:rPr>
        <w:t>for</w:t>
      </w:r>
      <w:r w:rsidRPr="006F743A">
        <w:rPr>
          <w:b/>
        </w:rPr>
        <w:t xml:space="preserve"> </w:t>
      </w:r>
      <w:r w:rsidRPr="006F743A">
        <w:rPr>
          <w:b/>
          <w:lang w:val="en-US"/>
        </w:rPr>
        <w:t>deposit</w:t>
      </w:r>
      <w:r w:rsidRPr="006F743A">
        <w:rPr>
          <w:b/>
        </w:rPr>
        <w:t xml:space="preserve">, </w:t>
      </w:r>
      <w:r w:rsidRPr="006F743A">
        <w:rPr>
          <w:b/>
          <w:lang w:val="en-US"/>
        </w:rPr>
        <w:t>Agreement</w:t>
      </w:r>
      <w:r w:rsidRPr="006F743A">
        <w:rPr>
          <w:b/>
        </w:rPr>
        <w:t xml:space="preserve"> </w:t>
      </w:r>
      <w:r w:rsidRPr="006F743A">
        <w:rPr>
          <w:b/>
          <w:lang w:val="en-US"/>
        </w:rPr>
        <w:t>No</w:t>
      </w:r>
      <w:r w:rsidRPr="006F743A">
        <w:rPr>
          <w:b/>
        </w:rPr>
        <w:t xml:space="preserve">. ____ </w:t>
      </w:r>
      <w:r w:rsidRPr="006F743A">
        <w:rPr>
          <w:b/>
          <w:lang w:val="en-US"/>
        </w:rPr>
        <w:t>dated</w:t>
      </w:r>
      <w:r w:rsidRPr="006F743A">
        <w:rPr>
          <w:b/>
        </w:rPr>
        <w:t xml:space="preserve"> _________ 20__, </w:t>
      </w:r>
      <w:r w:rsidRPr="006F743A">
        <w:rPr>
          <w:b/>
          <w:lang w:val="en-US"/>
        </w:rPr>
        <w:t>confirmation</w:t>
      </w:r>
      <w:r w:rsidRPr="006F743A">
        <w:rPr>
          <w:b/>
        </w:rPr>
        <w:t xml:space="preserve"> </w:t>
      </w:r>
      <w:r w:rsidRPr="006F743A">
        <w:rPr>
          <w:b/>
          <w:lang w:val="en-US"/>
        </w:rPr>
        <w:t>No</w:t>
      </w:r>
      <w:r w:rsidRPr="006F743A">
        <w:rPr>
          <w:b/>
        </w:rPr>
        <w:t xml:space="preserve">. ____ </w:t>
      </w:r>
      <w:r w:rsidRPr="006F743A">
        <w:rPr>
          <w:b/>
          <w:lang w:val="en-US"/>
        </w:rPr>
        <w:t>dated</w:t>
      </w:r>
      <w:r w:rsidRPr="006F743A">
        <w:rPr>
          <w:b/>
        </w:rPr>
        <w:t xml:space="preserve"> ________ 20___. </w:t>
      </w:r>
      <w:r w:rsidRPr="006F743A">
        <w:rPr>
          <w:b/>
          <w:lang w:val="en-US"/>
        </w:rPr>
        <w:t>VAT</w:t>
      </w:r>
      <w:r w:rsidRPr="006F743A">
        <w:rPr>
          <w:b/>
        </w:rPr>
        <w:t xml:space="preserve"> </w:t>
      </w:r>
      <w:r w:rsidRPr="006F743A">
        <w:rPr>
          <w:b/>
          <w:lang w:val="en-US"/>
        </w:rPr>
        <w:t>excluded</w:t>
      </w:r>
      <w:r w:rsidRPr="006F743A">
        <w:rPr>
          <w:b/>
        </w:rPr>
        <w:t>»</w:t>
      </w:r>
      <w:r>
        <w:t>.</w:t>
      </w:r>
    </w:p>
    <w:sectPr w:rsidR="00196787" w:rsidRPr="00196787" w:rsidSect="00923C3F">
      <w:footerReference w:type="default" r:id="rId11"/>
      <w:type w:val="continuous"/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7F" w:rsidRDefault="004A6C7F">
      <w:r>
        <w:separator/>
      </w:r>
    </w:p>
  </w:endnote>
  <w:endnote w:type="continuationSeparator" w:id="0">
    <w:p w:rsidR="004A6C7F" w:rsidRDefault="004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Blackadder ITC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5A" w:rsidRDefault="005B2E5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7F" w:rsidRDefault="004A6C7F">
      <w:r>
        <w:separator/>
      </w:r>
    </w:p>
  </w:footnote>
  <w:footnote w:type="continuationSeparator" w:id="0">
    <w:p w:rsidR="004A6C7F" w:rsidRDefault="004A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529"/>
    <w:multiLevelType w:val="hybridMultilevel"/>
    <w:tmpl w:val="5FD26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F518B"/>
    <w:multiLevelType w:val="multilevel"/>
    <w:tmpl w:val="2638B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02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3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3ABE"/>
    <w:multiLevelType w:val="hybridMultilevel"/>
    <w:tmpl w:val="AA144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11C52"/>
    <w:multiLevelType w:val="hybridMultilevel"/>
    <w:tmpl w:val="6194F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81746"/>
    <w:multiLevelType w:val="singleLevel"/>
    <w:tmpl w:val="04908BDC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  <w:color w:val="auto"/>
      </w:rPr>
    </w:lvl>
  </w:abstractNum>
  <w:abstractNum w:abstractNumId="7">
    <w:nsid w:val="631C7513"/>
    <w:multiLevelType w:val="hybridMultilevel"/>
    <w:tmpl w:val="5F023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0033C0"/>
    <w:multiLevelType w:val="hybridMultilevel"/>
    <w:tmpl w:val="105CD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DB6A40"/>
    <w:multiLevelType w:val="hybridMultilevel"/>
    <w:tmpl w:val="EC2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5188B"/>
    <w:multiLevelType w:val="hybridMultilevel"/>
    <w:tmpl w:val="66F6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1"/>
    <w:rsid w:val="000065D8"/>
    <w:rsid w:val="000122B7"/>
    <w:rsid w:val="0001310D"/>
    <w:rsid w:val="00015CF8"/>
    <w:rsid w:val="000258B1"/>
    <w:rsid w:val="00035392"/>
    <w:rsid w:val="00036C7F"/>
    <w:rsid w:val="00041B94"/>
    <w:rsid w:val="00044E59"/>
    <w:rsid w:val="0004539E"/>
    <w:rsid w:val="000503AA"/>
    <w:rsid w:val="0005318A"/>
    <w:rsid w:val="00053EF2"/>
    <w:rsid w:val="00053F3C"/>
    <w:rsid w:val="000649EA"/>
    <w:rsid w:val="000669CA"/>
    <w:rsid w:val="00066B4C"/>
    <w:rsid w:val="00074242"/>
    <w:rsid w:val="00076564"/>
    <w:rsid w:val="000829C9"/>
    <w:rsid w:val="00084297"/>
    <w:rsid w:val="00085A66"/>
    <w:rsid w:val="0008686C"/>
    <w:rsid w:val="00091C21"/>
    <w:rsid w:val="00095D59"/>
    <w:rsid w:val="000A7A6B"/>
    <w:rsid w:val="000B0ADF"/>
    <w:rsid w:val="000B4348"/>
    <w:rsid w:val="000B5835"/>
    <w:rsid w:val="000C34FF"/>
    <w:rsid w:val="000C500F"/>
    <w:rsid w:val="000C516D"/>
    <w:rsid w:val="000C70C1"/>
    <w:rsid w:val="000C724E"/>
    <w:rsid w:val="000D2B45"/>
    <w:rsid w:val="000D4F40"/>
    <w:rsid w:val="000D5961"/>
    <w:rsid w:val="000D654A"/>
    <w:rsid w:val="000F041C"/>
    <w:rsid w:val="000F3704"/>
    <w:rsid w:val="000F5375"/>
    <w:rsid w:val="000F7AAB"/>
    <w:rsid w:val="00100573"/>
    <w:rsid w:val="00101DC0"/>
    <w:rsid w:val="00110535"/>
    <w:rsid w:val="001109F9"/>
    <w:rsid w:val="001154E1"/>
    <w:rsid w:val="001172A2"/>
    <w:rsid w:val="00123957"/>
    <w:rsid w:val="00124232"/>
    <w:rsid w:val="0012526B"/>
    <w:rsid w:val="00126B6A"/>
    <w:rsid w:val="00127E13"/>
    <w:rsid w:val="00131A24"/>
    <w:rsid w:val="001415C0"/>
    <w:rsid w:val="00143BA0"/>
    <w:rsid w:val="00144B4C"/>
    <w:rsid w:val="00144D42"/>
    <w:rsid w:val="00145F2F"/>
    <w:rsid w:val="00151B23"/>
    <w:rsid w:val="00153013"/>
    <w:rsid w:val="001530EC"/>
    <w:rsid w:val="0015367C"/>
    <w:rsid w:val="00154E53"/>
    <w:rsid w:val="00155DC8"/>
    <w:rsid w:val="00156A2F"/>
    <w:rsid w:val="0015750D"/>
    <w:rsid w:val="00157E0F"/>
    <w:rsid w:val="0016131E"/>
    <w:rsid w:val="00165DEB"/>
    <w:rsid w:val="00170735"/>
    <w:rsid w:val="00175B2D"/>
    <w:rsid w:val="00175F43"/>
    <w:rsid w:val="001761FF"/>
    <w:rsid w:val="00177AA8"/>
    <w:rsid w:val="001811AB"/>
    <w:rsid w:val="00184159"/>
    <w:rsid w:val="0018631E"/>
    <w:rsid w:val="00186CFD"/>
    <w:rsid w:val="00194360"/>
    <w:rsid w:val="00196787"/>
    <w:rsid w:val="00197F54"/>
    <w:rsid w:val="001A0225"/>
    <w:rsid w:val="001A09D9"/>
    <w:rsid w:val="001A2540"/>
    <w:rsid w:val="001A4F84"/>
    <w:rsid w:val="001A62AA"/>
    <w:rsid w:val="001A7B48"/>
    <w:rsid w:val="001B2355"/>
    <w:rsid w:val="001B4004"/>
    <w:rsid w:val="001C3FDA"/>
    <w:rsid w:val="001C431F"/>
    <w:rsid w:val="001C4F0E"/>
    <w:rsid w:val="001D4A75"/>
    <w:rsid w:val="001D686F"/>
    <w:rsid w:val="001E14FA"/>
    <w:rsid w:val="001E1DAC"/>
    <w:rsid w:val="001E23E9"/>
    <w:rsid w:val="001E4F91"/>
    <w:rsid w:val="001E53C6"/>
    <w:rsid w:val="001E7134"/>
    <w:rsid w:val="001F558C"/>
    <w:rsid w:val="00215CF3"/>
    <w:rsid w:val="002204B9"/>
    <w:rsid w:val="00224BCB"/>
    <w:rsid w:val="00224F16"/>
    <w:rsid w:val="002271AF"/>
    <w:rsid w:val="0023592E"/>
    <w:rsid w:val="00240273"/>
    <w:rsid w:val="00240461"/>
    <w:rsid w:val="00240B6F"/>
    <w:rsid w:val="002425B8"/>
    <w:rsid w:val="0024471E"/>
    <w:rsid w:val="002510AA"/>
    <w:rsid w:val="00253736"/>
    <w:rsid w:val="00253903"/>
    <w:rsid w:val="00257643"/>
    <w:rsid w:val="00261198"/>
    <w:rsid w:val="00264EFB"/>
    <w:rsid w:val="0027234F"/>
    <w:rsid w:val="00274637"/>
    <w:rsid w:val="00275B0F"/>
    <w:rsid w:val="00281C37"/>
    <w:rsid w:val="00283CFF"/>
    <w:rsid w:val="002841A8"/>
    <w:rsid w:val="00285385"/>
    <w:rsid w:val="0029117C"/>
    <w:rsid w:val="002930B9"/>
    <w:rsid w:val="00294EEA"/>
    <w:rsid w:val="002961A1"/>
    <w:rsid w:val="002B2D50"/>
    <w:rsid w:val="002B5245"/>
    <w:rsid w:val="002B615E"/>
    <w:rsid w:val="002C1E16"/>
    <w:rsid w:val="002C2711"/>
    <w:rsid w:val="002C2EBF"/>
    <w:rsid w:val="002C31F1"/>
    <w:rsid w:val="002C45ED"/>
    <w:rsid w:val="002C4BC2"/>
    <w:rsid w:val="002C77F6"/>
    <w:rsid w:val="002D1A48"/>
    <w:rsid w:val="002D39DE"/>
    <w:rsid w:val="002E0597"/>
    <w:rsid w:val="002E115C"/>
    <w:rsid w:val="002E2DF0"/>
    <w:rsid w:val="002E4951"/>
    <w:rsid w:val="002E49E0"/>
    <w:rsid w:val="002E6A6C"/>
    <w:rsid w:val="002E74E1"/>
    <w:rsid w:val="002E7A55"/>
    <w:rsid w:val="002E7FE4"/>
    <w:rsid w:val="002F0AFB"/>
    <w:rsid w:val="002F3D6D"/>
    <w:rsid w:val="002F4694"/>
    <w:rsid w:val="002F4A5F"/>
    <w:rsid w:val="002F6E29"/>
    <w:rsid w:val="002F7E49"/>
    <w:rsid w:val="0030452A"/>
    <w:rsid w:val="003061F7"/>
    <w:rsid w:val="00311736"/>
    <w:rsid w:val="00315D27"/>
    <w:rsid w:val="00322884"/>
    <w:rsid w:val="00325CF5"/>
    <w:rsid w:val="00325E38"/>
    <w:rsid w:val="00327A1C"/>
    <w:rsid w:val="00330196"/>
    <w:rsid w:val="0033067C"/>
    <w:rsid w:val="00331781"/>
    <w:rsid w:val="0035547A"/>
    <w:rsid w:val="00357604"/>
    <w:rsid w:val="00360058"/>
    <w:rsid w:val="003611E5"/>
    <w:rsid w:val="00365BA4"/>
    <w:rsid w:val="00366C8F"/>
    <w:rsid w:val="00367E35"/>
    <w:rsid w:val="00374D43"/>
    <w:rsid w:val="00375791"/>
    <w:rsid w:val="003776EA"/>
    <w:rsid w:val="003800CA"/>
    <w:rsid w:val="0038263D"/>
    <w:rsid w:val="00383E62"/>
    <w:rsid w:val="00383F86"/>
    <w:rsid w:val="00391608"/>
    <w:rsid w:val="00393677"/>
    <w:rsid w:val="00393E78"/>
    <w:rsid w:val="003976B4"/>
    <w:rsid w:val="00397BB2"/>
    <w:rsid w:val="00397F6E"/>
    <w:rsid w:val="003A0827"/>
    <w:rsid w:val="003A7358"/>
    <w:rsid w:val="003B0252"/>
    <w:rsid w:val="003B3309"/>
    <w:rsid w:val="003B72CA"/>
    <w:rsid w:val="003C086F"/>
    <w:rsid w:val="003C368D"/>
    <w:rsid w:val="003D0897"/>
    <w:rsid w:val="003D15B2"/>
    <w:rsid w:val="003D1A75"/>
    <w:rsid w:val="003D37F3"/>
    <w:rsid w:val="003E1E92"/>
    <w:rsid w:val="003E3F4E"/>
    <w:rsid w:val="003E60CB"/>
    <w:rsid w:val="003F0E5C"/>
    <w:rsid w:val="003F2D50"/>
    <w:rsid w:val="003F30BA"/>
    <w:rsid w:val="003F35C0"/>
    <w:rsid w:val="003F41F7"/>
    <w:rsid w:val="003F6F63"/>
    <w:rsid w:val="0040058A"/>
    <w:rsid w:val="00400AD4"/>
    <w:rsid w:val="004019D0"/>
    <w:rsid w:val="00401EBA"/>
    <w:rsid w:val="00403EF6"/>
    <w:rsid w:val="00405802"/>
    <w:rsid w:val="004114DD"/>
    <w:rsid w:val="00415868"/>
    <w:rsid w:val="0042095B"/>
    <w:rsid w:val="00425FC6"/>
    <w:rsid w:val="004330C1"/>
    <w:rsid w:val="004339F7"/>
    <w:rsid w:val="00444C00"/>
    <w:rsid w:val="004549CE"/>
    <w:rsid w:val="00461619"/>
    <w:rsid w:val="00470BC1"/>
    <w:rsid w:val="00480609"/>
    <w:rsid w:val="00480EA0"/>
    <w:rsid w:val="00481D39"/>
    <w:rsid w:val="00482E73"/>
    <w:rsid w:val="00485057"/>
    <w:rsid w:val="00485BE5"/>
    <w:rsid w:val="00493E7E"/>
    <w:rsid w:val="004974E7"/>
    <w:rsid w:val="004A060C"/>
    <w:rsid w:val="004A43A0"/>
    <w:rsid w:val="004A6C7F"/>
    <w:rsid w:val="004A7BC4"/>
    <w:rsid w:val="004B2C52"/>
    <w:rsid w:val="004B2D88"/>
    <w:rsid w:val="004B4D9D"/>
    <w:rsid w:val="004C181D"/>
    <w:rsid w:val="004C1FE0"/>
    <w:rsid w:val="004C3DDF"/>
    <w:rsid w:val="004C41BD"/>
    <w:rsid w:val="004C5436"/>
    <w:rsid w:val="004C6635"/>
    <w:rsid w:val="004D2FF1"/>
    <w:rsid w:val="004E04E6"/>
    <w:rsid w:val="004E5960"/>
    <w:rsid w:val="004E60F0"/>
    <w:rsid w:val="004F112B"/>
    <w:rsid w:val="004F2A8D"/>
    <w:rsid w:val="0051085F"/>
    <w:rsid w:val="00514204"/>
    <w:rsid w:val="00515940"/>
    <w:rsid w:val="005166E5"/>
    <w:rsid w:val="00517D7F"/>
    <w:rsid w:val="0052016B"/>
    <w:rsid w:val="00521A4D"/>
    <w:rsid w:val="00523E4B"/>
    <w:rsid w:val="00533BB3"/>
    <w:rsid w:val="005346ED"/>
    <w:rsid w:val="005348E5"/>
    <w:rsid w:val="00536ED9"/>
    <w:rsid w:val="0054412A"/>
    <w:rsid w:val="0054503C"/>
    <w:rsid w:val="00545F30"/>
    <w:rsid w:val="00546EAE"/>
    <w:rsid w:val="005528CD"/>
    <w:rsid w:val="00555C9D"/>
    <w:rsid w:val="00560B1E"/>
    <w:rsid w:val="0056226E"/>
    <w:rsid w:val="005672D2"/>
    <w:rsid w:val="00572655"/>
    <w:rsid w:val="00572823"/>
    <w:rsid w:val="00574DA4"/>
    <w:rsid w:val="00581D7D"/>
    <w:rsid w:val="00583B92"/>
    <w:rsid w:val="0058417A"/>
    <w:rsid w:val="00584EB9"/>
    <w:rsid w:val="005944B7"/>
    <w:rsid w:val="00595739"/>
    <w:rsid w:val="00596330"/>
    <w:rsid w:val="005A29F9"/>
    <w:rsid w:val="005A361F"/>
    <w:rsid w:val="005A6548"/>
    <w:rsid w:val="005A7423"/>
    <w:rsid w:val="005B062D"/>
    <w:rsid w:val="005B0A53"/>
    <w:rsid w:val="005B0E91"/>
    <w:rsid w:val="005B2E5A"/>
    <w:rsid w:val="005B4DAC"/>
    <w:rsid w:val="005B7CC7"/>
    <w:rsid w:val="005C2149"/>
    <w:rsid w:val="005C3984"/>
    <w:rsid w:val="005C469C"/>
    <w:rsid w:val="005D158F"/>
    <w:rsid w:val="005D2E9D"/>
    <w:rsid w:val="005D59FB"/>
    <w:rsid w:val="005D67B1"/>
    <w:rsid w:val="005E0447"/>
    <w:rsid w:val="005E3384"/>
    <w:rsid w:val="005F3405"/>
    <w:rsid w:val="005F4DB3"/>
    <w:rsid w:val="005F4F7D"/>
    <w:rsid w:val="005F7448"/>
    <w:rsid w:val="00604C2D"/>
    <w:rsid w:val="00606E59"/>
    <w:rsid w:val="00612217"/>
    <w:rsid w:val="006128FC"/>
    <w:rsid w:val="00612DFF"/>
    <w:rsid w:val="00624204"/>
    <w:rsid w:val="006261C1"/>
    <w:rsid w:val="00626FD7"/>
    <w:rsid w:val="00641DA0"/>
    <w:rsid w:val="006423CF"/>
    <w:rsid w:val="00643906"/>
    <w:rsid w:val="00654A3C"/>
    <w:rsid w:val="00661399"/>
    <w:rsid w:val="00661DE6"/>
    <w:rsid w:val="00664910"/>
    <w:rsid w:val="00664B38"/>
    <w:rsid w:val="00664DD3"/>
    <w:rsid w:val="006678AD"/>
    <w:rsid w:val="006704EF"/>
    <w:rsid w:val="00670A97"/>
    <w:rsid w:val="00681A7B"/>
    <w:rsid w:val="00681AC9"/>
    <w:rsid w:val="006866A9"/>
    <w:rsid w:val="00691844"/>
    <w:rsid w:val="006A2C37"/>
    <w:rsid w:val="006A668C"/>
    <w:rsid w:val="006B6CF9"/>
    <w:rsid w:val="006C10B3"/>
    <w:rsid w:val="006C1B3F"/>
    <w:rsid w:val="006D0C5B"/>
    <w:rsid w:val="006D0E62"/>
    <w:rsid w:val="006D56C0"/>
    <w:rsid w:val="006D755C"/>
    <w:rsid w:val="006D79BB"/>
    <w:rsid w:val="006D7F25"/>
    <w:rsid w:val="006E2E94"/>
    <w:rsid w:val="006E4700"/>
    <w:rsid w:val="006E5826"/>
    <w:rsid w:val="006F078A"/>
    <w:rsid w:val="006F4A74"/>
    <w:rsid w:val="00701CB5"/>
    <w:rsid w:val="007076A9"/>
    <w:rsid w:val="007077F8"/>
    <w:rsid w:val="00710091"/>
    <w:rsid w:val="00712A03"/>
    <w:rsid w:val="007134ED"/>
    <w:rsid w:val="00720B44"/>
    <w:rsid w:val="00721F1B"/>
    <w:rsid w:val="007235F2"/>
    <w:rsid w:val="0072500C"/>
    <w:rsid w:val="0072552E"/>
    <w:rsid w:val="00726A25"/>
    <w:rsid w:val="00730EA7"/>
    <w:rsid w:val="00736D55"/>
    <w:rsid w:val="0074233E"/>
    <w:rsid w:val="00743228"/>
    <w:rsid w:val="007433AA"/>
    <w:rsid w:val="00745A26"/>
    <w:rsid w:val="00746A2E"/>
    <w:rsid w:val="007505C6"/>
    <w:rsid w:val="00753EBF"/>
    <w:rsid w:val="00754C43"/>
    <w:rsid w:val="0076070F"/>
    <w:rsid w:val="007663F4"/>
    <w:rsid w:val="0077110E"/>
    <w:rsid w:val="00772A13"/>
    <w:rsid w:val="00775A8E"/>
    <w:rsid w:val="007775F2"/>
    <w:rsid w:val="00781ED0"/>
    <w:rsid w:val="00791B33"/>
    <w:rsid w:val="007959FF"/>
    <w:rsid w:val="00797021"/>
    <w:rsid w:val="007A272A"/>
    <w:rsid w:val="007A45EE"/>
    <w:rsid w:val="007B3A20"/>
    <w:rsid w:val="007C0B9C"/>
    <w:rsid w:val="007C20E2"/>
    <w:rsid w:val="007C2C24"/>
    <w:rsid w:val="007C340D"/>
    <w:rsid w:val="007D13DA"/>
    <w:rsid w:val="007D14B0"/>
    <w:rsid w:val="007D427E"/>
    <w:rsid w:val="007D5DB1"/>
    <w:rsid w:val="007D67B6"/>
    <w:rsid w:val="007D792A"/>
    <w:rsid w:val="007E084F"/>
    <w:rsid w:val="007E584A"/>
    <w:rsid w:val="007E60B7"/>
    <w:rsid w:val="007E703F"/>
    <w:rsid w:val="007F04C9"/>
    <w:rsid w:val="007F119E"/>
    <w:rsid w:val="008043F1"/>
    <w:rsid w:val="008069DD"/>
    <w:rsid w:val="008123E8"/>
    <w:rsid w:val="008305B2"/>
    <w:rsid w:val="00832578"/>
    <w:rsid w:val="00833410"/>
    <w:rsid w:val="008376F8"/>
    <w:rsid w:val="0084155D"/>
    <w:rsid w:val="00841F85"/>
    <w:rsid w:val="00846157"/>
    <w:rsid w:val="0084659D"/>
    <w:rsid w:val="00852683"/>
    <w:rsid w:val="00852BF1"/>
    <w:rsid w:val="00853C1E"/>
    <w:rsid w:val="00867A6E"/>
    <w:rsid w:val="008706A5"/>
    <w:rsid w:val="00871E7B"/>
    <w:rsid w:val="0087235C"/>
    <w:rsid w:val="00877731"/>
    <w:rsid w:val="0087783B"/>
    <w:rsid w:val="00886A29"/>
    <w:rsid w:val="008A2E55"/>
    <w:rsid w:val="008A6AEC"/>
    <w:rsid w:val="008B0C8A"/>
    <w:rsid w:val="008B1413"/>
    <w:rsid w:val="008B3CFE"/>
    <w:rsid w:val="008B3DC1"/>
    <w:rsid w:val="008B67F1"/>
    <w:rsid w:val="008B68C3"/>
    <w:rsid w:val="008C3E01"/>
    <w:rsid w:val="008C55A9"/>
    <w:rsid w:val="008C7FB9"/>
    <w:rsid w:val="008D10A8"/>
    <w:rsid w:val="008D1C73"/>
    <w:rsid w:val="008D4F66"/>
    <w:rsid w:val="008E039C"/>
    <w:rsid w:val="008E1A61"/>
    <w:rsid w:val="008E1F62"/>
    <w:rsid w:val="008E2893"/>
    <w:rsid w:val="008F2FA7"/>
    <w:rsid w:val="008F575B"/>
    <w:rsid w:val="00902919"/>
    <w:rsid w:val="00903BA7"/>
    <w:rsid w:val="00904E68"/>
    <w:rsid w:val="00911BCA"/>
    <w:rsid w:val="0091503B"/>
    <w:rsid w:val="0091533E"/>
    <w:rsid w:val="00923C3F"/>
    <w:rsid w:val="0092624D"/>
    <w:rsid w:val="009411C2"/>
    <w:rsid w:val="00942684"/>
    <w:rsid w:val="00943968"/>
    <w:rsid w:val="00950936"/>
    <w:rsid w:val="00952766"/>
    <w:rsid w:val="00957A06"/>
    <w:rsid w:val="00963FE4"/>
    <w:rsid w:val="00964062"/>
    <w:rsid w:val="00966138"/>
    <w:rsid w:val="009715D0"/>
    <w:rsid w:val="00973E1D"/>
    <w:rsid w:val="009746D8"/>
    <w:rsid w:val="00976006"/>
    <w:rsid w:val="00976B2D"/>
    <w:rsid w:val="00977D1A"/>
    <w:rsid w:val="0098172C"/>
    <w:rsid w:val="00983814"/>
    <w:rsid w:val="00984861"/>
    <w:rsid w:val="0099294C"/>
    <w:rsid w:val="00994410"/>
    <w:rsid w:val="00995CC6"/>
    <w:rsid w:val="009A174F"/>
    <w:rsid w:val="009A5C62"/>
    <w:rsid w:val="009A5D7D"/>
    <w:rsid w:val="009A6F9F"/>
    <w:rsid w:val="009B0DC0"/>
    <w:rsid w:val="009B7549"/>
    <w:rsid w:val="009C3BA6"/>
    <w:rsid w:val="009D3A57"/>
    <w:rsid w:val="009D5345"/>
    <w:rsid w:val="009D7AEF"/>
    <w:rsid w:val="009E0E4B"/>
    <w:rsid w:val="009E27DF"/>
    <w:rsid w:val="009E35DA"/>
    <w:rsid w:val="009E56F6"/>
    <w:rsid w:val="009E636C"/>
    <w:rsid w:val="009E7507"/>
    <w:rsid w:val="009F38AC"/>
    <w:rsid w:val="009F45B8"/>
    <w:rsid w:val="009F5F30"/>
    <w:rsid w:val="00A02F81"/>
    <w:rsid w:val="00A069B0"/>
    <w:rsid w:val="00A07D9B"/>
    <w:rsid w:val="00A134FC"/>
    <w:rsid w:val="00A1415D"/>
    <w:rsid w:val="00A1720D"/>
    <w:rsid w:val="00A20257"/>
    <w:rsid w:val="00A20E43"/>
    <w:rsid w:val="00A248B3"/>
    <w:rsid w:val="00A3104E"/>
    <w:rsid w:val="00A314AB"/>
    <w:rsid w:val="00A342E2"/>
    <w:rsid w:val="00A34F6E"/>
    <w:rsid w:val="00A3560E"/>
    <w:rsid w:val="00A36B41"/>
    <w:rsid w:val="00A36BF1"/>
    <w:rsid w:val="00A36DEE"/>
    <w:rsid w:val="00A41270"/>
    <w:rsid w:val="00A42590"/>
    <w:rsid w:val="00A428D8"/>
    <w:rsid w:val="00A44E44"/>
    <w:rsid w:val="00A54467"/>
    <w:rsid w:val="00A56747"/>
    <w:rsid w:val="00A572C0"/>
    <w:rsid w:val="00A62981"/>
    <w:rsid w:val="00A62B63"/>
    <w:rsid w:val="00A62D46"/>
    <w:rsid w:val="00A64436"/>
    <w:rsid w:val="00A65669"/>
    <w:rsid w:val="00A668B0"/>
    <w:rsid w:val="00A7001A"/>
    <w:rsid w:val="00A707A3"/>
    <w:rsid w:val="00A7111B"/>
    <w:rsid w:val="00A72922"/>
    <w:rsid w:val="00A73BC6"/>
    <w:rsid w:val="00A77851"/>
    <w:rsid w:val="00A77A28"/>
    <w:rsid w:val="00A82854"/>
    <w:rsid w:val="00A87B6F"/>
    <w:rsid w:val="00A92445"/>
    <w:rsid w:val="00A97A88"/>
    <w:rsid w:val="00AA115E"/>
    <w:rsid w:val="00AA1BA9"/>
    <w:rsid w:val="00AA1C65"/>
    <w:rsid w:val="00AA7FDB"/>
    <w:rsid w:val="00AB189B"/>
    <w:rsid w:val="00AB66BF"/>
    <w:rsid w:val="00AB6879"/>
    <w:rsid w:val="00AB7698"/>
    <w:rsid w:val="00AC40DE"/>
    <w:rsid w:val="00AC4A06"/>
    <w:rsid w:val="00AC4A67"/>
    <w:rsid w:val="00AD0A67"/>
    <w:rsid w:val="00AD409E"/>
    <w:rsid w:val="00AD4158"/>
    <w:rsid w:val="00AE3187"/>
    <w:rsid w:val="00AE35F3"/>
    <w:rsid w:val="00AE5684"/>
    <w:rsid w:val="00AF1924"/>
    <w:rsid w:val="00AF641C"/>
    <w:rsid w:val="00AF75FD"/>
    <w:rsid w:val="00AF7BCA"/>
    <w:rsid w:val="00B00B4C"/>
    <w:rsid w:val="00B0322B"/>
    <w:rsid w:val="00B0592D"/>
    <w:rsid w:val="00B07379"/>
    <w:rsid w:val="00B12DFA"/>
    <w:rsid w:val="00B16BB5"/>
    <w:rsid w:val="00B202FD"/>
    <w:rsid w:val="00B211BD"/>
    <w:rsid w:val="00B25FF9"/>
    <w:rsid w:val="00B2615F"/>
    <w:rsid w:val="00B31374"/>
    <w:rsid w:val="00B440EF"/>
    <w:rsid w:val="00B44E69"/>
    <w:rsid w:val="00B512C1"/>
    <w:rsid w:val="00B51D30"/>
    <w:rsid w:val="00B5431A"/>
    <w:rsid w:val="00B55A3B"/>
    <w:rsid w:val="00B55A76"/>
    <w:rsid w:val="00B563F5"/>
    <w:rsid w:val="00B65A0F"/>
    <w:rsid w:val="00B67165"/>
    <w:rsid w:val="00B7117A"/>
    <w:rsid w:val="00B72D28"/>
    <w:rsid w:val="00B808E2"/>
    <w:rsid w:val="00B84555"/>
    <w:rsid w:val="00B8489B"/>
    <w:rsid w:val="00B8568C"/>
    <w:rsid w:val="00B86C94"/>
    <w:rsid w:val="00B86D71"/>
    <w:rsid w:val="00B86E66"/>
    <w:rsid w:val="00B907B3"/>
    <w:rsid w:val="00B90EEE"/>
    <w:rsid w:val="00B92B55"/>
    <w:rsid w:val="00B97EBE"/>
    <w:rsid w:val="00BA5650"/>
    <w:rsid w:val="00BB5896"/>
    <w:rsid w:val="00BC1495"/>
    <w:rsid w:val="00BC6081"/>
    <w:rsid w:val="00BD0EF7"/>
    <w:rsid w:val="00BD16EF"/>
    <w:rsid w:val="00BD31E0"/>
    <w:rsid w:val="00BD5040"/>
    <w:rsid w:val="00BE1A5F"/>
    <w:rsid w:val="00BE68CF"/>
    <w:rsid w:val="00BF04B1"/>
    <w:rsid w:val="00BF3F3D"/>
    <w:rsid w:val="00BF6864"/>
    <w:rsid w:val="00BF7DC3"/>
    <w:rsid w:val="00C0029D"/>
    <w:rsid w:val="00C01289"/>
    <w:rsid w:val="00C01D0C"/>
    <w:rsid w:val="00C028A3"/>
    <w:rsid w:val="00C03FFF"/>
    <w:rsid w:val="00C104AE"/>
    <w:rsid w:val="00C11609"/>
    <w:rsid w:val="00C16F32"/>
    <w:rsid w:val="00C2323B"/>
    <w:rsid w:val="00C2647A"/>
    <w:rsid w:val="00C31D3C"/>
    <w:rsid w:val="00C34A94"/>
    <w:rsid w:val="00C35449"/>
    <w:rsid w:val="00C4300D"/>
    <w:rsid w:val="00C440D7"/>
    <w:rsid w:val="00C461B0"/>
    <w:rsid w:val="00C47D4B"/>
    <w:rsid w:val="00C50696"/>
    <w:rsid w:val="00C5279D"/>
    <w:rsid w:val="00C5407A"/>
    <w:rsid w:val="00C61BC5"/>
    <w:rsid w:val="00C66A67"/>
    <w:rsid w:val="00C70E7E"/>
    <w:rsid w:val="00C73F79"/>
    <w:rsid w:val="00C76B9E"/>
    <w:rsid w:val="00C80E06"/>
    <w:rsid w:val="00C829C0"/>
    <w:rsid w:val="00C83F81"/>
    <w:rsid w:val="00C94190"/>
    <w:rsid w:val="00C96A2B"/>
    <w:rsid w:val="00CA1BE0"/>
    <w:rsid w:val="00CA5E8E"/>
    <w:rsid w:val="00CA6221"/>
    <w:rsid w:val="00CB42EC"/>
    <w:rsid w:val="00CB536A"/>
    <w:rsid w:val="00CB56C9"/>
    <w:rsid w:val="00CB5B45"/>
    <w:rsid w:val="00CB7EBB"/>
    <w:rsid w:val="00CC3E16"/>
    <w:rsid w:val="00CC44D5"/>
    <w:rsid w:val="00CC5720"/>
    <w:rsid w:val="00CD0F10"/>
    <w:rsid w:val="00CD2D17"/>
    <w:rsid w:val="00CD6FF2"/>
    <w:rsid w:val="00CE0CE1"/>
    <w:rsid w:val="00CE4858"/>
    <w:rsid w:val="00CE4B32"/>
    <w:rsid w:val="00CE4D27"/>
    <w:rsid w:val="00CF26DA"/>
    <w:rsid w:val="00CF3C66"/>
    <w:rsid w:val="00D00411"/>
    <w:rsid w:val="00D06F75"/>
    <w:rsid w:val="00D109EE"/>
    <w:rsid w:val="00D13265"/>
    <w:rsid w:val="00D15E3F"/>
    <w:rsid w:val="00D16331"/>
    <w:rsid w:val="00D217F3"/>
    <w:rsid w:val="00D31B45"/>
    <w:rsid w:val="00D325A5"/>
    <w:rsid w:val="00D33856"/>
    <w:rsid w:val="00D37E97"/>
    <w:rsid w:val="00D37F57"/>
    <w:rsid w:val="00D41DB2"/>
    <w:rsid w:val="00D42157"/>
    <w:rsid w:val="00D433DC"/>
    <w:rsid w:val="00D44580"/>
    <w:rsid w:val="00D5333B"/>
    <w:rsid w:val="00D563F6"/>
    <w:rsid w:val="00D57AC8"/>
    <w:rsid w:val="00D61EC2"/>
    <w:rsid w:val="00D63A35"/>
    <w:rsid w:val="00D63AE2"/>
    <w:rsid w:val="00D67EE1"/>
    <w:rsid w:val="00D71817"/>
    <w:rsid w:val="00D71ADC"/>
    <w:rsid w:val="00D7285D"/>
    <w:rsid w:val="00D744C5"/>
    <w:rsid w:val="00D76D38"/>
    <w:rsid w:val="00D91FD6"/>
    <w:rsid w:val="00D9319A"/>
    <w:rsid w:val="00D9416A"/>
    <w:rsid w:val="00D94B75"/>
    <w:rsid w:val="00D95452"/>
    <w:rsid w:val="00DA1973"/>
    <w:rsid w:val="00DA5C61"/>
    <w:rsid w:val="00DA5CF6"/>
    <w:rsid w:val="00DB3685"/>
    <w:rsid w:val="00DC073D"/>
    <w:rsid w:val="00DC2844"/>
    <w:rsid w:val="00DC3F4F"/>
    <w:rsid w:val="00DC4C00"/>
    <w:rsid w:val="00DC6309"/>
    <w:rsid w:val="00DD0300"/>
    <w:rsid w:val="00DD3986"/>
    <w:rsid w:val="00DD456A"/>
    <w:rsid w:val="00DD4C58"/>
    <w:rsid w:val="00DD53FD"/>
    <w:rsid w:val="00DD61A8"/>
    <w:rsid w:val="00DE1A8F"/>
    <w:rsid w:val="00DE24CD"/>
    <w:rsid w:val="00DE2A9C"/>
    <w:rsid w:val="00DE54D2"/>
    <w:rsid w:val="00DF2B42"/>
    <w:rsid w:val="00E1219A"/>
    <w:rsid w:val="00E205F0"/>
    <w:rsid w:val="00E24324"/>
    <w:rsid w:val="00E24BE2"/>
    <w:rsid w:val="00E26783"/>
    <w:rsid w:val="00E273EF"/>
    <w:rsid w:val="00E32B32"/>
    <w:rsid w:val="00E3414F"/>
    <w:rsid w:val="00E437FF"/>
    <w:rsid w:val="00E5137E"/>
    <w:rsid w:val="00E5272F"/>
    <w:rsid w:val="00E52E51"/>
    <w:rsid w:val="00E55C26"/>
    <w:rsid w:val="00E70B17"/>
    <w:rsid w:val="00E71728"/>
    <w:rsid w:val="00E77EA4"/>
    <w:rsid w:val="00E81DC7"/>
    <w:rsid w:val="00E85416"/>
    <w:rsid w:val="00E9060F"/>
    <w:rsid w:val="00E949FF"/>
    <w:rsid w:val="00E97F07"/>
    <w:rsid w:val="00EA1662"/>
    <w:rsid w:val="00EA16FE"/>
    <w:rsid w:val="00EA1713"/>
    <w:rsid w:val="00EA43B5"/>
    <w:rsid w:val="00EA4E78"/>
    <w:rsid w:val="00EB1891"/>
    <w:rsid w:val="00EB2A11"/>
    <w:rsid w:val="00EB6C06"/>
    <w:rsid w:val="00EC05D8"/>
    <w:rsid w:val="00EC4CDA"/>
    <w:rsid w:val="00ED48A9"/>
    <w:rsid w:val="00ED5C79"/>
    <w:rsid w:val="00EE0634"/>
    <w:rsid w:val="00EE50D5"/>
    <w:rsid w:val="00EE51CF"/>
    <w:rsid w:val="00EF1E24"/>
    <w:rsid w:val="00EF427C"/>
    <w:rsid w:val="00F029D7"/>
    <w:rsid w:val="00F03630"/>
    <w:rsid w:val="00F0615C"/>
    <w:rsid w:val="00F074B3"/>
    <w:rsid w:val="00F07796"/>
    <w:rsid w:val="00F13433"/>
    <w:rsid w:val="00F17438"/>
    <w:rsid w:val="00F17E00"/>
    <w:rsid w:val="00F20ED0"/>
    <w:rsid w:val="00F23027"/>
    <w:rsid w:val="00F23296"/>
    <w:rsid w:val="00F2559A"/>
    <w:rsid w:val="00F26D1E"/>
    <w:rsid w:val="00F26D4B"/>
    <w:rsid w:val="00F26E95"/>
    <w:rsid w:val="00F42416"/>
    <w:rsid w:val="00F42DE9"/>
    <w:rsid w:val="00F46A3F"/>
    <w:rsid w:val="00F521F8"/>
    <w:rsid w:val="00F535AC"/>
    <w:rsid w:val="00F55513"/>
    <w:rsid w:val="00F6374C"/>
    <w:rsid w:val="00F63BC5"/>
    <w:rsid w:val="00F73514"/>
    <w:rsid w:val="00F766BE"/>
    <w:rsid w:val="00F77A9B"/>
    <w:rsid w:val="00F8039F"/>
    <w:rsid w:val="00F83773"/>
    <w:rsid w:val="00F8743B"/>
    <w:rsid w:val="00F90109"/>
    <w:rsid w:val="00F90894"/>
    <w:rsid w:val="00F90C4D"/>
    <w:rsid w:val="00F92D29"/>
    <w:rsid w:val="00F93EA5"/>
    <w:rsid w:val="00F95E23"/>
    <w:rsid w:val="00F9711A"/>
    <w:rsid w:val="00F97CF6"/>
    <w:rsid w:val="00FA1311"/>
    <w:rsid w:val="00FA33CA"/>
    <w:rsid w:val="00FB238F"/>
    <w:rsid w:val="00FC1979"/>
    <w:rsid w:val="00FC3002"/>
    <w:rsid w:val="00FC3804"/>
    <w:rsid w:val="00FD0A5B"/>
    <w:rsid w:val="00FD57B5"/>
    <w:rsid w:val="00FD73F2"/>
    <w:rsid w:val="00FF04EB"/>
    <w:rsid w:val="00FF11DC"/>
    <w:rsid w:val="00FF2640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407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A428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D2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428D8"/>
    <w:pPr>
      <w:keepNext/>
      <w:autoSpaceDE w:val="0"/>
      <w:autoSpaceDN w:val="0"/>
      <w:ind w:left="4248" w:firstLine="709"/>
      <w:outlineLvl w:val="3"/>
    </w:pPr>
    <w:rPr>
      <w:b/>
      <w:bCs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A428D8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A428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D2B4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A428D8"/>
    <w:rPr>
      <w:rFonts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locked/>
    <w:rsid w:val="00A428D8"/>
    <w:rPr>
      <w:rFonts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846157"/>
    <w:rPr>
      <w:rFonts w:cs="Times New Roman"/>
      <w:lang w:val="ru-RU" w:eastAsia="ru-RU"/>
    </w:rPr>
  </w:style>
  <w:style w:type="character" w:styleId="a6">
    <w:name w:val="footnote reference"/>
    <w:basedOn w:val="a1"/>
    <w:uiPriority w:val="99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0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pPr>
      <w:spacing w:before="40" w:after="40"/>
      <w:ind w:firstLine="498"/>
      <w:jc w:val="both"/>
    </w:pPr>
  </w:style>
  <w:style w:type="character" w:customStyle="1" w:styleId="af">
    <w:name w:val="Основной текст с отступом Знак"/>
    <w:basedOn w:val="a1"/>
    <w:link w:val="ae"/>
    <w:uiPriority w:val="99"/>
    <w:locked/>
    <w:rPr>
      <w:rFonts w:cs="Times New Roman"/>
      <w:sz w:val="24"/>
      <w:szCs w:val="24"/>
    </w:rPr>
  </w:style>
  <w:style w:type="paragraph" w:customStyle="1" w:styleId="CharChar">
    <w:name w:val="Char Char"/>
    <w:basedOn w:val="a0"/>
    <w:uiPriority w:val="99"/>
    <w:rsid w:val="00846157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table" w:styleId="af0">
    <w:name w:val="Table Grid"/>
    <w:basedOn w:val="a2"/>
    <w:uiPriority w:val="59"/>
    <w:rsid w:val="009426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rsid w:val="004C41B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9A17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cs="Times New Roman"/>
      <w:sz w:val="16"/>
      <w:szCs w:val="16"/>
    </w:rPr>
  </w:style>
  <w:style w:type="paragraph" w:customStyle="1" w:styleId="IauiueIiiaeuiue">
    <w:name w:val="Iau?iue.Ii?iaeuiue"/>
    <w:uiPriority w:val="99"/>
    <w:rsid w:val="009A174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Indent 2"/>
    <w:basedOn w:val="a0"/>
    <w:link w:val="24"/>
    <w:uiPriority w:val="99"/>
    <w:rsid w:val="00A36D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cs="Times New Roman"/>
      <w:sz w:val="24"/>
      <w:szCs w:val="24"/>
    </w:rPr>
  </w:style>
  <w:style w:type="character" w:styleId="af1">
    <w:name w:val="Hyperlink"/>
    <w:basedOn w:val="a1"/>
    <w:uiPriority w:val="99"/>
    <w:rsid w:val="00CB7EBB"/>
    <w:rPr>
      <w:rFonts w:cs="Times New Roman"/>
      <w:color w:val="0000FF"/>
      <w:u w:val="single"/>
    </w:rPr>
  </w:style>
  <w:style w:type="paragraph" w:styleId="af2">
    <w:name w:val="List Paragraph"/>
    <w:basedOn w:val="a0"/>
    <w:uiPriority w:val="34"/>
    <w:qFormat/>
    <w:rsid w:val="00C5279D"/>
    <w:pPr>
      <w:ind w:left="708"/>
    </w:pPr>
  </w:style>
  <w:style w:type="paragraph" w:customStyle="1" w:styleId="CharChar0">
    <w:name w:val="Char Char Знак Знак Знак Знак Знак Знак Знак Знак Знак Знак"/>
    <w:basedOn w:val="a0"/>
    <w:uiPriority w:val="99"/>
    <w:rsid w:val="000D2B45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paragraph" w:styleId="af3">
    <w:name w:val="Body Text"/>
    <w:basedOn w:val="a0"/>
    <w:link w:val="af4"/>
    <w:uiPriority w:val="99"/>
    <w:unhideWhenUsed/>
    <w:rsid w:val="000D2B4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0D2B45"/>
    <w:rPr>
      <w:rFonts w:cs="Times New Roman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952766"/>
    <w:rPr>
      <w:rFonts w:cs="Times New Roman"/>
      <w:color w:val="800080" w:themeColor="followedHyperlink"/>
      <w:u w:val="single"/>
    </w:rPr>
  </w:style>
  <w:style w:type="paragraph" w:styleId="af6">
    <w:name w:val="Subtitle"/>
    <w:basedOn w:val="a0"/>
    <w:link w:val="af7"/>
    <w:uiPriority w:val="11"/>
    <w:qFormat/>
    <w:rsid w:val="00A428D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7">
    <w:name w:val="Подзаголовок Знак"/>
    <w:basedOn w:val="a1"/>
    <w:link w:val="af6"/>
    <w:uiPriority w:val="11"/>
    <w:locked/>
    <w:rsid w:val="00A428D8"/>
    <w:rPr>
      <w:rFonts w:cs="Times New Roman"/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A428D8"/>
    <w:pPr>
      <w:autoSpaceDE w:val="0"/>
      <w:autoSpaceDN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A428D8"/>
    <w:rPr>
      <w:rFonts w:cs="Times New Roman"/>
      <w:sz w:val="16"/>
      <w:szCs w:val="16"/>
    </w:rPr>
  </w:style>
  <w:style w:type="paragraph" w:customStyle="1" w:styleId="a">
    <w:name w:val="Нормальный"/>
    <w:uiPriority w:val="99"/>
    <w:rsid w:val="00A428D8"/>
    <w:pPr>
      <w:numPr>
        <w:numId w:val="2"/>
      </w:num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oaenoniinee">
    <w:name w:val="oaeno niinee"/>
    <w:uiPriority w:val="99"/>
    <w:rsid w:val="00A428D8"/>
    <w:pPr>
      <w:autoSpaceDE w:val="0"/>
      <w:autoSpaceDN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11">
    <w:name w:val="Абзац списка1"/>
    <w:basedOn w:val="a0"/>
    <w:rsid w:val="00A428D8"/>
    <w:pPr>
      <w:ind w:left="720"/>
      <w:contextualSpacing/>
    </w:pPr>
  </w:style>
  <w:style w:type="paragraph" w:styleId="af8">
    <w:name w:val="endnote text"/>
    <w:basedOn w:val="a0"/>
    <w:link w:val="af9"/>
    <w:uiPriority w:val="99"/>
    <w:semiHidden/>
    <w:unhideWhenUsed/>
    <w:rsid w:val="00923C3F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locked/>
    <w:rsid w:val="00923C3F"/>
    <w:rPr>
      <w:rFonts w:cs="Times New Roman"/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923C3F"/>
    <w:rPr>
      <w:rFonts w:cs="Times New Roman"/>
      <w:vertAlign w:val="superscript"/>
    </w:rPr>
  </w:style>
  <w:style w:type="paragraph" w:styleId="afb">
    <w:name w:val="Plain Text"/>
    <w:basedOn w:val="a0"/>
    <w:link w:val="afc"/>
    <w:uiPriority w:val="99"/>
    <w:semiHidden/>
    <w:unhideWhenUsed/>
    <w:rsid w:val="00CE0CE1"/>
    <w:rPr>
      <w:rFonts w:ascii="Consolas" w:hAnsi="Consolas"/>
      <w:sz w:val="21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CE0CE1"/>
    <w:rPr>
      <w:rFonts w:ascii="Consolas" w:hAnsi="Consolas"/>
      <w:sz w:val="21"/>
      <w:szCs w:val="21"/>
    </w:rPr>
  </w:style>
  <w:style w:type="paragraph" w:styleId="afd">
    <w:name w:val="Normal (Web)"/>
    <w:basedOn w:val="a0"/>
    <w:uiPriority w:val="99"/>
    <w:unhideWhenUsed/>
    <w:rsid w:val="001967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407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A428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D2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428D8"/>
    <w:pPr>
      <w:keepNext/>
      <w:autoSpaceDE w:val="0"/>
      <w:autoSpaceDN w:val="0"/>
      <w:ind w:left="4248" w:firstLine="709"/>
      <w:outlineLvl w:val="3"/>
    </w:pPr>
    <w:rPr>
      <w:b/>
      <w:bCs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A428D8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A428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D2B4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A428D8"/>
    <w:rPr>
      <w:rFonts w:cs="Times New Roman"/>
      <w:b/>
      <w:bCs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locked/>
    <w:rsid w:val="00A428D8"/>
    <w:rPr>
      <w:rFonts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846157"/>
    <w:rPr>
      <w:rFonts w:cs="Times New Roman"/>
      <w:lang w:val="ru-RU" w:eastAsia="ru-RU"/>
    </w:rPr>
  </w:style>
  <w:style w:type="character" w:styleId="a6">
    <w:name w:val="footnote reference"/>
    <w:basedOn w:val="a1"/>
    <w:uiPriority w:val="99"/>
    <w:rPr>
      <w:rFonts w:cs="Times New Roman"/>
      <w:vertAlign w:val="superscript"/>
    </w:rPr>
  </w:style>
  <w:style w:type="paragraph" w:styleId="a7">
    <w:name w:val="foot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0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locked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pPr>
      <w:spacing w:before="40" w:after="40"/>
      <w:ind w:firstLine="498"/>
      <w:jc w:val="both"/>
    </w:pPr>
  </w:style>
  <w:style w:type="character" w:customStyle="1" w:styleId="af">
    <w:name w:val="Основной текст с отступом Знак"/>
    <w:basedOn w:val="a1"/>
    <w:link w:val="ae"/>
    <w:uiPriority w:val="99"/>
    <w:locked/>
    <w:rPr>
      <w:rFonts w:cs="Times New Roman"/>
      <w:sz w:val="24"/>
      <w:szCs w:val="24"/>
    </w:rPr>
  </w:style>
  <w:style w:type="paragraph" w:customStyle="1" w:styleId="CharChar">
    <w:name w:val="Char Char"/>
    <w:basedOn w:val="a0"/>
    <w:uiPriority w:val="99"/>
    <w:rsid w:val="00846157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table" w:styleId="af0">
    <w:name w:val="Table Grid"/>
    <w:basedOn w:val="a2"/>
    <w:uiPriority w:val="59"/>
    <w:rsid w:val="009426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rsid w:val="004C41B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9A17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Pr>
      <w:rFonts w:cs="Times New Roman"/>
      <w:sz w:val="16"/>
      <w:szCs w:val="16"/>
    </w:rPr>
  </w:style>
  <w:style w:type="paragraph" w:customStyle="1" w:styleId="IauiueIiiaeuiue">
    <w:name w:val="Iau?iue.Ii?iaeuiue"/>
    <w:uiPriority w:val="99"/>
    <w:rsid w:val="009A174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Indent 2"/>
    <w:basedOn w:val="a0"/>
    <w:link w:val="24"/>
    <w:uiPriority w:val="99"/>
    <w:rsid w:val="00A36DE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Pr>
      <w:rFonts w:cs="Times New Roman"/>
      <w:sz w:val="24"/>
      <w:szCs w:val="24"/>
    </w:rPr>
  </w:style>
  <w:style w:type="character" w:styleId="af1">
    <w:name w:val="Hyperlink"/>
    <w:basedOn w:val="a1"/>
    <w:uiPriority w:val="99"/>
    <w:rsid w:val="00CB7EBB"/>
    <w:rPr>
      <w:rFonts w:cs="Times New Roman"/>
      <w:color w:val="0000FF"/>
      <w:u w:val="single"/>
    </w:rPr>
  </w:style>
  <w:style w:type="paragraph" w:styleId="af2">
    <w:name w:val="List Paragraph"/>
    <w:basedOn w:val="a0"/>
    <w:uiPriority w:val="34"/>
    <w:qFormat/>
    <w:rsid w:val="00C5279D"/>
    <w:pPr>
      <w:ind w:left="708"/>
    </w:pPr>
  </w:style>
  <w:style w:type="paragraph" w:customStyle="1" w:styleId="CharChar0">
    <w:name w:val="Char Char Знак Знак Знак Знак Знак Знак Знак Знак Знак Знак"/>
    <w:basedOn w:val="a0"/>
    <w:uiPriority w:val="99"/>
    <w:rsid w:val="000D2B45"/>
    <w:pPr>
      <w:keepLines/>
      <w:spacing w:after="160" w:line="240" w:lineRule="exact"/>
    </w:pPr>
    <w:rPr>
      <w:rFonts w:ascii="FuturisC" w:eastAsia="MS Mincho" w:hAnsi="FuturisC" w:cs="FuturisC"/>
      <w:sz w:val="20"/>
      <w:szCs w:val="20"/>
      <w:lang w:val="en-US" w:eastAsia="en-US"/>
    </w:rPr>
  </w:style>
  <w:style w:type="paragraph" w:styleId="af3">
    <w:name w:val="Body Text"/>
    <w:basedOn w:val="a0"/>
    <w:link w:val="af4"/>
    <w:uiPriority w:val="99"/>
    <w:unhideWhenUsed/>
    <w:rsid w:val="000D2B4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0D2B45"/>
    <w:rPr>
      <w:rFonts w:cs="Times New Roman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952766"/>
    <w:rPr>
      <w:rFonts w:cs="Times New Roman"/>
      <w:color w:val="800080" w:themeColor="followedHyperlink"/>
      <w:u w:val="single"/>
    </w:rPr>
  </w:style>
  <w:style w:type="paragraph" w:styleId="af6">
    <w:name w:val="Subtitle"/>
    <w:basedOn w:val="a0"/>
    <w:link w:val="af7"/>
    <w:uiPriority w:val="11"/>
    <w:qFormat/>
    <w:rsid w:val="00A428D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7">
    <w:name w:val="Подзаголовок Знак"/>
    <w:basedOn w:val="a1"/>
    <w:link w:val="af6"/>
    <w:uiPriority w:val="11"/>
    <w:locked/>
    <w:rsid w:val="00A428D8"/>
    <w:rPr>
      <w:rFonts w:cs="Times New Roman"/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A428D8"/>
    <w:pPr>
      <w:autoSpaceDE w:val="0"/>
      <w:autoSpaceDN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A428D8"/>
    <w:rPr>
      <w:rFonts w:cs="Times New Roman"/>
      <w:sz w:val="16"/>
      <w:szCs w:val="16"/>
    </w:rPr>
  </w:style>
  <w:style w:type="paragraph" w:customStyle="1" w:styleId="a">
    <w:name w:val="Нормальный"/>
    <w:uiPriority w:val="99"/>
    <w:rsid w:val="00A428D8"/>
    <w:pPr>
      <w:numPr>
        <w:numId w:val="2"/>
      </w:num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oaenoniinee">
    <w:name w:val="oaeno niinee"/>
    <w:uiPriority w:val="99"/>
    <w:rsid w:val="00A428D8"/>
    <w:pPr>
      <w:autoSpaceDE w:val="0"/>
      <w:autoSpaceDN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11">
    <w:name w:val="Абзац списка1"/>
    <w:basedOn w:val="a0"/>
    <w:rsid w:val="00A428D8"/>
    <w:pPr>
      <w:ind w:left="720"/>
      <w:contextualSpacing/>
    </w:pPr>
  </w:style>
  <w:style w:type="paragraph" w:styleId="af8">
    <w:name w:val="endnote text"/>
    <w:basedOn w:val="a0"/>
    <w:link w:val="af9"/>
    <w:uiPriority w:val="99"/>
    <w:semiHidden/>
    <w:unhideWhenUsed/>
    <w:rsid w:val="00923C3F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locked/>
    <w:rsid w:val="00923C3F"/>
    <w:rPr>
      <w:rFonts w:cs="Times New Roman"/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923C3F"/>
    <w:rPr>
      <w:rFonts w:cs="Times New Roman"/>
      <w:vertAlign w:val="superscript"/>
    </w:rPr>
  </w:style>
  <w:style w:type="paragraph" w:styleId="afb">
    <w:name w:val="Plain Text"/>
    <w:basedOn w:val="a0"/>
    <w:link w:val="afc"/>
    <w:uiPriority w:val="99"/>
    <w:semiHidden/>
    <w:unhideWhenUsed/>
    <w:rsid w:val="00CE0CE1"/>
    <w:rPr>
      <w:rFonts w:ascii="Consolas" w:hAnsi="Consolas"/>
      <w:sz w:val="21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CE0CE1"/>
    <w:rPr>
      <w:rFonts w:ascii="Consolas" w:hAnsi="Consolas"/>
      <w:sz w:val="21"/>
      <w:szCs w:val="21"/>
    </w:rPr>
  </w:style>
  <w:style w:type="paragraph" w:styleId="afd">
    <w:name w:val="Normal (Web)"/>
    <w:basedOn w:val="a0"/>
    <w:uiPriority w:val="99"/>
    <w:unhideWhenUsed/>
    <w:rsid w:val="001967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973E-7A2F-4BF3-A5E9-373AFE59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территориальных банков</vt:lpstr>
    </vt:vector>
  </TitlesOfParts>
  <Company>SB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территориальных банков</dc:title>
  <dc:creator>User</dc:creator>
  <cp:lastModifiedBy>Белоусова Наталья Владимировна</cp:lastModifiedBy>
  <cp:revision>3</cp:revision>
  <cp:lastPrinted>2015-01-27T06:34:00Z</cp:lastPrinted>
  <dcterms:created xsi:type="dcterms:W3CDTF">2016-05-12T09:16:00Z</dcterms:created>
  <dcterms:modified xsi:type="dcterms:W3CDTF">2016-05-12T09:20:00Z</dcterms:modified>
</cp:coreProperties>
</file>