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B7" w:rsidRPr="00627299" w:rsidRDefault="0035548F" w:rsidP="00AA73B2">
      <w:pPr>
        <w:tabs>
          <w:tab w:val="left" w:pos="0"/>
        </w:tabs>
        <w:ind w:right="425"/>
        <w:rPr>
          <w:b/>
          <w:noProof/>
        </w:rPr>
      </w:pPr>
      <w:r>
        <w:rPr>
          <w:noProof/>
        </w:rPr>
        <w:drawing>
          <wp:inline distT="0" distB="0" distL="0" distR="0">
            <wp:extent cx="1998980" cy="7493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B7" w:rsidRPr="001901F4" w:rsidRDefault="00D355B7" w:rsidP="00D355B7">
      <w:pPr>
        <w:tabs>
          <w:tab w:val="left" w:pos="1276"/>
        </w:tabs>
        <w:ind w:right="425"/>
        <w:jc w:val="right"/>
        <w:rPr>
          <w:noProof/>
          <w:sz w:val="20"/>
          <w:szCs w:val="20"/>
        </w:rPr>
      </w:pPr>
      <w:r w:rsidRPr="001901F4">
        <w:rPr>
          <w:b/>
          <w:noProof/>
          <w:sz w:val="20"/>
          <w:szCs w:val="20"/>
        </w:rPr>
        <w:t>Код 120211041</w:t>
      </w:r>
    </w:p>
    <w:p w:rsidR="00D355B7" w:rsidRPr="001901F4" w:rsidRDefault="00D355B7" w:rsidP="00D355B7">
      <w:pPr>
        <w:ind w:right="20"/>
        <w:jc w:val="center"/>
        <w:rPr>
          <w:b/>
          <w:bCs/>
          <w:sz w:val="20"/>
          <w:szCs w:val="20"/>
        </w:rPr>
      </w:pPr>
    </w:p>
    <w:p w:rsidR="00D355B7" w:rsidRPr="001901F4" w:rsidRDefault="00D355B7" w:rsidP="00D355B7">
      <w:pPr>
        <w:ind w:right="20"/>
        <w:jc w:val="center"/>
        <w:rPr>
          <w:b/>
          <w:bCs/>
          <w:caps/>
          <w:sz w:val="20"/>
          <w:szCs w:val="20"/>
        </w:rPr>
      </w:pPr>
      <w:r w:rsidRPr="001901F4">
        <w:rPr>
          <w:b/>
          <w:caps/>
          <w:sz w:val="20"/>
          <w:szCs w:val="20"/>
        </w:rPr>
        <w:t xml:space="preserve">Условия проведения </w:t>
      </w:r>
      <w:r w:rsidRPr="001901F4">
        <w:rPr>
          <w:b/>
          <w:bCs/>
          <w:caps/>
          <w:sz w:val="20"/>
          <w:szCs w:val="20"/>
        </w:rPr>
        <w:t xml:space="preserve">расчетов </w:t>
      </w:r>
      <w:r w:rsidR="00AA73B2" w:rsidRPr="001901F4">
        <w:rPr>
          <w:b/>
          <w:bCs/>
          <w:caps/>
          <w:sz w:val="20"/>
          <w:szCs w:val="20"/>
        </w:rPr>
        <w:t xml:space="preserve">между пао Сбербанк и предприятием </w:t>
      </w:r>
      <w:r w:rsidRPr="001901F4">
        <w:rPr>
          <w:b/>
          <w:bCs/>
          <w:caps/>
          <w:sz w:val="20"/>
          <w:szCs w:val="20"/>
        </w:rPr>
        <w:t xml:space="preserve">по операциям с использованием </w:t>
      </w:r>
      <w:r w:rsidR="002673AE" w:rsidRPr="001901F4">
        <w:rPr>
          <w:b/>
          <w:bCs/>
          <w:caps/>
          <w:sz w:val="20"/>
          <w:szCs w:val="20"/>
        </w:rPr>
        <w:t xml:space="preserve">банковских </w:t>
      </w:r>
      <w:r w:rsidR="007F2A70" w:rsidRPr="001901F4">
        <w:rPr>
          <w:b/>
          <w:bCs/>
          <w:caps/>
          <w:sz w:val="20"/>
          <w:szCs w:val="20"/>
        </w:rPr>
        <w:t>КАРТ</w:t>
      </w:r>
      <w:r w:rsidR="00FE3BA4" w:rsidRPr="001901F4">
        <w:rPr>
          <w:b/>
          <w:bCs/>
          <w:caps/>
          <w:sz w:val="20"/>
          <w:szCs w:val="20"/>
        </w:rPr>
        <w:t xml:space="preserve"> (эквайринг)</w:t>
      </w:r>
    </w:p>
    <w:p w:rsidR="00AA73B2" w:rsidRPr="001901F4" w:rsidRDefault="00AA73B2" w:rsidP="00D355B7">
      <w:pPr>
        <w:ind w:right="20"/>
        <w:jc w:val="center"/>
        <w:rPr>
          <w:b/>
          <w:bCs/>
          <w:caps/>
          <w:sz w:val="20"/>
          <w:szCs w:val="20"/>
        </w:rPr>
      </w:pPr>
    </w:p>
    <w:p w:rsidR="00AA73B2" w:rsidRPr="001901F4" w:rsidRDefault="00AA73B2" w:rsidP="00AA73B2">
      <w:pPr>
        <w:autoSpaceDE w:val="0"/>
        <w:autoSpaceDN w:val="0"/>
        <w:spacing w:before="6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Cs/>
          <w:color w:val="000000"/>
          <w:sz w:val="20"/>
          <w:szCs w:val="20"/>
        </w:rPr>
        <w:t>В настоящих Условиях проведения расчетов между ПАО Сбербанк и Предприятием по операциям с использованием банковских карт (эквайринг) (далее – Условия) используются следующие термины, имеющие определенное ниже значение</w:t>
      </w:r>
      <w:r w:rsidR="008F37F9" w:rsidRPr="001901F4">
        <w:rPr>
          <w:bCs/>
          <w:color w:val="000000"/>
          <w:sz w:val="20"/>
          <w:szCs w:val="20"/>
        </w:rPr>
        <w:t>.</w:t>
      </w:r>
    </w:p>
    <w:p w:rsidR="00AA73B2" w:rsidRPr="001901F4" w:rsidRDefault="00AA73B2" w:rsidP="00AA73B2">
      <w:pPr>
        <w:pStyle w:val="a5"/>
        <w:ind w:left="360"/>
        <w:rPr>
          <w:b/>
          <w:bCs/>
          <w:color w:val="000000"/>
          <w:sz w:val="20"/>
          <w:szCs w:val="20"/>
        </w:rPr>
      </w:pPr>
      <w:bookmarkStart w:id="0" w:name="_Toc424447744"/>
      <w:bookmarkStart w:id="1" w:name="_Toc429539370"/>
      <w:bookmarkStart w:id="2" w:name="_Toc434317380"/>
      <w:r w:rsidRPr="001901F4">
        <w:rPr>
          <w:b/>
          <w:bCs/>
          <w:caps/>
          <w:color w:val="000000"/>
          <w:sz w:val="20"/>
          <w:szCs w:val="20"/>
        </w:rPr>
        <w:t xml:space="preserve">1. ОСНОВНЫЕ </w:t>
      </w:r>
      <w:r w:rsidRPr="001901F4">
        <w:rPr>
          <w:b/>
          <w:bCs/>
          <w:color w:val="000000"/>
          <w:sz w:val="20"/>
          <w:szCs w:val="20"/>
        </w:rPr>
        <w:t>ТЕРМИ</w:t>
      </w:r>
      <w:bookmarkEnd w:id="0"/>
      <w:r w:rsidRPr="001901F4">
        <w:rPr>
          <w:b/>
          <w:bCs/>
          <w:color w:val="000000"/>
          <w:sz w:val="20"/>
          <w:szCs w:val="20"/>
        </w:rPr>
        <w:t>НЫ</w:t>
      </w:r>
      <w:bookmarkEnd w:id="1"/>
      <w:bookmarkEnd w:id="2"/>
    </w:p>
    <w:p w:rsidR="00D355B7" w:rsidRPr="001901F4" w:rsidRDefault="00D355B7" w:rsidP="00692C33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bCs/>
          <w:color w:val="000000"/>
          <w:sz w:val="20"/>
          <w:szCs w:val="20"/>
        </w:rPr>
        <w:t>Авторизация</w:t>
      </w:r>
      <w:r w:rsidR="005F59B7" w:rsidRPr="001901F4">
        <w:rPr>
          <w:b/>
          <w:bCs/>
          <w:color w:val="000000"/>
          <w:sz w:val="20"/>
          <w:szCs w:val="20"/>
        </w:rPr>
        <w:t xml:space="preserve"> </w:t>
      </w:r>
      <w:r w:rsidR="005F59B7" w:rsidRPr="001901F4">
        <w:rPr>
          <w:bCs/>
          <w:color w:val="000000"/>
          <w:sz w:val="20"/>
          <w:szCs w:val="20"/>
        </w:rPr>
        <w:t>–</w:t>
      </w:r>
      <w:r w:rsidRPr="001901F4">
        <w:rPr>
          <w:b/>
          <w:bCs/>
          <w:color w:val="000000"/>
          <w:sz w:val="20"/>
          <w:szCs w:val="20"/>
        </w:rPr>
        <w:t xml:space="preserve"> </w:t>
      </w:r>
      <w:r w:rsidRPr="001901F4">
        <w:rPr>
          <w:bCs/>
          <w:color w:val="000000"/>
          <w:sz w:val="20"/>
          <w:szCs w:val="20"/>
        </w:rPr>
        <w:t>про</w:t>
      </w:r>
      <w:r w:rsidR="00CE0649" w:rsidRPr="001901F4">
        <w:rPr>
          <w:bCs/>
          <w:color w:val="000000"/>
          <w:sz w:val="20"/>
          <w:szCs w:val="20"/>
        </w:rPr>
        <w:t>цедура получения разрешения от Б</w:t>
      </w:r>
      <w:r w:rsidRPr="001901F4">
        <w:rPr>
          <w:bCs/>
          <w:color w:val="000000"/>
          <w:sz w:val="20"/>
          <w:szCs w:val="20"/>
        </w:rPr>
        <w:t xml:space="preserve">анка-эмитента или иного юридического лица, действующего от его имени, на проведение </w:t>
      </w:r>
      <w:r w:rsidR="0042791C" w:rsidRPr="001901F4">
        <w:rPr>
          <w:bCs/>
          <w:color w:val="000000"/>
          <w:sz w:val="20"/>
          <w:szCs w:val="20"/>
        </w:rPr>
        <w:t>О</w:t>
      </w:r>
      <w:r w:rsidRPr="001901F4">
        <w:rPr>
          <w:bCs/>
          <w:color w:val="000000"/>
          <w:sz w:val="20"/>
          <w:szCs w:val="20"/>
        </w:rPr>
        <w:t>перации.</w:t>
      </w:r>
    </w:p>
    <w:p w:rsidR="00D355B7" w:rsidRPr="001901F4" w:rsidRDefault="00D355B7" w:rsidP="00692C33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bCs/>
          <w:color w:val="000000"/>
          <w:sz w:val="20"/>
          <w:szCs w:val="20"/>
        </w:rPr>
        <w:t xml:space="preserve">Банк </w:t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  <w:t>–</w:t>
      </w:r>
      <w:r w:rsidRPr="001901F4">
        <w:rPr>
          <w:b/>
          <w:bCs/>
          <w:color w:val="000000"/>
          <w:sz w:val="20"/>
          <w:szCs w:val="20"/>
        </w:rPr>
        <w:t xml:space="preserve"> </w:t>
      </w:r>
      <w:r w:rsidRPr="001901F4">
        <w:rPr>
          <w:bCs/>
          <w:color w:val="000000"/>
          <w:sz w:val="20"/>
          <w:szCs w:val="20"/>
        </w:rPr>
        <w:t>Публичное акционерное общество «Сбербанк России» (ПАО Сбербанк).</w:t>
      </w:r>
    </w:p>
    <w:p w:rsidR="00553EE1" w:rsidRPr="001901F4" w:rsidRDefault="00E751BD" w:rsidP="00BC254C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sz w:val="20"/>
          <w:szCs w:val="20"/>
        </w:rPr>
      </w:pPr>
      <w:r w:rsidRPr="001901F4">
        <w:rPr>
          <w:b/>
          <w:bCs/>
          <w:color w:val="000000"/>
          <w:sz w:val="20"/>
          <w:szCs w:val="20"/>
        </w:rPr>
        <w:t>Банковская карта (Карта)</w:t>
      </w:r>
      <w:r w:rsidR="005F59B7" w:rsidRPr="001901F4">
        <w:rPr>
          <w:bCs/>
          <w:color w:val="000000"/>
          <w:sz w:val="20"/>
          <w:szCs w:val="20"/>
        </w:rPr>
        <w:t xml:space="preserve"> –</w:t>
      </w:r>
      <w:r w:rsidR="00EE25CA" w:rsidRPr="001901F4">
        <w:rPr>
          <w:bCs/>
          <w:color w:val="000000"/>
          <w:sz w:val="20"/>
          <w:szCs w:val="20"/>
        </w:rPr>
        <w:t xml:space="preserve"> </w:t>
      </w:r>
      <w:r w:rsidRPr="001901F4">
        <w:rPr>
          <w:bCs/>
          <w:color w:val="000000"/>
          <w:sz w:val="20"/>
          <w:szCs w:val="20"/>
        </w:rPr>
        <w:t>расчетная</w:t>
      </w:r>
      <w:r w:rsidR="00CB19ED" w:rsidRPr="001901F4">
        <w:rPr>
          <w:bCs/>
          <w:color w:val="000000"/>
          <w:sz w:val="20"/>
          <w:szCs w:val="20"/>
        </w:rPr>
        <w:t xml:space="preserve"> (дебетовая)</w:t>
      </w:r>
      <w:r w:rsidRPr="001901F4">
        <w:rPr>
          <w:bCs/>
          <w:color w:val="000000"/>
          <w:sz w:val="20"/>
          <w:szCs w:val="20"/>
        </w:rPr>
        <w:t xml:space="preserve">, кредитная или предоплаченная карта с логотипом </w:t>
      </w:r>
      <w:r w:rsidR="00CE0649" w:rsidRPr="001901F4">
        <w:rPr>
          <w:bCs/>
          <w:color w:val="000000"/>
          <w:sz w:val="20"/>
          <w:szCs w:val="20"/>
        </w:rPr>
        <w:t>П</w:t>
      </w:r>
      <w:r w:rsidRPr="001901F4">
        <w:rPr>
          <w:bCs/>
          <w:color w:val="000000"/>
          <w:sz w:val="20"/>
          <w:szCs w:val="20"/>
        </w:rPr>
        <w:t>латежн</w:t>
      </w:r>
      <w:r w:rsidR="00CB19ED" w:rsidRPr="001901F4">
        <w:rPr>
          <w:bCs/>
          <w:color w:val="000000"/>
          <w:sz w:val="20"/>
          <w:szCs w:val="20"/>
        </w:rPr>
        <w:t>ой</w:t>
      </w:r>
      <w:r w:rsidRPr="001901F4">
        <w:rPr>
          <w:bCs/>
          <w:color w:val="000000"/>
          <w:sz w:val="20"/>
          <w:szCs w:val="20"/>
        </w:rPr>
        <w:t xml:space="preserve"> систем</w:t>
      </w:r>
      <w:r w:rsidR="00CB19ED" w:rsidRPr="001901F4">
        <w:rPr>
          <w:bCs/>
          <w:color w:val="000000"/>
          <w:sz w:val="20"/>
          <w:szCs w:val="20"/>
        </w:rPr>
        <w:t>ы</w:t>
      </w:r>
      <w:r w:rsidRPr="001901F4">
        <w:rPr>
          <w:bCs/>
          <w:color w:val="000000"/>
          <w:sz w:val="20"/>
          <w:szCs w:val="20"/>
        </w:rPr>
        <w:t>, являющаяся электронным средством платежа</w:t>
      </w:r>
      <w:r w:rsidR="00BC254C" w:rsidRPr="001901F4">
        <w:rPr>
          <w:bCs/>
          <w:color w:val="000000"/>
          <w:sz w:val="20"/>
          <w:szCs w:val="20"/>
        </w:rPr>
        <w:t>, указанн</w:t>
      </w:r>
      <w:r w:rsidR="00036C4F" w:rsidRPr="001901F4">
        <w:rPr>
          <w:bCs/>
          <w:color w:val="000000"/>
          <w:sz w:val="20"/>
          <w:szCs w:val="20"/>
        </w:rPr>
        <w:t>ая</w:t>
      </w:r>
      <w:r w:rsidR="00BC254C" w:rsidRPr="001901F4">
        <w:rPr>
          <w:bCs/>
          <w:color w:val="000000"/>
          <w:sz w:val="20"/>
          <w:szCs w:val="20"/>
        </w:rPr>
        <w:t xml:space="preserve"> в Приложении №1</w:t>
      </w:r>
      <w:r w:rsidR="00C444EC" w:rsidRPr="001901F4">
        <w:rPr>
          <w:bCs/>
          <w:color w:val="000000"/>
          <w:sz w:val="20"/>
          <w:szCs w:val="20"/>
        </w:rPr>
        <w:t xml:space="preserve"> к Условиям</w:t>
      </w:r>
      <w:r w:rsidR="00553EE1" w:rsidRPr="001901F4">
        <w:rPr>
          <w:bCs/>
          <w:color w:val="000000"/>
          <w:sz w:val="20"/>
          <w:szCs w:val="20"/>
        </w:rPr>
        <w:t xml:space="preserve">. </w:t>
      </w:r>
      <w:r w:rsidR="00553EE1" w:rsidRPr="001901F4">
        <w:rPr>
          <w:sz w:val="20"/>
          <w:szCs w:val="20"/>
        </w:rPr>
        <w:t xml:space="preserve">Для совершения операций в ТСТ /на Ресурсе Карта может быть представлена на физическом носителе, </w:t>
      </w:r>
      <w:r w:rsidR="0093039E" w:rsidRPr="001901F4">
        <w:rPr>
          <w:sz w:val="20"/>
          <w:szCs w:val="20"/>
        </w:rPr>
        <w:t xml:space="preserve">путем указания её </w:t>
      </w:r>
      <w:r w:rsidR="00553EE1" w:rsidRPr="001901F4">
        <w:rPr>
          <w:sz w:val="20"/>
          <w:szCs w:val="20"/>
        </w:rPr>
        <w:t xml:space="preserve"> реквизитов, а также через мобильное</w:t>
      </w:r>
      <w:r w:rsidR="00C444EC" w:rsidRPr="001901F4">
        <w:rPr>
          <w:sz w:val="20"/>
          <w:szCs w:val="20"/>
        </w:rPr>
        <w:t xml:space="preserve"> </w:t>
      </w:r>
      <w:r w:rsidR="00553EE1" w:rsidRPr="001901F4">
        <w:rPr>
          <w:sz w:val="20"/>
          <w:szCs w:val="20"/>
        </w:rPr>
        <w:t xml:space="preserve">устройство, которое позволяет его </w:t>
      </w:r>
      <w:r w:rsidR="00EE25CA" w:rsidRPr="001901F4">
        <w:rPr>
          <w:sz w:val="20"/>
          <w:szCs w:val="20"/>
        </w:rPr>
        <w:t>Покупателю</w:t>
      </w:r>
      <w:r w:rsidR="00553EE1" w:rsidRPr="001901F4">
        <w:rPr>
          <w:sz w:val="20"/>
          <w:szCs w:val="20"/>
        </w:rPr>
        <w:t xml:space="preserve"> совершать операции по технологии беспроводной высокочастотной связи малого радиуса действия (</w:t>
      </w:r>
      <w:r w:rsidR="00553EE1" w:rsidRPr="001901F4">
        <w:rPr>
          <w:sz w:val="20"/>
          <w:szCs w:val="20"/>
          <w:lang w:val="en-US"/>
        </w:rPr>
        <w:t>NFC</w:t>
      </w:r>
      <w:r w:rsidR="00553EE1" w:rsidRPr="001901F4">
        <w:rPr>
          <w:sz w:val="20"/>
          <w:szCs w:val="20"/>
        </w:rPr>
        <w:t xml:space="preserve">).    </w:t>
      </w:r>
    </w:p>
    <w:p w:rsidR="00D355B7" w:rsidRPr="001901F4" w:rsidRDefault="00D355B7" w:rsidP="00692C33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bCs/>
          <w:color w:val="000000"/>
          <w:sz w:val="20"/>
          <w:szCs w:val="20"/>
        </w:rPr>
        <w:t xml:space="preserve">Банк-эквайрер </w:t>
      </w:r>
      <w:r w:rsidR="005F59B7" w:rsidRPr="001901F4">
        <w:rPr>
          <w:bCs/>
          <w:color w:val="000000"/>
          <w:sz w:val="20"/>
          <w:szCs w:val="20"/>
        </w:rPr>
        <w:t>–</w:t>
      </w:r>
      <w:r w:rsidRPr="001901F4">
        <w:rPr>
          <w:b/>
          <w:bCs/>
          <w:color w:val="000000"/>
          <w:sz w:val="20"/>
          <w:szCs w:val="20"/>
        </w:rPr>
        <w:t xml:space="preserve"> </w:t>
      </w:r>
      <w:r w:rsidRPr="001901F4">
        <w:rPr>
          <w:bCs/>
          <w:sz w:val="20"/>
          <w:szCs w:val="20"/>
        </w:rPr>
        <w:t>кредитная орга</w:t>
      </w:r>
      <w:r w:rsidR="00CE0649" w:rsidRPr="001901F4">
        <w:rPr>
          <w:bCs/>
          <w:sz w:val="20"/>
          <w:szCs w:val="20"/>
        </w:rPr>
        <w:t>низация, являющаяся участником П</w:t>
      </w:r>
      <w:r w:rsidRPr="001901F4">
        <w:rPr>
          <w:bCs/>
          <w:sz w:val="20"/>
          <w:szCs w:val="20"/>
        </w:rPr>
        <w:t xml:space="preserve">латежной системы, организующая точки приема </w:t>
      </w:r>
      <w:r w:rsidR="003F0879" w:rsidRPr="001901F4">
        <w:rPr>
          <w:bCs/>
          <w:sz w:val="20"/>
          <w:szCs w:val="20"/>
        </w:rPr>
        <w:t>К</w:t>
      </w:r>
      <w:r w:rsidR="00E751BD" w:rsidRPr="001901F4">
        <w:rPr>
          <w:bCs/>
          <w:sz w:val="20"/>
          <w:szCs w:val="20"/>
        </w:rPr>
        <w:t>арт</w:t>
      </w:r>
      <w:r w:rsidRPr="001901F4">
        <w:rPr>
          <w:bCs/>
          <w:sz w:val="20"/>
          <w:szCs w:val="20"/>
        </w:rPr>
        <w:t xml:space="preserve"> и осуществляющая весь комплекс финансовых операций, связанных с выполнением расчетов и платежей по </w:t>
      </w:r>
      <w:r w:rsidR="003F0879" w:rsidRPr="001901F4">
        <w:rPr>
          <w:bCs/>
          <w:sz w:val="20"/>
          <w:szCs w:val="20"/>
        </w:rPr>
        <w:t>К</w:t>
      </w:r>
      <w:r w:rsidR="00E751BD" w:rsidRPr="001901F4">
        <w:rPr>
          <w:bCs/>
          <w:sz w:val="20"/>
          <w:szCs w:val="20"/>
        </w:rPr>
        <w:t xml:space="preserve">артам </w:t>
      </w:r>
      <w:r w:rsidRPr="001901F4">
        <w:rPr>
          <w:bCs/>
          <w:sz w:val="20"/>
          <w:szCs w:val="20"/>
        </w:rPr>
        <w:t>в этих точках.</w:t>
      </w:r>
    </w:p>
    <w:p w:rsidR="00D355B7" w:rsidRPr="001901F4" w:rsidRDefault="00D355B7" w:rsidP="00692C33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sz w:val="20"/>
          <w:szCs w:val="20"/>
        </w:rPr>
      </w:pPr>
      <w:r w:rsidRPr="001901F4">
        <w:rPr>
          <w:b/>
          <w:bCs/>
          <w:color w:val="000000"/>
          <w:sz w:val="20"/>
          <w:szCs w:val="20"/>
        </w:rPr>
        <w:t>Банк-эмитент</w:t>
      </w:r>
      <w:r w:rsidR="00AD3A99" w:rsidRPr="001901F4">
        <w:rPr>
          <w:b/>
          <w:bCs/>
          <w:color w:val="000000"/>
          <w:sz w:val="20"/>
          <w:szCs w:val="20"/>
        </w:rPr>
        <w:t xml:space="preserve"> </w:t>
      </w:r>
      <w:r w:rsidR="005F59B7" w:rsidRPr="001901F4">
        <w:rPr>
          <w:bCs/>
          <w:color w:val="000000"/>
          <w:sz w:val="20"/>
          <w:szCs w:val="20"/>
        </w:rPr>
        <w:t>–</w:t>
      </w:r>
      <w:r w:rsidR="0076727C" w:rsidRPr="001901F4">
        <w:rPr>
          <w:bCs/>
          <w:color w:val="000000"/>
          <w:sz w:val="20"/>
          <w:szCs w:val="20"/>
        </w:rPr>
        <w:t xml:space="preserve"> </w:t>
      </w:r>
      <w:r w:rsidRPr="001901F4">
        <w:rPr>
          <w:bCs/>
          <w:sz w:val="20"/>
          <w:szCs w:val="20"/>
        </w:rPr>
        <w:t xml:space="preserve">кредитная организация, являющаяся участником </w:t>
      </w:r>
      <w:r w:rsidR="00CE0649" w:rsidRPr="001901F4">
        <w:rPr>
          <w:bCs/>
          <w:sz w:val="20"/>
          <w:szCs w:val="20"/>
        </w:rPr>
        <w:t>П</w:t>
      </w:r>
      <w:r w:rsidRPr="001901F4">
        <w:rPr>
          <w:bCs/>
          <w:sz w:val="20"/>
          <w:szCs w:val="20"/>
        </w:rPr>
        <w:t xml:space="preserve">латежной системы и осуществляющая эмиссию </w:t>
      </w:r>
      <w:r w:rsidR="003F0879" w:rsidRPr="001901F4">
        <w:rPr>
          <w:bCs/>
          <w:sz w:val="20"/>
          <w:szCs w:val="20"/>
        </w:rPr>
        <w:t>К</w:t>
      </w:r>
      <w:r w:rsidR="00E751BD" w:rsidRPr="001901F4">
        <w:rPr>
          <w:bCs/>
          <w:sz w:val="20"/>
          <w:szCs w:val="20"/>
        </w:rPr>
        <w:t>арт</w:t>
      </w:r>
      <w:r w:rsidRPr="001901F4">
        <w:rPr>
          <w:bCs/>
          <w:sz w:val="20"/>
          <w:szCs w:val="20"/>
        </w:rPr>
        <w:t>.</w:t>
      </w:r>
    </w:p>
    <w:p w:rsidR="003F0879" w:rsidRPr="001901F4" w:rsidRDefault="003F0879" w:rsidP="00692C33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bCs/>
          <w:sz w:val="20"/>
          <w:szCs w:val="20"/>
        </w:rPr>
        <w:t>Ба</w:t>
      </w:r>
      <w:r w:rsidRPr="001901F4">
        <w:rPr>
          <w:b/>
          <w:bCs/>
          <w:color w:val="000000"/>
          <w:sz w:val="20"/>
          <w:szCs w:val="20"/>
        </w:rPr>
        <w:t>нковский счет</w:t>
      </w:r>
      <w:r w:rsidR="00AD3A99" w:rsidRPr="001901F4">
        <w:rPr>
          <w:b/>
          <w:bCs/>
          <w:color w:val="000000"/>
          <w:sz w:val="20"/>
          <w:szCs w:val="20"/>
        </w:rPr>
        <w:t xml:space="preserve"> </w:t>
      </w:r>
      <w:r w:rsidR="005F59B7" w:rsidRPr="001901F4">
        <w:rPr>
          <w:bCs/>
          <w:color w:val="000000"/>
          <w:sz w:val="20"/>
          <w:szCs w:val="20"/>
        </w:rPr>
        <w:t>–</w:t>
      </w:r>
      <w:r w:rsidRPr="001901F4">
        <w:rPr>
          <w:b/>
          <w:bCs/>
          <w:color w:val="000000"/>
          <w:sz w:val="20"/>
          <w:szCs w:val="20"/>
        </w:rPr>
        <w:t xml:space="preserve"> </w:t>
      </w:r>
      <w:r w:rsidRPr="001901F4">
        <w:rPr>
          <w:bCs/>
          <w:color w:val="000000"/>
          <w:sz w:val="20"/>
          <w:szCs w:val="20"/>
        </w:rPr>
        <w:t>расчетный (текущий) и иной счет в Банке, открытый Предприятию на основании договора банковского счета.</w:t>
      </w:r>
    </w:p>
    <w:p w:rsidR="002D5FEA" w:rsidRPr="001901F4" w:rsidRDefault="002D5FEA" w:rsidP="002D5FEA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bCs/>
          <w:sz w:val="20"/>
          <w:szCs w:val="20"/>
        </w:rPr>
        <w:t xml:space="preserve">Возврат платежа </w:t>
      </w:r>
      <w:r w:rsidRPr="001901F4">
        <w:rPr>
          <w:bCs/>
          <w:color w:val="000000"/>
          <w:sz w:val="20"/>
          <w:szCs w:val="20"/>
        </w:rPr>
        <w:t xml:space="preserve">– операция, инициируемая Банком-эмитентом в соответствии с </w:t>
      </w:r>
      <w:r w:rsidR="00463716" w:rsidRPr="001901F4">
        <w:rPr>
          <w:bCs/>
          <w:color w:val="000000"/>
          <w:sz w:val="20"/>
          <w:szCs w:val="20"/>
        </w:rPr>
        <w:t>п</w:t>
      </w:r>
      <w:r w:rsidRPr="001901F4">
        <w:rPr>
          <w:bCs/>
          <w:color w:val="000000"/>
          <w:sz w:val="20"/>
          <w:szCs w:val="20"/>
        </w:rPr>
        <w:t xml:space="preserve">равилами </w:t>
      </w:r>
      <w:r w:rsidR="007B4306" w:rsidRPr="001901F4">
        <w:rPr>
          <w:bCs/>
          <w:color w:val="000000"/>
          <w:sz w:val="20"/>
          <w:szCs w:val="20"/>
        </w:rPr>
        <w:t>П</w:t>
      </w:r>
      <w:r w:rsidRPr="001901F4">
        <w:rPr>
          <w:bCs/>
          <w:color w:val="000000"/>
          <w:sz w:val="20"/>
          <w:szCs w:val="20"/>
        </w:rPr>
        <w:t>латежной системы и оспаривающая предъявленную Банком-эквай</w:t>
      </w:r>
      <w:r w:rsidR="00443C91">
        <w:rPr>
          <w:bCs/>
          <w:color w:val="000000"/>
          <w:sz w:val="20"/>
          <w:szCs w:val="20"/>
        </w:rPr>
        <w:t>р</w:t>
      </w:r>
      <w:r w:rsidRPr="001901F4">
        <w:rPr>
          <w:bCs/>
          <w:color w:val="000000"/>
          <w:sz w:val="20"/>
          <w:szCs w:val="20"/>
        </w:rPr>
        <w:t>ером операцию (</w:t>
      </w:r>
      <w:r w:rsidR="001C762E" w:rsidRPr="001901F4">
        <w:rPr>
          <w:bCs/>
          <w:color w:val="000000"/>
          <w:sz w:val="20"/>
          <w:szCs w:val="20"/>
        </w:rPr>
        <w:t>Т</w:t>
      </w:r>
      <w:r w:rsidRPr="001901F4">
        <w:rPr>
          <w:bCs/>
          <w:color w:val="000000"/>
          <w:sz w:val="20"/>
          <w:szCs w:val="20"/>
        </w:rPr>
        <w:t>ранзакцию). Результатом операции «Возврат платежа» является списание денежных средств со счета Банка-эквайрера и зачисление на счет Банка-эмитента.</w:t>
      </w:r>
    </w:p>
    <w:p w:rsidR="00505EDD" w:rsidRPr="00014416" w:rsidRDefault="00D355B7" w:rsidP="00C951A1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sz w:val="20"/>
          <w:szCs w:val="20"/>
        </w:rPr>
      </w:pPr>
      <w:r w:rsidRPr="001901F4">
        <w:rPr>
          <w:b/>
          <w:bCs/>
          <w:color w:val="000000"/>
          <w:sz w:val="20"/>
          <w:szCs w:val="20"/>
        </w:rPr>
        <w:t>Документ по операции</w:t>
      </w:r>
      <w:r w:rsidR="005F59B7" w:rsidRPr="001901F4">
        <w:rPr>
          <w:b/>
          <w:bCs/>
          <w:color w:val="000000"/>
          <w:sz w:val="20"/>
          <w:szCs w:val="20"/>
        </w:rPr>
        <w:t xml:space="preserve"> </w:t>
      </w:r>
      <w:r w:rsidR="00C54AA8" w:rsidRPr="001901F4">
        <w:rPr>
          <w:b/>
          <w:bCs/>
          <w:color w:val="000000"/>
          <w:sz w:val="20"/>
          <w:szCs w:val="20"/>
        </w:rPr>
        <w:t>-</w:t>
      </w:r>
      <w:r w:rsidRPr="001901F4">
        <w:rPr>
          <w:b/>
          <w:bCs/>
          <w:color w:val="000000"/>
          <w:sz w:val="20"/>
          <w:szCs w:val="20"/>
        </w:rPr>
        <w:t xml:space="preserve"> </w:t>
      </w:r>
      <w:r w:rsidR="00505EDD" w:rsidRPr="00014416">
        <w:rPr>
          <w:sz w:val="20"/>
          <w:szCs w:val="20"/>
        </w:rPr>
        <w:t xml:space="preserve">документ на бумажном носителе или в электронном виде, являющийся основанием для осуществления расчетов по Операциям с использованием </w:t>
      </w:r>
      <w:r w:rsidR="003F0879" w:rsidRPr="00014416">
        <w:rPr>
          <w:sz w:val="20"/>
          <w:szCs w:val="20"/>
        </w:rPr>
        <w:t>К</w:t>
      </w:r>
      <w:r w:rsidR="007B4DD8" w:rsidRPr="00014416">
        <w:rPr>
          <w:sz w:val="20"/>
          <w:szCs w:val="20"/>
        </w:rPr>
        <w:t>арты</w:t>
      </w:r>
      <w:r w:rsidR="00BC254C" w:rsidRPr="00014416">
        <w:rPr>
          <w:sz w:val="20"/>
          <w:szCs w:val="20"/>
        </w:rPr>
        <w:t>.</w:t>
      </w:r>
    </w:p>
    <w:p w:rsidR="00B63E41" w:rsidRPr="001901F4" w:rsidRDefault="00D355B7" w:rsidP="003F63E9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bCs/>
          <w:color w:val="000000"/>
          <w:sz w:val="20"/>
          <w:szCs w:val="20"/>
        </w:rPr>
        <w:t>Заявление о присоединении (Заявление)</w:t>
      </w:r>
      <w:r w:rsidR="005F59B7" w:rsidRPr="001901F4">
        <w:rPr>
          <w:bCs/>
          <w:color w:val="000000"/>
          <w:sz w:val="20"/>
          <w:szCs w:val="20"/>
        </w:rPr>
        <w:t>–</w:t>
      </w:r>
      <w:r w:rsidRPr="001901F4">
        <w:rPr>
          <w:b/>
          <w:bCs/>
          <w:color w:val="000000"/>
          <w:sz w:val="20"/>
          <w:szCs w:val="20"/>
        </w:rPr>
        <w:t xml:space="preserve"> </w:t>
      </w:r>
      <w:r w:rsidR="001E3E4D" w:rsidRPr="001901F4">
        <w:rPr>
          <w:bCs/>
          <w:color w:val="000000"/>
          <w:sz w:val="20"/>
          <w:szCs w:val="20"/>
        </w:rPr>
        <w:t>з</w:t>
      </w:r>
      <w:r w:rsidRPr="001901F4">
        <w:rPr>
          <w:bCs/>
          <w:color w:val="000000"/>
          <w:sz w:val="20"/>
          <w:szCs w:val="20"/>
        </w:rPr>
        <w:t>аявление о присоединении к Условиям</w:t>
      </w:r>
      <w:r w:rsidR="003F0879" w:rsidRPr="001901F4">
        <w:rPr>
          <w:bCs/>
          <w:color w:val="000000"/>
          <w:sz w:val="20"/>
          <w:szCs w:val="20"/>
        </w:rPr>
        <w:t>,</w:t>
      </w:r>
      <w:r w:rsidR="00C81122" w:rsidRPr="001901F4">
        <w:rPr>
          <w:bCs/>
          <w:color w:val="000000"/>
          <w:sz w:val="20"/>
          <w:szCs w:val="20"/>
        </w:rPr>
        <w:t xml:space="preserve"> составленное по форме Банка, </w:t>
      </w:r>
      <w:r w:rsidR="003F0879" w:rsidRPr="001901F4">
        <w:rPr>
          <w:bCs/>
          <w:color w:val="000000"/>
          <w:sz w:val="20"/>
          <w:szCs w:val="20"/>
        </w:rPr>
        <w:t>подписанное уполномоченным лицом Предприятия</w:t>
      </w:r>
      <w:r w:rsidR="00C81122" w:rsidRPr="001901F4">
        <w:rPr>
          <w:bCs/>
          <w:color w:val="000000"/>
          <w:sz w:val="20"/>
          <w:szCs w:val="20"/>
        </w:rPr>
        <w:t xml:space="preserve"> и поданное Предприятием в Банк с целью заключения Договора</w:t>
      </w:r>
      <w:r w:rsidR="00A62E9A" w:rsidRPr="001901F4">
        <w:rPr>
          <w:bCs/>
          <w:color w:val="000000"/>
          <w:sz w:val="20"/>
          <w:szCs w:val="20"/>
        </w:rPr>
        <w:t xml:space="preserve"> </w:t>
      </w:r>
      <w:r w:rsidR="003F63E9" w:rsidRPr="001901F4">
        <w:rPr>
          <w:bCs/>
          <w:color w:val="000000"/>
          <w:sz w:val="20"/>
          <w:szCs w:val="20"/>
        </w:rPr>
        <w:t xml:space="preserve">на </w:t>
      </w:r>
      <w:r w:rsidR="003F63E9" w:rsidRPr="001901F4">
        <w:rPr>
          <w:sz w:val="20"/>
          <w:szCs w:val="20"/>
        </w:rPr>
        <w:t>предоставление услуг</w:t>
      </w:r>
      <w:r w:rsidR="00BC254C" w:rsidRPr="001901F4">
        <w:rPr>
          <w:sz w:val="20"/>
          <w:szCs w:val="20"/>
        </w:rPr>
        <w:t xml:space="preserve"> эквайринга.</w:t>
      </w:r>
    </w:p>
    <w:p w:rsidR="00DE4401" w:rsidRPr="001901F4" w:rsidRDefault="00C81122" w:rsidP="003F63E9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bCs/>
          <w:color w:val="000000"/>
          <w:sz w:val="20"/>
          <w:szCs w:val="20"/>
        </w:rPr>
        <w:t xml:space="preserve">Интернет </w:t>
      </w:r>
      <w:r w:rsidR="00136D11" w:rsidRPr="001901F4">
        <w:rPr>
          <w:b/>
          <w:bCs/>
          <w:color w:val="000000"/>
          <w:sz w:val="20"/>
          <w:szCs w:val="20"/>
        </w:rPr>
        <w:t>–</w:t>
      </w:r>
      <w:r w:rsidRPr="001901F4">
        <w:rPr>
          <w:b/>
          <w:bCs/>
          <w:color w:val="000000"/>
          <w:sz w:val="20"/>
          <w:szCs w:val="20"/>
        </w:rPr>
        <w:t xml:space="preserve"> эквайринг</w:t>
      </w:r>
      <w:r w:rsidR="00136D11" w:rsidRPr="001901F4">
        <w:rPr>
          <w:b/>
          <w:bCs/>
          <w:color w:val="000000"/>
          <w:sz w:val="20"/>
          <w:szCs w:val="20"/>
        </w:rPr>
        <w:t xml:space="preserve"> </w:t>
      </w:r>
      <w:r w:rsidR="005F59B7" w:rsidRPr="001901F4">
        <w:rPr>
          <w:bCs/>
          <w:color w:val="000000"/>
          <w:sz w:val="20"/>
          <w:szCs w:val="20"/>
        </w:rPr>
        <w:t>–</w:t>
      </w:r>
      <w:r w:rsidRPr="001901F4">
        <w:rPr>
          <w:bCs/>
          <w:color w:val="000000"/>
          <w:sz w:val="20"/>
          <w:szCs w:val="20"/>
        </w:rPr>
        <w:t xml:space="preserve"> осуществлен</w:t>
      </w:r>
      <w:r w:rsidR="00F821F1" w:rsidRPr="001901F4">
        <w:rPr>
          <w:bCs/>
          <w:color w:val="000000"/>
          <w:sz w:val="20"/>
          <w:szCs w:val="20"/>
        </w:rPr>
        <w:t>и</w:t>
      </w:r>
      <w:r w:rsidRPr="001901F4">
        <w:rPr>
          <w:bCs/>
          <w:color w:val="000000"/>
          <w:sz w:val="20"/>
          <w:szCs w:val="20"/>
        </w:rPr>
        <w:t>е Банком – эквайрером расчетов с Предприятиями</w:t>
      </w:r>
      <w:r w:rsidR="00BC254C" w:rsidRPr="001901F4">
        <w:rPr>
          <w:bCs/>
          <w:color w:val="000000"/>
          <w:sz w:val="20"/>
          <w:szCs w:val="20"/>
        </w:rPr>
        <w:t>/ТСТ</w:t>
      </w:r>
      <w:r w:rsidRPr="001901F4">
        <w:rPr>
          <w:bCs/>
          <w:color w:val="000000"/>
          <w:sz w:val="20"/>
          <w:szCs w:val="20"/>
        </w:rPr>
        <w:t>, осуществляющими реализацию Товаров/услуг</w:t>
      </w:r>
      <w:r w:rsidR="00BC254C" w:rsidRPr="001901F4">
        <w:rPr>
          <w:bCs/>
          <w:color w:val="000000"/>
          <w:sz w:val="20"/>
          <w:szCs w:val="20"/>
        </w:rPr>
        <w:t xml:space="preserve"> </w:t>
      </w:r>
      <w:r w:rsidRPr="001901F4">
        <w:rPr>
          <w:bCs/>
          <w:color w:val="000000"/>
          <w:sz w:val="20"/>
          <w:szCs w:val="20"/>
        </w:rPr>
        <w:t>с использованием Карт</w:t>
      </w:r>
      <w:r w:rsidR="00057313" w:rsidRPr="001901F4">
        <w:rPr>
          <w:bCs/>
          <w:color w:val="000000"/>
          <w:sz w:val="20"/>
          <w:szCs w:val="20"/>
        </w:rPr>
        <w:t xml:space="preserve"> на Ресурсе.</w:t>
      </w:r>
    </w:p>
    <w:p w:rsidR="00D355B7" w:rsidRPr="001901F4" w:rsidRDefault="00692C33" w:rsidP="00692C33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bCs/>
          <w:color w:val="000000"/>
          <w:sz w:val="20"/>
          <w:szCs w:val="20"/>
        </w:rPr>
        <w:t xml:space="preserve">Код авторизации </w:t>
      </w:r>
      <w:r w:rsidR="005F59B7" w:rsidRPr="001901F4">
        <w:rPr>
          <w:bCs/>
          <w:color w:val="000000"/>
          <w:sz w:val="20"/>
          <w:szCs w:val="20"/>
        </w:rPr>
        <w:t>–</w:t>
      </w:r>
      <w:r w:rsidRPr="001901F4">
        <w:rPr>
          <w:b/>
          <w:bCs/>
          <w:color w:val="000000"/>
          <w:sz w:val="20"/>
          <w:szCs w:val="20"/>
        </w:rPr>
        <w:t xml:space="preserve"> </w:t>
      </w:r>
      <w:r w:rsidR="00D355B7" w:rsidRPr="001901F4">
        <w:rPr>
          <w:bCs/>
          <w:color w:val="000000"/>
          <w:sz w:val="20"/>
          <w:szCs w:val="20"/>
        </w:rPr>
        <w:t>буквенно-цифровой код, подт</w:t>
      </w:r>
      <w:r w:rsidRPr="001901F4">
        <w:rPr>
          <w:bCs/>
          <w:color w:val="000000"/>
          <w:sz w:val="20"/>
          <w:szCs w:val="20"/>
        </w:rPr>
        <w:t>верждающий успешное проведение А</w:t>
      </w:r>
      <w:r w:rsidR="00D355B7" w:rsidRPr="001901F4">
        <w:rPr>
          <w:bCs/>
          <w:color w:val="000000"/>
          <w:sz w:val="20"/>
          <w:szCs w:val="20"/>
        </w:rPr>
        <w:t>вторизации.</w:t>
      </w:r>
    </w:p>
    <w:p w:rsidR="00D355B7" w:rsidRPr="001901F4" w:rsidRDefault="00D355B7" w:rsidP="00692C33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bCs/>
          <w:color w:val="000000"/>
          <w:sz w:val="20"/>
          <w:szCs w:val="20"/>
        </w:rPr>
        <w:t>Контрольно-кассовая техник</w:t>
      </w:r>
      <w:r w:rsidR="0042791C" w:rsidRPr="001901F4">
        <w:rPr>
          <w:b/>
          <w:bCs/>
          <w:color w:val="000000"/>
          <w:sz w:val="20"/>
          <w:szCs w:val="20"/>
        </w:rPr>
        <w:t xml:space="preserve">а </w:t>
      </w:r>
      <w:r w:rsidRPr="001901F4">
        <w:rPr>
          <w:b/>
          <w:bCs/>
          <w:color w:val="000000"/>
          <w:sz w:val="20"/>
          <w:szCs w:val="20"/>
        </w:rPr>
        <w:t>(ККТ)</w:t>
      </w:r>
      <w:r w:rsidRPr="001901F4">
        <w:rPr>
          <w:bCs/>
          <w:color w:val="000000"/>
          <w:sz w:val="20"/>
          <w:szCs w:val="20"/>
        </w:rPr>
        <w:t xml:space="preserve"> –</w:t>
      </w:r>
      <w:r w:rsidR="00AD3A99" w:rsidRPr="001901F4">
        <w:rPr>
          <w:bCs/>
          <w:color w:val="000000"/>
          <w:sz w:val="20"/>
          <w:szCs w:val="20"/>
        </w:rPr>
        <w:t xml:space="preserve"> </w:t>
      </w:r>
      <w:r w:rsidRPr="001901F4">
        <w:rPr>
          <w:bCs/>
          <w:color w:val="000000"/>
          <w:sz w:val="20"/>
          <w:szCs w:val="20"/>
        </w:rPr>
        <w:t>программно-техническ</w:t>
      </w:r>
      <w:r w:rsidR="00C54AA8" w:rsidRPr="001901F4">
        <w:rPr>
          <w:bCs/>
          <w:color w:val="000000"/>
          <w:sz w:val="20"/>
          <w:szCs w:val="20"/>
        </w:rPr>
        <w:t>и</w:t>
      </w:r>
      <w:r w:rsidR="00316307" w:rsidRPr="001901F4">
        <w:rPr>
          <w:bCs/>
          <w:color w:val="000000"/>
          <w:sz w:val="20"/>
          <w:szCs w:val="20"/>
        </w:rPr>
        <w:t>е</w:t>
      </w:r>
      <w:r w:rsidRPr="001901F4">
        <w:rPr>
          <w:bCs/>
          <w:color w:val="000000"/>
          <w:sz w:val="20"/>
          <w:szCs w:val="20"/>
        </w:rPr>
        <w:t xml:space="preserve"> средств</w:t>
      </w:r>
      <w:r w:rsidR="00316307" w:rsidRPr="001901F4">
        <w:rPr>
          <w:bCs/>
          <w:color w:val="000000"/>
          <w:sz w:val="20"/>
          <w:szCs w:val="20"/>
        </w:rPr>
        <w:t>а и их комплексы</w:t>
      </w:r>
      <w:r w:rsidRPr="001901F4">
        <w:rPr>
          <w:bCs/>
          <w:color w:val="000000"/>
          <w:sz w:val="20"/>
          <w:szCs w:val="20"/>
        </w:rPr>
        <w:t>, обеспечивающие запись и хранение фискальных данных в фискальных накопителях, формирующие фискальные документы,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правилами, установленными законодательством Российской Федерации о применении контрольно-кассовой техники.</w:t>
      </w:r>
    </w:p>
    <w:p w:rsidR="00D355B7" w:rsidRPr="001901F4" w:rsidRDefault="00D355B7" w:rsidP="00692C33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bCs/>
          <w:color w:val="000000"/>
          <w:sz w:val="20"/>
          <w:szCs w:val="20"/>
        </w:rPr>
        <w:t>Контрольная лента</w:t>
      </w:r>
      <w:r w:rsidR="002A6580" w:rsidRPr="001901F4">
        <w:rPr>
          <w:b/>
          <w:bCs/>
          <w:color w:val="000000"/>
          <w:sz w:val="20"/>
          <w:szCs w:val="20"/>
        </w:rPr>
        <w:t xml:space="preserve"> </w:t>
      </w:r>
      <w:r w:rsidR="005F59B7" w:rsidRPr="001901F4">
        <w:rPr>
          <w:bCs/>
          <w:color w:val="000000"/>
          <w:sz w:val="20"/>
          <w:szCs w:val="20"/>
        </w:rPr>
        <w:t>–</w:t>
      </w:r>
      <w:r w:rsidRPr="001901F4">
        <w:rPr>
          <w:b/>
          <w:bCs/>
          <w:color w:val="000000"/>
          <w:sz w:val="20"/>
          <w:szCs w:val="20"/>
        </w:rPr>
        <w:t xml:space="preserve"> </w:t>
      </w:r>
      <w:r w:rsidR="00692C33" w:rsidRPr="001901F4">
        <w:rPr>
          <w:bCs/>
          <w:color w:val="000000"/>
          <w:sz w:val="20"/>
          <w:szCs w:val="20"/>
        </w:rPr>
        <w:t>отчет, распечатываемый на Э</w:t>
      </w:r>
      <w:r w:rsidRPr="001901F4">
        <w:rPr>
          <w:bCs/>
          <w:color w:val="000000"/>
          <w:sz w:val="20"/>
          <w:szCs w:val="20"/>
        </w:rPr>
        <w:t>лектронном терминале и содержащий информацию о</w:t>
      </w:r>
      <w:r w:rsidR="003A226B" w:rsidRPr="001901F4">
        <w:rPr>
          <w:bCs/>
          <w:color w:val="000000"/>
          <w:sz w:val="20"/>
          <w:szCs w:val="20"/>
        </w:rPr>
        <w:t xml:space="preserve"> </w:t>
      </w:r>
      <w:r w:rsidR="008F6688">
        <w:rPr>
          <w:bCs/>
          <w:color w:val="000000"/>
          <w:sz w:val="20"/>
          <w:szCs w:val="20"/>
        </w:rPr>
        <w:t>Т</w:t>
      </w:r>
      <w:r w:rsidR="003A226B" w:rsidRPr="001901F4">
        <w:rPr>
          <w:bCs/>
          <w:color w:val="000000"/>
          <w:sz w:val="20"/>
          <w:szCs w:val="20"/>
        </w:rPr>
        <w:t>ра</w:t>
      </w:r>
      <w:r w:rsidR="009B74F3" w:rsidRPr="001901F4">
        <w:rPr>
          <w:bCs/>
          <w:color w:val="000000"/>
          <w:sz w:val="20"/>
          <w:szCs w:val="20"/>
        </w:rPr>
        <w:t>н</w:t>
      </w:r>
      <w:r w:rsidR="003A226B" w:rsidRPr="001901F4">
        <w:rPr>
          <w:bCs/>
          <w:color w:val="000000"/>
          <w:sz w:val="20"/>
          <w:szCs w:val="20"/>
        </w:rPr>
        <w:t>закциях</w:t>
      </w:r>
      <w:r w:rsidR="00692C33" w:rsidRPr="001901F4">
        <w:rPr>
          <w:bCs/>
          <w:color w:val="000000"/>
          <w:sz w:val="20"/>
          <w:szCs w:val="20"/>
        </w:rPr>
        <w:t>, совершенных в ТСТ на Э</w:t>
      </w:r>
      <w:r w:rsidRPr="001901F4">
        <w:rPr>
          <w:bCs/>
          <w:color w:val="000000"/>
          <w:sz w:val="20"/>
          <w:szCs w:val="20"/>
        </w:rPr>
        <w:t>лектронном терминале за определенный период.</w:t>
      </w:r>
    </w:p>
    <w:p w:rsidR="0010324E" w:rsidRPr="001901F4" w:rsidRDefault="00200ABA" w:rsidP="0010324E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rFonts w:eastAsia="Calibri"/>
          <w:sz w:val="20"/>
          <w:szCs w:val="20"/>
        </w:rPr>
      </w:pPr>
      <w:r w:rsidRPr="001901F4">
        <w:rPr>
          <w:b/>
          <w:bCs/>
          <w:sz w:val="20"/>
          <w:szCs w:val="20"/>
        </w:rPr>
        <w:t>Личный кабинет Интернет-эквайринга</w:t>
      </w:r>
      <w:r w:rsidRPr="001901F4">
        <w:rPr>
          <w:bCs/>
          <w:sz w:val="20"/>
          <w:szCs w:val="20"/>
        </w:rPr>
        <w:t xml:space="preserve"> –</w:t>
      </w:r>
      <w:r w:rsidR="00CF0703" w:rsidRPr="001901F4">
        <w:rPr>
          <w:bCs/>
          <w:sz w:val="20"/>
          <w:szCs w:val="20"/>
        </w:rPr>
        <w:t xml:space="preserve"> </w:t>
      </w:r>
      <w:r w:rsidRPr="001901F4">
        <w:rPr>
          <w:bCs/>
          <w:sz w:val="20"/>
          <w:szCs w:val="20"/>
        </w:rPr>
        <w:t xml:space="preserve">банковский программный комплекс, </w:t>
      </w:r>
      <w:r w:rsidR="0010324E" w:rsidRPr="001901F4">
        <w:rPr>
          <w:rFonts w:eastAsia="Calibri"/>
          <w:sz w:val="20"/>
          <w:szCs w:val="20"/>
        </w:rPr>
        <w:t xml:space="preserve"> отображающий информацию Предприятия/ТСТ по Операциям, совершенным для оплаты Товаров/услуг в сети Интернет с использованием Карт на Ресурсе Предприятия/ТСТ. Личный кабинет Интернет-эквайринга является частью СПЭП.</w:t>
      </w:r>
    </w:p>
    <w:p w:rsidR="00D355B7" w:rsidRPr="001901F4" w:rsidRDefault="00D355B7" w:rsidP="0010324E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sz w:val="20"/>
          <w:szCs w:val="20"/>
        </w:rPr>
      </w:pPr>
      <w:r w:rsidRPr="001901F4">
        <w:rPr>
          <w:b/>
          <w:bCs/>
          <w:sz w:val="20"/>
          <w:szCs w:val="20"/>
        </w:rPr>
        <w:t xml:space="preserve">Личный кабинет ТСТ Sberbank Mobile POS </w:t>
      </w:r>
      <w:r w:rsidRPr="001901F4">
        <w:rPr>
          <w:sz w:val="20"/>
          <w:szCs w:val="20"/>
        </w:rPr>
        <w:t xml:space="preserve"> </w:t>
      </w:r>
      <w:r w:rsidR="005F59B7" w:rsidRPr="001901F4">
        <w:rPr>
          <w:bCs/>
          <w:sz w:val="20"/>
          <w:szCs w:val="20"/>
        </w:rPr>
        <w:softHyphen/>
      </w:r>
      <w:r w:rsidR="005F59B7" w:rsidRPr="001901F4">
        <w:rPr>
          <w:bCs/>
          <w:sz w:val="20"/>
          <w:szCs w:val="20"/>
        </w:rPr>
        <w:softHyphen/>
      </w:r>
      <w:r w:rsidR="005F59B7" w:rsidRPr="001901F4">
        <w:rPr>
          <w:bCs/>
          <w:sz w:val="20"/>
          <w:szCs w:val="20"/>
        </w:rPr>
        <w:softHyphen/>
      </w:r>
      <w:r w:rsidR="005F59B7" w:rsidRPr="001901F4">
        <w:rPr>
          <w:bCs/>
          <w:sz w:val="20"/>
          <w:szCs w:val="20"/>
        </w:rPr>
        <w:softHyphen/>
      </w:r>
      <w:r w:rsidR="005F59B7" w:rsidRPr="001901F4">
        <w:rPr>
          <w:bCs/>
          <w:sz w:val="20"/>
          <w:szCs w:val="20"/>
        </w:rPr>
        <w:softHyphen/>
      </w:r>
      <w:r w:rsidR="005F59B7" w:rsidRPr="001901F4">
        <w:rPr>
          <w:bCs/>
          <w:sz w:val="20"/>
          <w:szCs w:val="20"/>
        </w:rPr>
        <w:softHyphen/>
      </w:r>
      <w:r w:rsidR="005F59B7" w:rsidRPr="001901F4">
        <w:rPr>
          <w:bCs/>
          <w:sz w:val="20"/>
          <w:szCs w:val="20"/>
        </w:rPr>
        <w:softHyphen/>
        <w:t>–</w:t>
      </w:r>
      <w:r w:rsidR="0010324E" w:rsidRPr="001901F4">
        <w:rPr>
          <w:sz w:val="20"/>
          <w:szCs w:val="20"/>
        </w:rPr>
        <w:t xml:space="preserve"> </w:t>
      </w:r>
      <w:r w:rsidR="0010324E" w:rsidRPr="001901F4">
        <w:rPr>
          <w:bCs/>
          <w:sz w:val="20"/>
          <w:szCs w:val="20"/>
        </w:rPr>
        <w:t>банковский программный комплекс, в том числе предоставляющий возможность отображать информацию по Операциям, совершенным с использованием Карт на Мобильном терминале (mPOS), сохранять и пересылать Чеки, полученные с Мобильных устройств Предприятия</w:t>
      </w:r>
      <w:r w:rsidR="007B3B58" w:rsidRPr="001901F4">
        <w:rPr>
          <w:bCs/>
          <w:sz w:val="20"/>
          <w:szCs w:val="20"/>
        </w:rPr>
        <w:t xml:space="preserve">. </w:t>
      </w:r>
    </w:p>
    <w:p w:rsidR="00A103CB" w:rsidRPr="001901F4" w:rsidRDefault="00A103CB" w:rsidP="009B5F90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014416">
        <w:rPr>
          <w:b/>
          <w:bCs/>
          <w:color w:val="000000"/>
          <w:sz w:val="20"/>
          <w:szCs w:val="20"/>
        </w:rPr>
        <w:t xml:space="preserve">Мобильное приложение </w:t>
      </w:r>
      <w:r w:rsidRPr="001901F4">
        <w:rPr>
          <w:bCs/>
          <w:color w:val="000000"/>
          <w:sz w:val="20"/>
          <w:szCs w:val="20"/>
        </w:rPr>
        <w:t xml:space="preserve"> </w:t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  <w:t xml:space="preserve">– </w:t>
      </w:r>
      <w:r w:rsidRPr="001901F4">
        <w:rPr>
          <w:bCs/>
          <w:color w:val="000000"/>
          <w:sz w:val="20"/>
          <w:szCs w:val="20"/>
        </w:rPr>
        <w:t xml:space="preserve">программное обеспечение Банка, предназначенное для работы на </w:t>
      </w:r>
      <w:r w:rsidR="009B5F90" w:rsidRPr="001901F4">
        <w:rPr>
          <w:bCs/>
          <w:color w:val="000000"/>
          <w:sz w:val="20"/>
          <w:szCs w:val="20"/>
        </w:rPr>
        <w:t>М</w:t>
      </w:r>
      <w:r w:rsidRPr="001901F4">
        <w:rPr>
          <w:bCs/>
          <w:color w:val="000000"/>
          <w:sz w:val="20"/>
          <w:szCs w:val="20"/>
        </w:rPr>
        <w:t>обильных устройствах</w:t>
      </w:r>
      <w:r w:rsidR="009B5F90" w:rsidRPr="001901F4">
        <w:rPr>
          <w:bCs/>
          <w:color w:val="000000"/>
          <w:sz w:val="20"/>
          <w:szCs w:val="20"/>
        </w:rPr>
        <w:t xml:space="preserve"> Предприятия и обеспечивающее совместно с Мобильным терминалом (mPOS) возможность проведения Операций по Картам на Мобильных устройствах</w:t>
      </w:r>
      <w:r w:rsidR="001E3E4D" w:rsidRPr="001901F4">
        <w:rPr>
          <w:bCs/>
          <w:color w:val="000000"/>
          <w:sz w:val="20"/>
          <w:szCs w:val="20"/>
        </w:rPr>
        <w:t xml:space="preserve"> Предприятия</w:t>
      </w:r>
      <w:r w:rsidR="009B5F90" w:rsidRPr="001901F4">
        <w:rPr>
          <w:bCs/>
          <w:color w:val="000000"/>
          <w:sz w:val="20"/>
          <w:szCs w:val="20"/>
        </w:rPr>
        <w:t>.</w:t>
      </w:r>
    </w:p>
    <w:p w:rsidR="00D355B7" w:rsidRPr="001901F4" w:rsidRDefault="00D355B7" w:rsidP="00A265C5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014416">
        <w:rPr>
          <w:b/>
          <w:bCs/>
          <w:color w:val="000000"/>
          <w:sz w:val="20"/>
          <w:szCs w:val="20"/>
        </w:rPr>
        <w:lastRenderedPageBreak/>
        <w:t xml:space="preserve">Мобильное устройство Предприятия </w:t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  <w:t>–</w:t>
      </w:r>
      <w:r w:rsidRPr="00014416">
        <w:rPr>
          <w:b/>
          <w:bCs/>
          <w:color w:val="000000"/>
          <w:sz w:val="20"/>
          <w:szCs w:val="20"/>
        </w:rPr>
        <w:t xml:space="preserve"> </w:t>
      </w:r>
      <w:r w:rsidR="00316307" w:rsidRPr="00014416">
        <w:rPr>
          <w:bCs/>
          <w:color w:val="000000"/>
          <w:sz w:val="20"/>
          <w:szCs w:val="20"/>
        </w:rPr>
        <w:t>электронные устройства</w:t>
      </w:r>
      <w:r w:rsidR="00316307" w:rsidRPr="00014416">
        <w:rPr>
          <w:b/>
          <w:bCs/>
          <w:color w:val="000000"/>
          <w:sz w:val="20"/>
          <w:szCs w:val="20"/>
        </w:rPr>
        <w:t xml:space="preserve"> (</w:t>
      </w:r>
      <w:r w:rsidRPr="00014416">
        <w:rPr>
          <w:color w:val="000000"/>
          <w:sz w:val="20"/>
          <w:szCs w:val="20"/>
        </w:rPr>
        <w:t>смартфоны или планшетные компьютеры</w:t>
      </w:r>
      <w:r w:rsidR="00316307" w:rsidRPr="00014416">
        <w:rPr>
          <w:color w:val="000000"/>
          <w:sz w:val="20"/>
          <w:szCs w:val="20"/>
        </w:rPr>
        <w:t>)</w:t>
      </w:r>
      <w:r w:rsidRPr="00014416">
        <w:rPr>
          <w:color w:val="000000"/>
          <w:sz w:val="20"/>
          <w:szCs w:val="20"/>
        </w:rPr>
        <w:t xml:space="preserve">, принадлежащие Предприятию, позволяющие с помощью </w:t>
      </w:r>
      <w:r w:rsidR="00A265C5" w:rsidRPr="00014416">
        <w:rPr>
          <w:color w:val="000000"/>
          <w:sz w:val="20"/>
          <w:szCs w:val="20"/>
        </w:rPr>
        <w:t>Мобильного приложения</w:t>
      </w:r>
      <w:r w:rsidR="003A226B" w:rsidRPr="00014416">
        <w:rPr>
          <w:color w:val="000000"/>
          <w:sz w:val="20"/>
          <w:szCs w:val="20"/>
        </w:rPr>
        <w:t xml:space="preserve"> Предприятия </w:t>
      </w:r>
      <w:r w:rsidRPr="001901F4">
        <w:rPr>
          <w:bCs/>
          <w:iCs/>
          <w:sz w:val="20"/>
          <w:szCs w:val="20"/>
        </w:rPr>
        <w:t>взаимодействовать с Мобильным терминалом (</w:t>
      </w:r>
      <w:r w:rsidRPr="001901F4">
        <w:rPr>
          <w:bCs/>
          <w:iCs/>
          <w:sz w:val="20"/>
          <w:szCs w:val="20"/>
          <w:lang w:val="en-US"/>
        </w:rPr>
        <w:t>mPOS</w:t>
      </w:r>
      <w:r w:rsidRPr="001901F4">
        <w:rPr>
          <w:bCs/>
          <w:iCs/>
          <w:sz w:val="20"/>
          <w:szCs w:val="20"/>
        </w:rPr>
        <w:t xml:space="preserve">) для совершения операций по </w:t>
      </w:r>
      <w:r w:rsidR="00C81122" w:rsidRPr="001901F4">
        <w:rPr>
          <w:bCs/>
          <w:iCs/>
          <w:sz w:val="20"/>
          <w:szCs w:val="20"/>
        </w:rPr>
        <w:t>К</w:t>
      </w:r>
      <w:r w:rsidR="007B4DD8" w:rsidRPr="001901F4">
        <w:rPr>
          <w:bCs/>
          <w:iCs/>
          <w:sz w:val="20"/>
          <w:szCs w:val="20"/>
        </w:rPr>
        <w:t>артам</w:t>
      </w:r>
      <w:r w:rsidRPr="001901F4">
        <w:rPr>
          <w:bCs/>
          <w:iCs/>
          <w:sz w:val="20"/>
          <w:szCs w:val="20"/>
        </w:rPr>
        <w:t xml:space="preserve">. </w:t>
      </w:r>
    </w:p>
    <w:p w:rsidR="00D2336F" w:rsidRPr="001901F4" w:rsidRDefault="00D2336F" w:rsidP="001773D2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014416">
        <w:rPr>
          <w:b/>
          <w:bCs/>
          <w:color w:val="000000"/>
          <w:sz w:val="20"/>
          <w:szCs w:val="20"/>
        </w:rPr>
        <w:t>Обслуживающая</w:t>
      </w:r>
      <w:r w:rsidRPr="001901F4">
        <w:rPr>
          <w:b/>
          <w:bCs/>
          <w:color w:val="000000"/>
          <w:sz w:val="20"/>
          <w:szCs w:val="20"/>
        </w:rPr>
        <w:t xml:space="preserve"> компания  </w:t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  <w:t xml:space="preserve">– </w:t>
      </w:r>
      <w:r w:rsidR="00327AE6" w:rsidRPr="001901F4">
        <w:rPr>
          <w:bCs/>
          <w:color w:val="000000"/>
          <w:sz w:val="20"/>
          <w:szCs w:val="20"/>
        </w:rPr>
        <w:t xml:space="preserve">организация, действующая от имени и по поручению Банка в </w:t>
      </w:r>
      <w:r w:rsidR="00233B48" w:rsidRPr="001901F4">
        <w:rPr>
          <w:bCs/>
          <w:color w:val="000000"/>
          <w:sz w:val="20"/>
          <w:szCs w:val="20"/>
        </w:rPr>
        <w:t xml:space="preserve">целях выполнения возложенных на Банк в </w:t>
      </w:r>
      <w:r w:rsidR="00327AE6" w:rsidRPr="001901F4">
        <w:rPr>
          <w:bCs/>
          <w:color w:val="000000"/>
          <w:sz w:val="20"/>
          <w:szCs w:val="20"/>
        </w:rPr>
        <w:t>рамках настоящего Договора</w:t>
      </w:r>
      <w:r w:rsidR="00233B48" w:rsidRPr="001901F4">
        <w:rPr>
          <w:bCs/>
          <w:color w:val="000000"/>
          <w:sz w:val="20"/>
          <w:szCs w:val="20"/>
        </w:rPr>
        <w:t xml:space="preserve"> функций</w:t>
      </w:r>
      <w:r w:rsidR="00327AE6" w:rsidRPr="001901F4">
        <w:rPr>
          <w:bCs/>
          <w:color w:val="000000"/>
          <w:sz w:val="20"/>
          <w:szCs w:val="20"/>
        </w:rPr>
        <w:t>.</w:t>
      </w:r>
      <w:r w:rsidR="001773D2" w:rsidRPr="001901F4">
        <w:rPr>
          <w:bCs/>
          <w:color w:val="000000"/>
          <w:sz w:val="20"/>
          <w:szCs w:val="20"/>
        </w:rPr>
        <w:t xml:space="preserve"> Актуальный перечень Обслуживающих компаний размещается на официальном сайте Банка</w:t>
      </w:r>
      <w:r w:rsidR="008F6688">
        <w:rPr>
          <w:bCs/>
          <w:color w:val="000000"/>
          <w:sz w:val="20"/>
          <w:szCs w:val="20"/>
        </w:rPr>
        <w:t>;</w:t>
      </w:r>
      <w:r w:rsidR="001773D2" w:rsidRPr="001901F4">
        <w:rPr>
          <w:bCs/>
          <w:color w:val="000000"/>
          <w:sz w:val="20"/>
          <w:szCs w:val="20"/>
        </w:rPr>
        <w:t xml:space="preserve"> </w:t>
      </w:r>
      <w:r w:rsidR="001773D2" w:rsidRPr="001901F4">
        <w:rPr>
          <w:bCs/>
          <w:color w:val="000000"/>
          <w:sz w:val="20"/>
          <w:szCs w:val="20"/>
          <w:u w:val="single"/>
        </w:rPr>
        <w:t>http://www.sberbank.ru.</w:t>
      </w:r>
    </w:p>
    <w:p w:rsidR="00D355B7" w:rsidRPr="001901F4" w:rsidRDefault="00D355B7" w:rsidP="00A265C5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014416">
        <w:rPr>
          <w:b/>
          <w:bCs/>
          <w:color w:val="000000"/>
          <w:sz w:val="20"/>
          <w:szCs w:val="20"/>
        </w:rPr>
        <w:t>Отложенный</w:t>
      </w:r>
      <w:r w:rsidRPr="001901F4">
        <w:rPr>
          <w:b/>
          <w:bCs/>
          <w:color w:val="000000"/>
          <w:sz w:val="20"/>
          <w:szCs w:val="20"/>
        </w:rPr>
        <w:t xml:space="preserve"> платеж</w:t>
      </w:r>
      <w:r w:rsidR="006F4F7C" w:rsidRPr="001901F4">
        <w:rPr>
          <w:b/>
          <w:bCs/>
          <w:color w:val="000000"/>
          <w:sz w:val="20"/>
          <w:szCs w:val="20"/>
        </w:rPr>
        <w:t xml:space="preserve"> </w:t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  <w:t>–</w:t>
      </w:r>
      <w:r w:rsidRPr="001901F4">
        <w:rPr>
          <w:bCs/>
          <w:color w:val="000000"/>
          <w:sz w:val="20"/>
          <w:szCs w:val="20"/>
        </w:rPr>
        <w:t xml:space="preserve"> </w:t>
      </w:r>
      <w:r w:rsidR="00233B48" w:rsidRPr="001901F4">
        <w:rPr>
          <w:bCs/>
          <w:color w:val="000000"/>
          <w:sz w:val="20"/>
          <w:szCs w:val="20"/>
        </w:rPr>
        <w:t>Операция оплаты</w:t>
      </w:r>
      <w:r w:rsidRPr="001901F4">
        <w:rPr>
          <w:bCs/>
          <w:color w:val="000000"/>
          <w:sz w:val="20"/>
          <w:szCs w:val="20"/>
        </w:rPr>
        <w:t>, осуществляем</w:t>
      </w:r>
      <w:r w:rsidR="00233B48" w:rsidRPr="001901F4">
        <w:rPr>
          <w:bCs/>
          <w:color w:val="000000"/>
          <w:sz w:val="20"/>
          <w:szCs w:val="20"/>
        </w:rPr>
        <w:t>ая на основании полученного от Предприятия/ТСТ сообщения, направленного с использованием Электронного терминала</w:t>
      </w:r>
      <w:r w:rsidR="00FD3620">
        <w:rPr>
          <w:bCs/>
          <w:color w:val="000000"/>
          <w:sz w:val="20"/>
          <w:szCs w:val="20"/>
        </w:rPr>
        <w:t>,</w:t>
      </w:r>
      <w:r w:rsidR="00233B48" w:rsidRPr="001901F4">
        <w:rPr>
          <w:bCs/>
          <w:color w:val="000000"/>
          <w:sz w:val="20"/>
          <w:szCs w:val="20"/>
        </w:rPr>
        <w:t xml:space="preserve"> о наличии</w:t>
      </w:r>
      <w:r w:rsidRPr="001901F4">
        <w:rPr>
          <w:bCs/>
          <w:color w:val="000000"/>
          <w:sz w:val="20"/>
          <w:szCs w:val="20"/>
        </w:rPr>
        <w:t xml:space="preserve"> задолженности </w:t>
      </w:r>
      <w:r w:rsidR="00EE25CA" w:rsidRPr="001901F4">
        <w:rPr>
          <w:bCs/>
          <w:color w:val="000000"/>
          <w:sz w:val="20"/>
          <w:szCs w:val="20"/>
        </w:rPr>
        <w:t>Покупателя</w:t>
      </w:r>
      <w:r w:rsidRPr="001901F4">
        <w:rPr>
          <w:bCs/>
          <w:color w:val="000000"/>
          <w:sz w:val="20"/>
          <w:szCs w:val="20"/>
        </w:rPr>
        <w:t xml:space="preserve"> перед Предприятием</w:t>
      </w:r>
      <w:r w:rsidR="00233B48" w:rsidRPr="001901F4">
        <w:rPr>
          <w:bCs/>
          <w:color w:val="000000"/>
          <w:sz w:val="20"/>
          <w:szCs w:val="20"/>
        </w:rPr>
        <w:t>/ТСТ</w:t>
      </w:r>
      <w:r w:rsidRPr="001901F4">
        <w:rPr>
          <w:bCs/>
          <w:color w:val="000000"/>
          <w:sz w:val="20"/>
          <w:szCs w:val="20"/>
        </w:rPr>
        <w:t>, оказывающим гостиничные/прокатные услуги</w:t>
      </w:r>
      <w:r w:rsidR="0042791C" w:rsidRPr="001901F4">
        <w:rPr>
          <w:bCs/>
          <w:color w:val="000000"/>
          <w:sz w:val="20"/>
          <w:szCs w:val="20"/>
        </w:rPr>
        <w:t>/услуги</w:t>
      </w:r>
      <w:r w:rsidRPr="001901F4">
        <w:rPr>
          <w:bCs/>
          <w:color w:val="000000"/>
          <w:sz w:val="20"/>
          <w:szCs w:val="20"/>
        </w:rPr>
        <w:t xml:space="preserve"> по организации водных круизов и т.п.</w:t>
      </w:r>
      <w:r w:rsidR="001E3E4D" w:rsidRPr="001901F4">
        <w:rPr>
          <w:bCs/>
          <w:color w:val="000000"/>
          <w:sz w:val="20"/>
          <w:szCs w:val="20"/>
        </w:rPr>
        <w:t>,</w:t>
      </w:r>
      <w:r w:rsidRPr="001901F4">
        <w:rPr>
          <w:bCs/>
          <w:color w:val="000000"/>
          <w:sz w:val="20"/>
          <w:szCs w:val="20"/>
        </w:rPr>
        <w:t xml:space="preserve"> после окончательного расчета.</w:t>
      </w:r>
    </w:p>
    <w:p w:rsidR="00BC36A8" w:rsidRPr="00014416" w:rsidRDefault="00D355B7" w:rsidP="009B74F3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rFonts w:eastAsia="Calibri"/>
          <w:b/>
          <w:sz w:val="20"/>
          <w:szCs w:val="20"/>
          <w:lang w:eastAsia="en-US"/>
        </w:rPr>
      </w:pPr>
      <w:r w:rsidRPr="001901F4">
        <w:rPr>
          <w:b/>
          <w:sz w:val="20"/>
          <w:szCs w:val="20"/>
        </w:rPr>
        <w:t>Операция</w:t>
      </w:r>
      <w:r w:rsidRPr="001901F4">
        <w:rPr>
          <w:sz w:val="20"/>
          <w:szCs w:val="20"/>
        </w:rPr>
        <w:t xml:space="preserve"> </w:t>
      </w:r>
      <w:r w:rsidR="00BC36A8" w:rsidRPr="00014416">
        <w:rPr>
          <w:sz w:val="20"/>
          <w:szCs w:val="20"/>
        </w:rPr>
        <w:t xml:space="preserve"> </w:t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  <w:t xml:space="preserve">– </w:t>
      </w:r>
      <w:r w:rsidR="00BC36A8" w:rsidRPr="00014416">
        <w:rPr>
          <w:sz w:val="20"/>
          <w:szCs w:val="20"/>
        </w:rPr>
        <w:t xml:space="preserve">действие, осуществляемое </w:t>
      </w:r>
      <w:r w:rsidR="00233B48" w:rsidRPr="00014416">
        <w:rPr>
          <w:sz w:val="20"/>
          <w:szCs w:val="20"/>
        </w:rPr>
        <w:t xml:space="preserve">Предприятием/ТСТ/Покупателем </w:t>
      </w:r>
      <w:r w:rsidR="00BC36A8" w:rsidRPr="00014416">
        <w:rPr>
          <w:sz w:val="20"/>
          <w:szCs w:val="20"/>
        </w:rPr>
        <w:t>на Электронном терминале/Ресурсе</w:t>
      </w:r>
      <w:r w:rsidR="0010324E" w:rsidRPr="00014416">
        <w:rPr>
          <w:sz w:val="20"/>
          <w:szCs w:val="20"/>
        </w:rPr>
        <w:t xml:space="preserve">, в том числе Операция оплаты, Операция </w:t>
      </w:r>
      <w:r w:rsidR="00301729">
        <w:rPr>
          <w:sz w:val="20"/>
          <w:szCs w:val="20"/>
        </w:rPr>
        <w:t>о</w:t>
      </w:r>
      <w:r w:rsidR="00D01FBB">
        <w:rPr>
          <w:sz w:val="20"/>
          <w:szCs w:val="20"/>
        </w:rPr>
        <w:t>тмены</w:t>
      </w:r>
      <w:r w:rsidR="0010324E" w:rsidRPr="00014416">
        <w:rPr>
          <w:sz w:val="20"/>
          <w:szCs w:val="20"/>
        </w:rPr>
        <w:t xml:space="preserve">, </w:t>
      </w:r>
      <w:r w:rsidR="002A36AE" w:rsidRPr="00014416">
        <w:rPr>
          <w:sz w:val="20"/>
          <w:szCs w:val="20"/>
        </w:rPr>
        <w:t>О</w:t>
      </w:r>
      <w:r w:rsidR="0010324E" w:rsidRPr="00014416">
        <w:rPr>
          <w:sz w:val="20"/>
          <w:szCs w:val="20"/>
        </w:rPr>
        <w:t>перация возврата.</w:t>
      </w:r>
      <w:r w:rsidR="005F59B7" w:rsidRPr="00014416">
        <w:rPr>
          <w:sz w:val="20"/>
          <w:szCs w:val="20"/>
        </w:rPr>
        <w:t xml:space="preserve"> </w:t>
      </w:r>
    </w:p>
    <w:p w:rsidR="00D355B7" w:rsidRPr="001901F4" w:rsidRDefault="00BC36A8" w:rsidP="00100CBF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sz w:val="20"/>
          <w:szCs w:val="20"/>
        </w:rPr>
        <w:t>О</w:t>
      </w:r>
      <w:r w:rsidR="00D355B7" w:rsidRPr="001901F4">
        <w:rPr>
          <w:b/>
          <w:sz w:val="20"/>
          <w:szCs w:val="20"/>
        </w:rPr>
        <w:t>перация оплаты</w:t>
      </w:r>
      <w:r w:rsidRPr="001901F4">
        <w:rPr>
          <w:sz w:val="20"/>
          <w:szCs w:val="20"/>
        </w:rPr>
        <w:t xml:space="preserve"> –</w:t>
      </w:r>
      <w:r w:rsidR="00D355B7" w:rsidRPr="001901F4">
        <w:rPr>
          <w:sz w:val="20"/>
          <w:szCs w:val="20"/>
        </w:rPr>
        <w:t xml:space="preserve"> </w:t>
      </w:r>
      <w:r w:rsidRPr="001901F4">
        <w:rPr>
          <w:sz w:val="20"/>
          <w:szCs w:val="20"/>
        </w:rPr>
        <w:t xml:space="preserve">операция по оплате </w:t>
      </w:r>
      <w:r w:rsidR="00D355B7" w:rsidRPr="001901F4">
        <w:rPr>
          <w:sz w:val="20"/>
          <w:szCs w:val="20"/>
        </w:rPr>
        <w:t xml:space="preserve">Товаров/услуг с использованием </w:t>
      </w:r>
      <w:r w:rsidR="00C81122" w:rsidRPr="001901F4">
        <w:rPr>
          <w:sz w:val="20"/>
          <w:szCs w:val="20"/>
        </w:rPr>
        <w:t>К</w:t>
      </w:r>
      <w:r w:rsidR="004D6169" w:rsidRPr="001901F4">
        <w:rPr>
          <w:sz w:val="20"/>
          <w:szCs w:val="20"/>
        </w:rPr>
        <w:t>арты</w:t>
      </w:r>
      <w:r w:rsidR="00D355B7" w:rsidRPr="001901F4">
        <w:rPr>
          <w:sz w:val="20"/>
          <w:szCs w:val="20"/>
        </w:rPr>
        <w:t xml:space="preserve"> </w:t>
      </w:r>
      <w:r w:rsidR="00233B48" w:rsidRPr="001901F4">
        <w:rPr>
          <w:sz w:val="20"/>
          <w:szCs w:val="20"/>
        </w:rPr>
        <w:t>на Предприятии/</w:t>
      </w:r>
      <w:r w:rsidR="007B0A3F" w:rsidRPr="001901F4">
        <w:rPr>
          <w:sz w:val="20"/>
          <w:szCs w:val="20"/>
        </w:rPr>
        <w:t xml:space="preserve"> ТСТ</w:t>
      </w:r>
      <w:r w:rsidR="00D67D02" w:rsidRPr="001901F4">
        <w:rPr>
          <w:sz w:val="20"/>
          <w:szCs w:val="20"/>
        </w:rPr>
        <w:t>/</w:t>
      </w:r>
      <w:r w:rsidR="00D355B7" w:rsidRPr="001901F4">
        <w:rPr>
          <w:sz w:val="20"/>
          <w:szCs w:val="20"/>
        </w:rPr>
        <w:t xml:space="preserve">на </w:t>
      </w:r>
      <w:r w:rsidR="00100CBF" w:rsidRPr="001901F4">
        <w:rPr>
          <w:sz w:val="20"/>
          <w:szCs w:val="20"/>
        </w:rPr>
        <w:t>Р</w:t>
      </w:r>
      <w:r w:rsidR="00C81122" w:rsidRPr="001901F4">
        <w:rPr>
          <w:sz w:val="20"/>
          <w:szCs w:val="20"/>
        </w:rPr>
        <w:t>есурс</w:t>
      </w:r>
      <w:r w:rsidR="008F6688">
        <w:rPr>
          <w:sz w:val="20"/>
          <w:szCs w:val="20"/>
        </w:rPr>
        <w:t>е</w:t>
      </w:r>
      <w:r w:rsidRPr="001901F4">
        <w:rPr>
          <w:sz w:val="20"/>
          <w:szCs w:val="20"/>
        </w:rPr>
        <w:t xml:space="preserve"> с проведением Авторизации</w:t>
      </w:r>
      <w:r w:rsidR="00D355B7" w:rsidRPr="001901F4">
        <w:rPr>
          <w:sz w:val="20"/>
          <w:szCs w:val="20"/>
        </w:rPr>
        <w:t xml:space="preserve">. </w:t>
      </w:r>
    </w:p>
    <w:p w:rsidR="001E3E4D" w:rsidRPr="00014416" w:rsidRDefault="00BC36A8" w:rsidP="00AD3A99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bCs/>
          <w:color w:val="000000"/>
          <w:sz w:val="20"/>
          <w:szCs w:val="20"/>
        </w:rPr>
        <w:t>О</w:t>
      </w:r>
      <w:r w:rsidR="00C73DD1" w:rsidRPr="001901F4">
        <w:rPr>
          <w:b/>
          <w:bCs/>
          <w:color w:val="000000"/>
          <w:sz w:val="20"/>
          <w:szCs w:val="20"/>
        </w:rPr>
        <w:t>пераци</w:t>
      </w:r>
      <w:r w:rsidRPr="001901F4">
        <w:rPr>
          <w:b/>
          <w:bCs/>
          <w:color w:val="000000"/>
          <w:sz w:val="20"/>
          <w:szCs w:val="20"/>
        </w:rPr>
        <w:t>я отмены</w:t>
      </w:r>
      <w:r w:rsidR="00C81122" w:rsidRPr="001901F4">
        <w:rPr>
          <w:bCs/>
          <w:color w:val="000000"/>
          <w:sz w:val="20"/>
          <w:szCs w:val="20"/>
        </w:rPr>
        <w:t xml:space="preserve"> </w:t>
      </w:r>
      <w:r w:rsidR="001E3E4D" w:rsidRPr="001901F4">
        <w:rPr>
          <w:bCs/>
          <w:color w:val="000000"/>
          <w:sz w:val="20"/>
          <w:szCs w:val="20"/>
        </w:rPr>
        <w:t>–</w:t>
      </w:r>
      <w:r w:rsidR="00C81122" w:rsidRPr="001901F4">
        <w:rPr>
          <w:bCs/>
          <w:color w:val="000000"/>
          <w:sz w:val="20"/>
          <w:szCs w:val="20"/>
        </w:rPr>
        <w:t xml:space="preserve"> </w:t>
      </w:r>
      <w:r w:rsidRPr="001901F4">
        <w:rPr>
          <w:bCs/>
          <w:color w:val="000000"/>
          <w:sz w:val="20"/>
          <w:szCs w:val="20"/>
        </w:rPr>
        <w:t>операция</w:t>
      </w:r>
      <w:r w:rsidR="001E3E4D" w:rsidRPr="001901F4">
        <w:rPr>
          <w:bCs/>
          <w:color w:val="000000"/>
          <w:sz w:val="20"/>
          <w:szCs w:val="20"/>
        </w:rPr>
        <w:t>,</w:t>
      </w:r>
      <w:r w:rsidR="00C81122" w:rsidRPr="001901F4">
        <w:rPr>
          <w:bCs/>
          <w:color w:val="000000"/>
          <w:sz w:val="20"/>
          <w:szCs w:val="20"/>
        </w:rPr>
        <w:t xml:space="preserve"> </w:t>
      </w:r>
      <w:r w:rsidR="001E3E4D" w:rsidRPr="001901F4">
        <w:rPr>
          <w:bCs/>
          <w:color w:val="000000"/>
          <w:sz w:val="20"/>
          <w:szCs w:val="20"/>
        </w:rPr>
        <w:t xml:space="preserve">выполняемая Предприятием/ТСТ на Электронном терминале/Ресурсе, с целью отмены </w:t>
      </w:r>
      <w:r w:rsidR="00C81122" w:rsidRPr="001901F4">
        <w:rPr>
          <w:bCs/>
          <w:color w:val="000000"/>
          <w:sz w:val="20"/>
          <w:szCs w:val="20"/>
        </w:rPr>
        <w:t>Авторизации</w:t>
      </w:r>
      <w:r w:rsidR="0076727C" w:rsidRPr="001901F4">
        <w:rPr>
          <w:bCs/>
          <w:color w:val="000000"/>
          <w:sz w:val="20"/>
          <w:szCs w:val="20"/>
        </w:rPr>
        <w:t>.</w:t>
      </w:r>
      <w:r w:rsidRPr="001901F4">
        <w:rPr>
          <w:bCs/>
          <w:color w:val="000000"/>
          <w:sz w:val="20"/>
          <w:szCs w:val="20"/>
        </w:rPr>
        <w:t xml:space="preserve"> </w:t>
      </w:r>
      <w:r w:rsidR="00D2336F" w:rsidRPr="001901F4">
        <w:rPr>
          <w:bCs/>
          <w:color w:val="000000"/>
          <w:sz w:val="20"/>
          <w:szCs w:val="20"/>
        </w:rPr>
        <w:t>Операция отмены Авторизации выпол</w:t>
      </w:r>
      <w:r w:rsidR="00100CBF" w:rsidRPr="001901F4">
        <w:rPr>
          <w:bCs/>
          <w:color w:val="000000"/>
          <w:sz w:val="20"/>
          <w:szCs w:val="20"/>
        </w:rPr>
        <w:t>няется до проведения операции «С</w:t>
      </w:r>
      <w:r w:rsidR="00D2336F" w:rsidRPr="001901F4">
        <w:rPr>
          <w:bCs/>
          <w:color w:val="000000"/>
          <w:sz w:val="20"/>
          <w:szCs w:val="20"/>
        </w:rPr>
        <w:t>верка итогов».</w:t>
      </w:r>
      <w:r w:rsidR="001E3E4D" w:rsidRPr="00014416">
        <w:rPr>
          <w:sz w:val="20"/>
          <w:szCs w:val="20"/>
        </w:rPr>
        <w:t xml:space="preserve"> </w:t>
      </w:r>
    </w:p>
    <w:p w:rsidR="00EF2B10" w:rsidRPr="001901F4" w:rsidRDefault="00BC36A8" w:rsidP="00077557">
      <w:pPr>
        <w:pStyle w:val="a5"/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 w:line="276" w:lineRule="auto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sz w:val="20"/>
          <w:szCs w:val="20"/>
        </w:rPr>
        <w:t xml:space="preserve">Операция возврата </w:t>
      </w:r>
      <w:r w:rsidRPr="001901F4">
        <w:rPr>
          <w:bCs/>
          <w:color w:val="000000"/>
          <w:sz w:val="20"/>
          <w:szCs w:val="20"/>
        </w:rPr>
        <w:t>– операция</w:t>
      </w:r>
      <w:r w:rsidR="0025411D">
        <w:rPr>
          <w:bCs/>
          <w:color w:val="000000"/>
          <w:sz w:val="20"/>
          <w:szCs w:val="20"/>
        </w:rPr>
        <w:t xml:space="preserve"> возврата покупки</w:t>
      </w:r>
      <w:r w:rsidRPr="001901F4">
        <w:rPr>
          <w:bCs/>
          <w:color w:val="000000"/>
          <w:sz w:val="20"/>
          <w:szCs w:val="20"/>
        </w:rPr>
        <w:t xml:space="preserve">, </w:t>
      </w:r>
      <w:r w:rsidR="00995F9F" w:rsidRPr="001901F4">
        <w:rPr>
          <w:bCs/>
          <w:color w:val="000000"/>
          <w:sz w:val="20"/>
          <w:szCs w:val="20"/>
        </w:rPr>
        <w:t>оформляемая Предприятием/ТСТ при возврате</w:t>
      </w:r>
      <w:r w:rsidR="00077557" w:rsidRPr="001901F4">
        <w:rPr>
          <w:bCs/>
          <w:color w:val="000000"/>
          <w:sz w:val="20"/>
          <w:szCs w:val="20"/>
        </w:rPr>
        <w:t xml:space="preserve"> </w:t>
      </w:r>
      <w:r w:rsidR="00995F9F" w:rsidRPr="001901F4">
        <w:rPr>
          <w:bCs/>
          <w:color w:val="000000"/>
          <w:sz w:val="20"/>
          <w:szCs w:val="20"/>
        </w:rPr>
        <w:t>Товаров/отказе от услуг или его части</w:t>
      </w:r>
      <w:r w:rsidR="00EE25CA" w:rsidRPr="001901F4">
        <w:rPr>
          <w:bCs/>
          <w:color w:val="000000"/>
          <w:sz w:val="20"/>
          <w:szCs w:val="20"/>
        </w:rPr>
        <w:t>,  оплаченной Картой</w:t>
      </w:r>
      <w:r w:rsidR="00D862FD">
        <w:rPr>
          <w:bCs/>
          <w:color w:val="000000"/>
          <w:sz w:val="20"/>
          <w:szCs w:val="20"/>
        </w:rPr>
        <w:t>,</w:t>
      </w:r>
      <w:r w:rsidR="00995F9F" w:rsidRPr="001901F4">
        <w:rPr>
          <w:bCs/>
          <w:color w:val="000000"/>
          <w:sz w:val="20"/>
          <w:szCs w:val="20"/>
        </w:rPr>
        <w:t xml:space="preserve"> после проведения Операции «Сверка итогов»</w:t>
      </w:r>
      <w:r w:rsidR="00EE25CA" w:rsidRPr="001901F4">
        <w:rPr>
          <w:color w:val="000000"/>
          <w:sz w:val="20"/>
          <w:szCs w:val="20"/>
        </w:rPr>
        <w:t xml:space="preserve">, следствием которой является возврат суммы </w:t>
      </w:r>
      <w:r w:rsidR="00D862FD">
        <w:rPr>
          <w:color w:val="000000"/>
          <w:sz w:val="20"/>
          <w:szCs w:val="20"/>
        </w:rPr>
        <w:t>О</w:t>
      </w:r>
      <w:r w:rsidR="00EE25CA" w:rsidRPr="001901F4">
        <w:rPr>
          <w:color w:val="000000"/>
          <w:sz w:val="20"/>
          <w:szCs w:val="20"/>
        </w:rPr>
        <w:t>перации на Карту</w:t>
      </w:r>
      <w:r w:rsidR="00875748" w:rsidRPr="001901F4">
        <w:rPr>
          <w:color w:val="000000"/>
          <w:sz w:val="20"/>
          <w:szCs w:val="20"/>
        </w:rPr>
        <w:t>, предъявленную</w:t>
      </w:r>
      <w:r w:rsidR="001901F4" w:rsidRPr="001901F4">
        <w:rPr>
          <w:color w:val="000000"/>
          <w:sz w:val="20"/>
          <w:szCs w:val="20"/>
        </w:rPr>
        <w:t xml:space="preserve"> Покупателем</w:t>
      </w:r>
      <w:r w:rsidR="007B3B58" w:rsidRPr="001901F4">
        <w:rPr>
          <w:color w:val="000000"/>
          <w:sz w:val="20"/>
          <w:szCs w:val="20"/>
        </w:rPr>
        <w:t xml:space="preserve">. </w:t>
      </w:r>
    </w:p>
    <w:p w:rsidR="006D60E1" w:rsidRPr="001901F4" w:rsidRDefault="00D355B7" w:rsidP="00077557">
      <w:pPr>
        <w:pStyle w:val="a5"/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 w:line="276" w:lineRule="auto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sz w:val="20"/>
          <w:szCs w:val="20"/>
        </w:rPr>
        <w:t>Платежная</w:t>
      </w:r>
      <w:r w:rsidRPr="001901F4">
        <w:rPr>
          <w:b/>
          <w:bCs/>
          <w:color w:val="000000"/>
          <w:sz w:val="20"/>
          <w:szCs w:val="20"/>
        </w:rPr>
        <w:t xml:space="preserve"> система </w:t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  <w:t>–</w:t>
      </w:r>
      <w:r w:rsidRPr="001901F4">
        <w:rPr>
          <w:bCs/>
          <w:color w:val="000000"/>
          <w:sz w:val="20"/>
          <w:szCs w:val="20"/>
        </w:rPr>
        <w:t xml:space="preserve"> совокупность организаций, взаимодействующих по правилам </w:t>
      </w:r>
      <w:r w:rsidR="007B4306" w:rsidRPr="001901F4">
        <w:rPr>
          <w:bCs/>
          <w:color w:val="000000"/>
          <w:sz w:val="20"/>
          <w:szCs w:val="20"/>
        </w:rPr>
        <w:t>П</w:t>
      </w:r>
      <w:r w:rsidRPr="001901F4">
        <w:rPr>
          <w:bCs/>
          <w:color w:val="000000"/>
          <w:sz w:val="20"/>
          <w:szCs w:val="20"/>
        </w:rPr>
        <w:t>латежной системы в целях осуществления перевода денежных средств</w:t>
      </w:r>
      <w:r w:rsidR="006D60E1" w:rsidRPr="001901F4">
        <w:rPr>
          <w:bCs/>
          <w:color w:val="000000"/>
          <w:sz w:val="20"/>
          <w:szCs w:val="20"/>
        </w:rPr>
        <w:t>.</w:t>
      </w:r>
    </w:p>
    <w:p w:rsidR="006D60E1" w:rsidRPr="001901F4" w:rsidRDefault="0057287D" w:rsidP="0057287D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bCs/>
          <w:color w:val="000000"/>
          <w:sz w:val="20"/>
          <w:szCs w:val="20"/>
        </w:rPr>
        <w:t xml:space="preserve">Платёжная </w:t>
      </w:r>
      <w:r w:rsidR="00D479D8" w:rsidRPr="001901F4">
        <w:rPr>
          <w:b/>
          <w:bCs/>
          <w:color w:val="000000"/>
          <w:sz w:val="20"/>
          <w:szCs w:val="20"/>
        </w:rPr>
        <w:t>страница</w:t>
      </w:r>
      <w:r w:rsidR="00D479D8" w:rsidRPr="001901F4">
        <w:rPr>
          <w:bCs/>
          <w:color w:val="000000"/>
          <w:sz w:val="20"/>
          <w:szCs w:val="20"/>
        </w:rPr>
        <w:t xml:space="preserve"> </w:t>
      </w:r>
      <w:r w:rsidR="0065589D" w:rsidRPr="001901F4">
        <w:rPr>
          <w:bCs/>
          <w:color w:val="000000"/>
          <w:sz w:val="20"/>
          <w:szCs w:val="20"/>
        </w:rPr>
        <w:t>(применимо для Интерн</w:t>
      </w:r>
      <w:r w:rsidR="00FA4DE4">
        <w:rPr>
          <w:bCs/>
          <w:color w:val="000000"/>
          <w:sz w:val="20"/>
          <w:szCs w:val="20"/>
        </w:rPr>
        <w:t>е</w:t>
      </w:r>
      <w:r w:rsidR="0065589D" w:rsidRPr="001901F4">
        <w:rPr>
          <w:bCs/>
          <w:color w:val="000000"/>
          <w:sz w:val="20"/>
          <w:szCs w:val="20"/>
        </w:rPr>
        <w:t>т-эквайринга)</w:t>
      </w:r>
      <w:r w:rsidR="005F59B7" w:rsidRPr="001901F4">
        <w:rPr>
          <w:bCs/>
          <w:color w:val="000000"/>
          <w:sz w:val="20"/>
          <w:szCs w:val="20"/>
        </w:rPr>
        <w:t xml:space="preserve"> </w:t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</w:r>
      <w:r w:rsidR="005F59B7" w:rsidRPr="001901F4">
        <w:rPr>
          <w:bCs/>
          <w:color w:val="000000"/>
          <w:sz w:val="20"/>
          <w:szCs w:val="20"/>
        </w:rPr>
        <w:softHyphen/>
        <w:t>–</w:t>
      </w:r>
      <w:r w:rsidR="00D479D8" w:rsidRPr="001901F4">
        <w:rPr>
          <w:bCs/>
          <w:color w:val="000000"/>
          <w:sz w:val="20"/>
          <w:szCs w:val="20"/>
        </w:rPr>
        <w:t xml:space="preserve"> специальная страница, используемая</w:t>
      </w:r>
      <w:r w:rsidRPr="001901F4">
        <w:rPr>
          <w:bCs/>
          <w:color w:val="000000"/>
          <w:sz w:val="20"/>
          <w:szCs w:val="20"/>
        </w:rPr>
        <w:t xml:space="preserve"> </w:t>
      </w:r>
      <w:r w:rsidR="00EE25CA" w:rsidRPr="001901F4">
        <w:rPr>
          <w:bCs/>
          <w:color w:val="000000"/>
          <w:sz w:val="20"/>
          <w:szCs w:val="20"/>
        </w:rPr>
        <w:t>Покупател</w:t>
      </w:r>
      <w:r w:rsidR="00D479D8" w:rsidRPr="001901F4">
        <w:rPr>
          <w:bCs/>
          <w:color w:val="000000"/>
          <w:sz w:val="20"/>
          <w:szCs w:val="20"/>
        </w:rPr>
        <w:t>я</w:t>
      </w:r>
      <w:r w:rsidR="00EE25CA" w:rsidRPr="001901F4">
        <w:rPr>
          <w:bCs/>
          <w:color w:val="000000"/>
          <w:sz w:val="20"/>
          <w:szCs w:val="20"/>
        </w:rPr>
        <w:t>м</w:t>
      </w:r>
      <w:r w:rsidR="00D479D8" w:rsidRPr="001901F4">
        <w:rPr>
          <w:bCs/>
          <w:color w:val="000000"/>
          <w:sz w:val="20"/>
          <w:szCs w:val="20"/>
        </w:rPr>
        <w:t>и</w:t>
      </w:r>
      <w:r w:rsidR="00DE733D" w:rsidRPr="001901F4">
        <w:rPr>
          <w:bCs/>
          <w:color w:val="000000"/>
          <w:sz w:val="20"/>
          <w:szCs w:val="20"/>
        </w:rPr>
        <w:t xml:space="preserve"> </w:t>
      </w:r>
      <w:r w:rsidRPr="001901F4">
        <w:rPr>
          <w:bCs/>
          <w:color w:val="000000"/>
          <w:sz w:val="20"/>
          <w:szCs w:val="20"/>
        </w:rPr>
        <w:t xml:space="preserve">для ввода реквизитов </w:t>
      </w:r>
      <w:r w:rsidR="00DE733D" w:rsidRPr="001901F4">
        <w:rPr>
          <w:bCs/>
          <w:color w:val="000000"/>
          <w:sz w:val="20"/>
          <w:szCs w:val="20"/>
        </w:rPr>
        <w:t>Карт</w:t>
      </w:r>
      <w:r w:rsidR="0065589D" w:rsidRPr="001901F4">
        <w:rPr>
          <w:bCs/>
          <w:color w:val="000000"/>
          <w:sz w:val="20"/>
          <w:szCs w:val="20"/>
        </w:rPr>
        <w:t>ы на Ресурсе</w:t>
      </w:r>
      <w:r w:rsidRPr="001901F4">
        <w:rPr>
          <w:bCs/>
          <w:color w:val="000000"/>
          <w:sz w:val="20"/>
          <w:szCs w:val="20"/>
        </w:rPr>
        <w:t xml:space="preserve">. </w:t>
      </w:r>
      <w:r w:rsidR="004B0149" w:rsidRPr="001901F4">
        <w:rPr>
          <w:bCs/>
          <w:color w:val="000000"/>
          <w:sz w:val="20"/>
          <w:szCs w:val="20"/>
        </w:rPr>
        <w:t xml:space="preserve">Предприятие может иметь собственную Платежную </w:t>
      </w:r>
      <w:r w:rsidR="00D479D8" w:rsidRPr="001901F4">
        <w:rPr>
          <w:bCs/>
          <w:color w:val="000000"/>
          <w:sz w:val="20"/>
          <w:szCs w:val="20"/>
        </w:rPr>
        <w:t>страницу</w:t>
      </w:r>
      <w:r w:rsidR="004B0149" w:rsidRPr="001901F4">
        <w:rPr>
          <w:bCs/>
          <w:color w:val="000000"/>
          <w:sz w:val="20"/>
          <w:szCs w:val="20"/>
        </w:rPr>
        <w:t>.</w:t>
      </w:r>
    </w:p>
    <w:p w:rsidR="004D5058" w:rsidRPr="001901F4" w:rsidRDefault="004D5058" w:rsidP="0057287D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bCs/>
          <w:color w:val="000000"/>
          <w:sz w:val="20"/>
          <w:szCs w:val="20"/>
        </w:rPr>
        <w:t>Покупател</w:t>
      </w:r>
      <w:r w:rsidR="007B3B58" w:rsidRPr="001901F4">
        <w:rPr>
          <w:b/>
          <w:bCs/>
          <w:color w:val="000000"/>
          <w:sz w:val="20"/>
          <w:szCs w:val="20"/>
        </w:rPr>
        <w:t>ь</w:t>
      </w:r>
      <w:r w:rsidR="007B3B58" w:rsidRPr="001901F4">
        <w:rPr>
          <w:bCs/>
          <w:color w:val="000000"/>
          <w:sz w:val="20"/>
          <w:szCs w:val="20"/>
        </w:rPr>
        <w:t xml:space="preserve"> -</w:t>
      </w:r>
      <w:r w:rsidRPr="001901F4">
        <w:rPr>
          <w:b/>
          <w:bCs/>
          <w:color w:val="000000"/>
          <w:sz w:val="20"/>
          <w:szCs w:val="20"/>
        </w:rPr>
        <w:t xml:space="preserve"> </w:t>
      </w:r>
      <w:r w:rsidRPr="001901F4">
        <w:rPr>
          <w:sz w:val="20"/>
          <w:szCs w:val="20"/>
        </w:rPr>
        <w:t>физическое лицо, осуществляющее оплату Товара/услуги в ТСТ</w:t>
      </w:r>
      <w:r w:rsidR="008F6688">
        <w:rPr>
          <w:sz w:val="20"/>
          <w:szCs w:val="20"/>
        </w:rPr>
        <w:t>/на Ресурсе</w:t>
      </w:r>
      <w:r w:rsidRPr="001901F4">
        <w:rPr>
          <w:sz w:val="20"/>
          <w:szCs w:val="20"/>
        </w:rPr>
        <w:t xml:space="preserve"> при помощи Карты, а также лицо, осуществляющее возврат/отказ от Товара/услуги в ТС</w:t>
      </w:r>
      <w:r w:rsidR="009F7185">
        <w:rPr>
          <w:sz w:val="20"/>
          <w:szCs w:val="20"/>
        </w:rPr>
        <w:t>Т.</w:t>
      </w:r>
    </w:p>
    <w:p w:rsidR="00D355B7" w:rsidRPr="001901F4" w:rsidRDefault="00D355B7" w:rsidP="00100CBF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sz w:val="20"/>
          <w:szCs w:val="20"/>
        </w:rPr>
        <w:t>Повторяющиеся</w:t>
      </w:r>
      <w:r w:rsidRPr="001901F4">
        <w:rPr>
          <w:b/>
          <w:bCs/>
          <w:color w:val="000000"/>
          <w:sz w:val="20"/>
          <w:szCs w:val="20"/>
        </w:rPr>
        <w:t xml:space="preserve"> платежи </w:t>
      </w:r>
      <w:r w:rsidR="00100CBF" w:rsidRPr="001901F4">
        <w:rPr>
          <w:bCs/>
          <w:color w:val="000000"/>
          <w:sz w:val="20"/>
          <w:szCs w:val="20"/>
        </w:rPr>
        <w:t>– платежи в оплату Т</w:t>
      </w:r>
      <w:r w:rsidRPr="001901F4">
        <w:rPr>
          <w:bCs/>
          <w:color w:val="000000"/>
          <w:sz w:val="20"/>
          <w:szCs w:val="20"/>
        </w:rPr>
        <w:t>оваров/услуг, осуществляемые регулярно в течение определенного периода времени.</w:t>
      </w:r>
    </w:p>
    <w:p w:rsidR="006D60E1" w:rsidRDefault="006D60E1" w:rsidP="00100CBF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sz w:val="20"/>
          <w:szCs w:val="20"/>
        </w:rPr>
        <w:t>Предавторизация</w:t>
      </w:r>
      <w:r w:rsidRPr="001901F4">
        <w:rPr>
          <w:bCs/>
          <w:color w:val="000000"/>
          <w:sz w:val="20"/>
          <w:szCs w:val="20"/>
        </w:rPr>
        <w:t xml:space="preserve"> </w:t>
      </w:r>
      <w:r w:rsidR="0076727C" w:rsidRPr="001901F4">
        <w:rPr>
          <w:bCs/>
          <w:color w:val="000000"/>
          <w:sz w:val="20"/>
          <w:szCs w:val="20"/>
        </w:rPr>
        <w:softHyphen/>
      </w:r>
      <w:r w:rsidR="0076727C" w:rsidRPr="001901F4">
        <w:rPr>
          <w:bCs/>
          <w:color w:val="000000"/>
          <w:sz w:val="20"/>
          <w:szCs w:val="20"/>
        </w:rPr>
        <w:softHyphen/>
      </w:r>
      <w:r w:rsidR="0076727C" w:rsidRPr="001901F4">
        <w:rPr>
          <w:bCs/>
          <w:color w:val="000000"/>
          <w:sz w:val="20"/>
          <w:szCs w:val="20"/>
        </w:rPr>
        <w:softHyphen/>
      </w:r>
      <w:r w:rsidR="0076727C" w:rsidRPr="001901F4">
        <w:rPr>
          <w:bCs/>
          <w:color w:val="000000"/>
          <w:sz w:val="20"/>
          <w:szCs w:val="20"/>
        </w:rPr>
        <w:softHyphen/>
      </w:r>
      <w:r w:rsidR="0076727C" w:rsidRPr="001901F4">
        <w:rPr>
          <w:bCs/>
          <w:color w:val="000000"/>
          <w:sz w:val="20"/>
          <w:szCs w:val="20"/>
        </w:rPr>
        <w:softHyphen/>
      </w:r>
      <w:r w:rsidR="0076727C" w:rsidRPr="001901F4">
        <w:rPr>
          <w:bCs/>
          <w:color w:val="000000"/>
          <w:sz w:val="20"/>
          <w:szCs w:val="20"/>
        </w:rPr>
        <w:softHyphen/>
      </w:r>
      <w:r w:rsidR="0076727C" w:rsidRPr="001901F4">
        <w:rPr>
          <w:bCs/>
          <w:color w:val="000000"/>
          <w:sz w:val="20"/>
          <w:szCs w:val="20"/>
        </w:rPr>
        <w:softHyphen/>
      </w:r>
      <w:r w:rsidRPr="001901F4">
        <w:rPr>
          <w:bCs/>
          <w:color w:val="000000"/>
          <w:sz w:val="20"/>
          <w:szCs w:val="20"/>
        </w:rPr>
        <w:t xml:space="preserve">– </w:t>
      </w:r>
      <w:r w:rsidR="00F95B08" w:rsidRPr="001901F4">
        <w:rPr>
          <w:bCs/>
          <w:color w:val="000000"/>
          <w:sz w:val="20"/>
          <w:szCs w:val="20"/>
        </w:rPr>
        <w:t>о</w:t>
      </w:r>
      <w:r w:rsidRPr="001901F4">
        <w:rPr>
          <w:bCs/>
          <w:color w:val="000000"/>
          <w:sz w:val="20"/>
          <w:szCs w:val="20"/>
        </w:rPr>
        <w:t>перация</w:t>
      </w:r>
      <w:r w:rsidR="0065589D" w:rsidRPr="001901F4">
        <w:rPr>
          <w:bCs/>
          <w:color w:val="000000"/>
          <w:sz w:val="20"/>
          <w:szCs w:val="20"/>
        </w:rPr>
        <w:t xml:space="preserve"> по </w:t>
      </w:r>
      <w:r w:rsidRPr="001901F4">
        <w:rPr>
          <w:bCs/>
          <w:color w:val="000000"/>
          <w:sz w:val="20"/>
          <w:szCs w:val="20"/>
        </w:rPr>
        <w:t>резервировани</w:t>
      </w:r>
      <w:r w:rsidR="0065589D" w:rsidRPr="001901F4">
        <w:rPr>
          <w:bCs/>
          <w:color w:val="000000"/>
          <w:sz w:val="20"/>
          <w:szCs w:val="20"/>
        </w:rPr>
        <w:t>ю</w:t>
      </w:r>
      <w:r w:rsidRPr="001901F4">
        <w:rPr>
          <w:bCs/>
          <w:color w:val="000000"/>
          <w:sz w:val="20"/>
          <w:szCs w:val="20"/>
        </w:rPr>
        <w:t xml:space="preserve"> денежных средств на </w:t>
      </w:r>
      <w:r w:rsidR="009D2B06" w:rsidRPr="001901F4">
        <w:rPr>
          <w:bCs/>
          <w:color w:val="000000"/>
          <w:sz w:val="20"/>
          <w:szCs w:val="20"/>
        </w:rPr>
        <w:t>Карте</w:t>
      </w:r>
      <w:r w:rsidR="003A226B" w:rsidRPr="001901F4">
        <w:rPr>
          <w:bCs/>
          <w:color w:val="000000"/>
          <w:sz w:val="20"/>
          <w:szCs w:val="20"/>
        </w:rPr>
        <w:t xml:space="preserve"> </w:t>
      </w:r>
      <w:r w:rsidRPr="001901F4">
        <w:rPr>
          <w:bCs/>
          <w:color w:val="000000"/>
          <w:sz w:val="20"/>
          <w:szCs w:val="20"/>
        </w:rPr>
        <w:t>для последующей оплаты, требующая подтверждения со стороны Предприятия</w:t>
      </w:r>
      <w:r w:rsidR="003A226B" w:rsidRPr="001901F4">
        <w:rPr>
          <w:bCs/>
          <w:color w:val="000000"/>
          <w:sz w:val="20"/>
          <w:szCs w:val="20"/>
        </w:rPr>
        <w:t xml:space="preserve">/ТСТ </w:t>
      </w:r>
      <w:r w:rsidRPr="001901F4">
        <w:rPr>
          <w:bCs/>
          <w:color w:val="000000"/>
          <w:sz w:val="20"/>
          <w:szCs w:val="20"/>
        </w:rPr>
        <w:t xml:space="preserve"> с указанием суммы списания.</w:t>
      </w:r>
    </w:p>
    <w:p w:rsidR="009C0185" w:rsidRPr="009C0185" w:rsidRDefault="009C0185" w:rsidP="00301729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301729">
        <w:rPr>
          <w:b/>
          <w:bCs/>
          <w:color w:val="000000"/>
          <w:sz w:val="20"/>
          <w:szCs w:val="20"/>
        </w:rPr>
        <w:t>Предприятие</w:t>
      </w:r>
      <w:r w:rsidRPr="009C0185">
        <w:rPr>
          <w:bCs/>
          <w:color w:val="000000"/>
          <w:sz w:val="20"/>
          <w:szCs w:val="20"/>
        </w:rPr>
        <w:t xml:space="preserve"> – торгово - сервисное предприятие (ТСП): юридическое лицо/ индивидуальный предприниматель (ИП), принимающие Карты в качестве средства оплаты Товаров/услуг на основании условий настоящего Договора</w:t>
      </w:r>
      <w:r w:rsidR="00443C91" w:rsidRPr="009C0185">
        <w:rPr>
          <w:bCs/>
          <w:color w:val="000000"/>
          <w:sz w:val="20"/>
          <w:szCs w:val="20"/>
        </w:rPr>
        <w:t>.</w:t>
      </w:r>
      <w:r w:rsidRPr="009C0185">
        <w:rPr>
          <w:bCs/>
          <w:color w:val="000000"/>
          <w:sz w:val="20"/>
          <w:szCs w:val="20"/>
        </w:rPr>
        <w:t xml:space="preserve"> Предприятие может иметь одну </w:t>
      </w:r>
      <w:r w:rsidR="008F6688">
        <w:rPr>
          <w:bCs/>
          <w:color w:val="000000"/>
          <w:sz w:val="20"/>
          <w:szCs w:val="20"/>
        </w:rPr>
        <w:t>Т</w:t>
      </w:r>
      <w:r w:rsidRPr="009C0185">
        <w:rPr>
          <w:bCs/>
          <w:color w:val="000000"/>
          <w:sz w:val="20"/>
          <w:szCs w:val="20"/>
        </w:rPr>
        <w:t xml:space="preserve">оргово-сервисную точку или сеть из двух и более </w:t>
      </w:r>
      <w:r w:rsidR="008F6688">
        <w:rPr>
          <w:bCs/>
          <w:color w:val="000000"/>
          <w:sz w:val="20"/>
          <w:szCs w:val="20"/>
        </w:rPr>
        <w:t>Т</w:t>
      </w:r>
      <w:r w:rsidRPr="009C0185">
        <w:rPr>
          <w:bCs/>
          <w:color w:val="000000"/>
          <w:sz w:val="20"/>
          <w:szCs w:val="20"/>
        </w:rPr>
        <w:t>оргово-сервисных точек.</w:t>
      </w:r>
    </w:p>
    <w:p w:rsidR="00D355B7" w:rsidRPr="001901F4" w:rsidRDefault="00D355B7" w:rsidP="00D24C25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sz w:val="20"/>
          <w:szCs w:val="20"/>
        </w:rPr>
        <w:t>Расчетная</w:t>
      </w:r>
      <w:r w:rsidRPr="001901F4">
        <w:rPr>
          <w:b/>
          <w:bCs/>
          <w:color w:val="000000"/>
          <w:sz w:val="20"/>
          <w:szCs w:val="20"/>
        </w:rPr>
        <w:t xml:space="preserve"> </w:t>
      </w:r>
      <w:r w:rsidRPr="001901F4">
        <w:rPr>
          <w:b/>
          <w:sz w:val="20"/>
          <w:szCs w:val="20"/>
        </w:rPr>
        <w:t>информация</w:t>
      </w:r>
      <w:r w:rsidRPr="001901F4">
        <w:rPr>
          <w:b/>
          <w:bCs/>
          <w:color w:val="000000"/>
          <w:sz w:val="20"/>
          <w:szCs w:val="20"/>
        </w:rPr>
        <w:t xml:space="preserve"> </w:t>
      </w:r>
      <w:r w:rsidR="0076727C" w:rsidRPr="001901F4">
        <w:rPr>
          <w:bCs/>
          <w:color w:val="000000"/>
          <w:sz w:val="20"/>
          <w:szCs w:val="20"/>
        </w:rPr>
        <w:softHyphen/>
      </w:r>
      <w:r w:rsidR="0076727C" w:rsidRPr="001901F4">
        <w:rPr>
          <w:bCs/>
          <w:color w:val="000000"/>
          <w:sz w:val="20"/>
          <w:szCs w:val="20"/>
        </w:rPr>
        <w:softHyphen/>
      </w:r>
      <w:r w:rsidR="0076727C" w:rsidRPr="001901F4">
        <w:rPr>
          <w:bCs/>
          <w:color w:val="000000"/>
          <w:sz w:val="20"/>
          <w:szCs w:val="20"/>
        </w:rPr>
        <w:softHyphen/>
      </w:r>
      <w:r w:rsidR="0076727C" w:rsidRPr="001901F4">
        <w:rPr>
          <w:bCs/>
          <w:color w:val="000000"/>
          <w:sz w:val="20"/>
          <w:szCs w:val="20"/>
        </w:rPr>
        <w:softHyphen/>
      </w:r>
      <w:r w:rsidR="0076727C" w:rsidRPr="001901F4">
        <w:rPr>
          <w:bCs/>
          <w:color w:val="000000"/>
          <w:sz w:val="20"/>
          <w:szCs w:val="20"/>
        </w:rPr>
        <w:softHyphen/>
      </w:r>
      <w:r w:rsidR="0076727C" w:rsidRPr="001901F4">
        <w:rPr>
          <w:bCs/>
          <w:color w:val="000000"/>
          <w:sz w:val="20"/>
          <w:szCs w:val="20"/>
        </w:rPr>
        <w:softHyphen/>
      </w:r>
      <w:r w:rsidR="0076727C" w:rsidRPr="001901F4">
        <w:rPr>
          <w:bCs/>
          <w:color w:val="000000"/>
          <w:sz w:val="20"/>
          <w:szCs w:val="20"/>
        </w:rPr>
        <w:softHyphen/>
        <w:t>–</w:t>
      </w:r>
      <w:r w:rsidRPr="001901F4">
        <w:rPr>
          <w:b/>
          <w:bCs/>
          <w:color w:val="000000"/>
          <w:sz w:val="20"/>
          <w:szCs w:val="20"/>
        </w:rPr>
        <w:t xml:space="preserve"> </w:t>
      </w:r>
      <w:r w:rsidRPr="001901F4">
        <w:rPr>
          <w:bCs/>
          <w:color w:val="000000"/>
          <w:sz w:val="20"/>
          <w:szCs w:val="20"/>
        </w:rPr>
        <w:t>информация по Операциям, передаваемая в Банк-эквайрер, в рамках проведения процедуры Электронной сверки итогов за определенный период.</w:t>
      </w:r>
      <w:r w:rsidRPr="001901F4" w:rsidDel="00402689">
        <w:rPr>
          <w:bCs/>
          <w:color w:val="000000"/>
          <w:sz w:val="20"/>
          <w:szCs w:val="20"/>
        </w:rPr>
        <w:t xml:space="preserve"> </w:t>
      </w:r>
    </w:p>
    <w:p w:rsidR="00D355B7" w:rsidRPr="001901F4" w:rsidRDefault="00D355B7" w:rsidP="00D24C25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sz w:val="20"/>
          <w:szCs w:val="20"/>
        </w:rPr>
        <w:t xml:space="preserve">Рабочий день </w:t>
      </w:r>
      <w:r w:rsidRPr="001901F4">
        <w:rPr>
          <w:bCs/>
          <w:color w:val="000000"/>
          <w:sz w:val="20"/>
          <w:szCs w:val="20"/>
        </w:rPr>
        <w:t xml:space="preserve">– </w:t>
      </w:r>
      <w:r w:rsidRPr="001901F4">
        <w:rPr>
          <w:sz w:val="20"/>
          <w:szCs w:val="20"/>
        </w:rPr>
        <w:t xml:space="preserve">установленная законодательством РФ продолжительность </w:t>
      </w:r>
      <w:r w:rsidR="004667D3" w:rsidRPr="001901F4">
        <w:rPr>
          <w:sz w:val="20"/>
          <w:szCs w:val="20"/>
        </w:rPr>
        <w:t xml:space="preserve">рабочего времени </w:t>
      </w:r>
      <w:r w:rsidRPr="001901F4">
        <w:rPr>
          <w:sz w:val="20"/>
          <w:szCs w:val="20"/>
        </w:rPr>
        <w:t>в сутки.</w:t>
      </w:r>
    </w:p>
    <w:p w:rsidR="00D355B7" w:rsidRPr="001901F4" w:rsidRDefault="00D355B7" w:rsidP="00D24C25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bCs/>
          <w:color w:val="000000"/>
          <w:sz w:val="20"/>
          <w:szCs w:val="20"/>
        </w:rPr>
        <w:t xml:space="preserve">Реверсивная </w:t>
      </w:r>
      <w:r w:rsidRPr="001901F4">
        <w:rPr>
          <w:b/>
          <w:sz w:val="20"/>
          <w:szCs w:val="20"/>
        </w:rPr>
        <w:t>транзакция</w:t>
      </w:r>
      <w:r w:rsidR="00D24C25" w:rsidRPr="001901F4">
        <w:rPr>
          <w:b/>
          <w:sz w:val="20"/>
          <w:szCs w:val="20"/>
        </w:rPr>
        <w:t xml:space="preserve"> </w:t>
      </w:r>
      <w:r w:rsidR="00D24C25" w:rsidRPr="001901F4">
        <w:rPr>
          <w:b/>
          <w:bCs/>
          <w:color w:val="000000"/>
          <w:sz w:val="20"/>
          <w:szCs w:val="20"/>
        </w:rPr>
        <w:t xml:space="preserve"> </w:t>
      </w:r>
      <w:r w:rsidR="0076727C" w:rsidRPr="001901F4">
        <w:rPr>
          <w:bCs/>
          <w:color w:val="000000"/>
          <w:sz w:val="20"/>
          <w:szCs w:val="20"/>
        </w:rPr>
        <w:softHyphen/>
      </w:r>
      <w:r w:rsidR="0076727C" w:rsidRPr="001901F4">
        <w:rPr>
          <w:bCs/>
          <w:color w:val="000000"/>
          <w:sz w:val="20"/>
          <w:szCs w:val="20"/>
        </w:rPr>
        <w:softHyphen/>
      </w:r>
      <w:r w:rsidR="0076727C" w:rsidRPr="001901F4">
        <w:rPr>
          <w:bCs/>
          <w:color w:val="000000"/>
          <w:sz w:val="20"/>
          <w:szCs w:val="20"/>
        </w:rPr>
        <w:softHyphen/>
      </w:r>
      <w:r w:rsidR="0076727C" w:rsidRPr="001901F4">
        <w:rPr>
          <w:bCs/>
          <w:color w:val="000000"/>
          <w:sz w:val="20"/>
          <w:szCs w:val="20"/>
        </w:rPr>
        <w:softHyphen/>
      </w:r>
      <w:r w:rsidR="0076727C" w:rsidRPr="001901F4">
        <w:rPr>
          <w:bCs/>
          <w:color w:val="000000"/>
          <w:sz w:val="20"/>
          <w:szCs w:val="20"/>
        </w:rPr>
        <w:softHyphen/>
      </w:r>
      <w:r w:rsidR="0076727C" w:rsidRPr="001901F4">
        <w:rPr>
          <w:bCs/>
          <w:color w:val="000000"/>
          <w:sz w:val="20"/>
          <w:szCs w:val="20"/>
        </w:rPr>
        <w:softHyphen/>
      </w:r>
      <w:r w:rsidR="0076727C" w:rsidRPr="001901F4">
        <w:rPr>
          <w:bCs/>
          <w:color w:val="000000"/>
          <w:sz w:val="20"/>
          <w:szCs w:val="20"/>
        </w:rPr>
        <w:softHyphen/>
        <w:t xml:space="preserve">– </w:t>
      </w:r>
      <w:r w:rsidR="00AD3A99" w:rsidRPr="001901F4">
        <w:rPr>
          <w:bCs/>
          <w:color w:val="000000"/>
          <w:sz w:val="20"/>
          <w:szCs w:val="20"/>
        </w:rPr>
        <w:t xml:space="preserve"> </w:t>
      </w:r>
      <w:r w:rsidRPr="001901F4">
        <w:rPr>
          <w:bCs/>
          <w:color w:val="000000"/>
          <w:sz w:val="20"/>
          <w:szCs w:val="20"/>
        </w:rPr>
        <w:t xml:space="preserve">финансово-информационное сообщение, которое Банк-эквайрер направляет в Платежную систему для отмены ранее направленной транзакции (например, в случае ошибочного предъявления транзакции). В результате обработки этого сообщения происходит списание денежных средств со счета Банка-эквайрера (со счета Предприятия) и зачисление их на счет Банка-эмитента (на счет </w:t>
      </w:r>
      <w:r w:rsidR="00D862FD">
        <w:rPr>
          <w:bCs/>
          <w:color w:val="000000"/>
          <w:sz w:val="20"/>
          <w:szCs w:val="20"/>
        </w:rPr>
        <w:t xml:space="preserve">Карты </w:t>
      </w:r>
      <w:r w:rsidR="0036167A" w:rsidRPr="001901F4">
        <w:rPr>
          <w:bCs/>
          <w:color w:val="000000"/>
          <w:sz w:val="20"/>
          <w:szCs w:val="20"/>
        </w:rPr>
        <w:t>Покупателя</w:t>
      </w:r>
      <w:r w:rsidRPr="001901F4">
        <w:rPr>
          <w:bCs/>
          <w:color w:val="000000"/>
          <w:sz w:val="20"/>
          <w:szCs w:val="20"/>
        </w:rPr>
        <w:t>).</w:t>
      </w:r>
    </w:p>
    <w:p w:rsidR="00F821F1" w:rsidRPr="001901F4" w:rsidRDefault="00F821F1" w:rsidP="00AD3A99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bCs/>
          <w:color w:val="000000"/>
          <w:sz w:val="20"/>
          <w:szCs w:val="20"/>
        </w:rPr>
        <w:t xml:space="preserve">Ресурс </w:t>
      </w:r>
      <w:r w:rsidR="00C313B5" w:rsidRPr="001901F4">
        <w:rPr>
          <w:bCs/>
          <w:color w:val="000000"/>
          <w:sz w:val="20"/>
          <w:szCs w:val="20"/>
        </w:rPr>
        <w:t>– сайт в сети и</w:t>
      </w:r>
      <w:r w:rsidRPr="001901F4">
        <w:rPr>
          <w:bCs/>
          <w:color w:val="000000"/>
          <w:sz w:val="20"/>
          <w:szCs w:val="20"/>
        </w:rPr>
        <w:t>нтернет, мобильное приложение или иное информационно-технологическое решение</w:t>
      </w:r>
      <w:r w:rsidR="00495D40" w:rsidRPr="001901F4">
        <w:rPr>
          <w:bCs/>
          <w:color w:val="000000"/>
          <w:sz w:val="20"/>
          <w:szCs w:val="20"/>
        </w:rPr>
        <w:t xml:space="preserve"> (в том числе мессенджеры и социальные сети)</w:t>
      </w:r>
      <w:r w:rsidRPr="001901F4">
        <w:rPr>
          <w:bCs/>
          <w:color w:val="000000"/>
          <w:sz w:val="20"/>
          <w:szCs w:val="20"/>
        </w:rPr>
        <w:t>, позволяющие Предприятию</w:t>
      </w:r>
      <w:r w:rsidR="004667D3" w:rsidRPr="001901F4">
        <w:rPr>
          <w:bCs/>
          <w:color w:val="000000"/>
          <w:sz w:val="20"/>
          <w:szCs w:val="20"/>
        </w:rPr>
        <w:t>/ТСТ</w:t>
      </w:r>
      <w:r w:rsidRPr="001901F4">
        <w:rPr>
          <w:bCs/>
          <w:color w:val="000000"/>
          <w:sz w:val="20"/>
          <w:szCs w:val="20"/>
        </w:rPr>
        <w:t xml:space="preserve"> с помощью программно-аппаратных средств</w:t>
      </w:r>
      <w:r w:rsidR="00F95B08" w:rsidRPr="001901F4">
        <w:rPr>
          <w:bCs/>
          <w:color w:val="000000"/>
          <w:sz w:val="20"/>
          <w:szCs w:val="20"/>
        </w:rPr>
        <w:t>, предоставленных Банком,</w:t>
      </w:r>
      <w:r w:rsidRPr="001901F4">
        <w:rPr>
          <w:bCs/>
          <w:color w:val="000000"/>
          <w:sz w:val="20"/>
          <w:szCs w:val="20"/>
        </w:rPr>
        <w:t xml:space="preserve"> осуществлять реализацию Товаров/услуг</w:t>
      </w:r>
      <w:r w:rsidR="00E43F43" w:rsidRPr="001901F4">
        <w:rPr>
          <w:bCs/>
          <w:color w:val="000000"/>
          <w:sz w:val="20"/>
          <w:szCs w:val="20"/>
        </w:rPr>
        <w:t xml:space="preserve"> </w:t>
      </w:r>
      <w:r w:rsidR="0036167A" w:rsidRPr="001901F4">
        <w:rPr>
          <w:bCs/>
          <w:color w:val="000000"/>
          <w:sz w:val="20"/>
          <w:szCs w:val="20"/>
        </w:rPr>
        <w:t>Покупателям</w:t>
      </w:r>
      <w:r w:rsidRPr="001901F4">
        <w:rPr>
          <w:bCs/>
          <w:color w:val="000000"/>
          <w:sz w:val="20"/>
          <w:szCs w:val="20"/>
        </w:rPr>
        <w:t>.</w:t>
      </w:r>
    </w:p>
    <w:p w:rsidR="00F821F1" w:rsidRPr="001901F4" w:rsidRDefault="00F821F1" w:rsidP="00C313B5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sz w:val="20"/>
          <w:szCs w:val="20"/>
        </w:rPr>
        <w:t>Сводный</w:t>
      </w:r>
      <w:r w:rsidRPr="001901F4">
        <w:rPr>
          <w:b/>
          <w:bCs/>
          <w:color w:val="000000"/>
          <w:sz w:val="20"/>
          <w:szCs w:val="20"/>
        </w:rPr>
        <w:t xml:space="preserve"> чек электронного терминала</w:t>
      </w:r>
      <w:r w:rsidRPr="001901F4">
        <w:rPr>
          <w:bCs/>
          <w:color w:val="000000"/>
          <w:sz w:val="20"/>
          <w:szCs w:val="20"/>
        </w:rPr>
        <w:t xml:space="preserve"> – б</w:t>
      </w:r>
      <w:r w:rsidR="00C313B5" w:rsidRPr="001901F4">
        <w:rPr>
          <w:bCs/>
          <w:color w:val="000000"/>
          <w:sz w:val="20"/>
          <w:szCs w:val="20"/>
        </w:rPr>
        <w:t>умажный отчет, распечатываемый Э</w:t>
      </w:r>
      <w:r w:rsidRPr="001901F4">
        <w:rPr>
          <w:bCs/>
          <w:color w:val="000000"/>
          <w:sz w:val="20"/>
          <w:szCs w:val="20"/>
        </w:rPr>
        <w:t>лектронным терминалом и содержащий итоговую информацию по Операциям за определенный промежуток времени</w:t>
      </w:r>
      <w:r w:rsidR="0012362B" w:rsidRPr="001901F4">
        <w:rPr>
          <w:bCs/>
          <w:color w:val="000000"/>
          <w:sz w:val="20"/>
          <w:szCs w:val="20"/>
        </w:rPr>
        <w:t>.</w:t>
      </w:r>
    </w:p>
    <w:p w:rsidR="00F821F1" w:rsidRPr="001901F4" w:rsidRDefault="00FE1F2A" w:rsidP="00C313B5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sz w:val="20"/>
          <w:szCs w:val="20"/>
        </w:rPr>
        <w:t>Система</w:t>
      </w:r>
      <w:r w:rsidRPr="001901F4">
        <w:rPr>
          <w:b/>
          <w:bCs/>
          <w:color w:val="000000"/>
          <w:sz w:val="20"/>
          <w:szCs w:val="20"/>
        </w:rPr>
        <w:t xml:space="preserve"> дистанционного банковского обслуживания (система ДБО) </w:t>
      </w:r>
      <w:r w:rsidRPr="001901F4">
        <w:rPr>
          <w:bCs/>
          <w:color w:val="000000"/>
          <w:sz w:val="20"/>
          <w:szCs w:val="20"/>
        </w:rPr>
        <w:t>– автоматизированная система «Сбербанк Бизнес онлайн», посредством которой осуществляется дистанционное б</w:t>
      </w:r>
      <w:r w:rsidR="00F7098F" w:rsidRPr="001901F4">
        <w:rPr>
          <w:bCs/>
          <w:color w:val="000000"/>
          <w:sz w:val="20"/>
          <w:szCs w:val="20"/>
        </w:rPr>
        <w:t>а</w:t>
      </w:r>
      <w:r w:rsidRPr="001901F4">
        <w:rPr>
          <w:bCs/>
          <w:color w:val="000000"/>
          <w:sz w:val="20"/>
          <w:szCs w:val="20"/>
        </w:rPr>
        <w:t>нковское обслуживание Предприятия</w:t>
      </w:r>
      <w:r w:rsidR="008D4248" w:rsidRPr="001901F4">
        <w:rPr>
          <w:bCs/>
          <w:color w:val="000000"/>
          <w:sz w:val="20"/>
          <w:szCs w:val="20"/>
        </w:rPr>
        <w:t>,</w:t>
      </w:r>
      <w:r w:rsidRPr="001901F4">
        <w:rPr>
          <w:bCs/>
          <w:color w:val="000000"/>
          <w:sz w:val="20"/>
          <w:szCs w:val="20"/>
        </w:rPr>
        <w:t xml:space="preserve"> </w:t>
      </w:r>
      <w:r w:rsidR="008D4248" w:rsidRPr="001901F4">
        <w:rPr>
          <w:bCs/>
          <w:color w:val="000000"/>
          <w:sz w:val="20"/>
          <w:szCs w:val="20"/>
        </w:rPr>
        <w:t>на основании отдельно заключенного договора с Банком.</w:t>
      </w:r>
    </w:p>
    <w:p w:rsidR="00FE1F2A" w:rsidRPr="001901F4" w:rsidRDefault="00F821F1" w:rsidP="00C313B5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1901F4">
        <w:rPr>
          <w:b/>
          <w:bCs/>
          <w:color w:val="000000"/>
          <w:sz w:val="20"/>
          <w:szCs w:val="20"/>
        </w:rPr>
        <w:t xml:space="preserve">Система </w:t>
      </w:r>
      <w:r w:rsidRPr="001901F4">
        <w:rPr>
          <w:b/>
          <w:sz w:val="20"/>
          <w:szCs w:val="20"/>
        </w:rPr>
        <w:t>проведения</w:t>
      </w:r>
      <w:r w:rsidRPr="001901F4">
        <w:rPr>
          <w:b/>
          <w:bCs/>
          <w:color w:val="000000"/>
          <w:sz w:val="20"/>
          <w:szCs w:val="20"/>
        </w:rPr>
        <w:t xml:space="preserve"> электронных платежей (далее – СПЭП)</w:t>
      </w:r>
      <w:r w:rsidRPr="001901F4">
        <w:rPr>
          <w:bCs/>
          <w:color w:val="000000"/>
          <w:sz w:val="20"/>
          <w:szCs w:val="20"/>
        </w:rPr>
        <w:t xml:space="preserve"> </w:t>
      </w:r>
      <w:r w:rsidR="008F37F9" w:rsidRPr="001901F4">
        <w:rPr>
          <w:bCs/>
          <w:color w:val="000000"/>
          <w:sz w:val="20"/>
          <w:szCs w:val="20"/>
        </w:rPr>
        <w:softHyphen/>
      </w:r>
      <w:r w:rsidR="008F37F9" w:rsidRPr="001901F4">
        <w:rPr>
          <w:bCs/>
          <w:color w:val="000000"/>
          <w:sz w:val="20"/>
          <w:szCs w:val="20"/>
        </w:rPr>
        <w:softHyphen/>
      </w:r>
      <w:r w:rsidR="008F37F9" w:rsidRPr="001901F4">
        <w:rPr>
          <w:bCs/>
          <w:color w:val="000000"/>
          <w:sz w:val="20"/>
          <w:szCs w:val="20"/>
        </w:rPr>
        <w:softHyphen/>
      </w:r>
      <w:r w:rsidR="008F37F9" w:rsidRPr="001901F4">
        <w:rPr>
          <w:bCs/>
          <w:color w:val="000000"/>
          <w:sz w:val="20"/>
          <w:szCs w:val="20"/>
        </w:rPr>
        <w:softHyphen/>
      </w:r>
      <w:r w:rsidR="008F37F9" w:rsidRPr="001901F4">
        <w:rPr>
          <w:bCs/>
          <w:color w:val="000000"/>
          <w:sz w:val="20"/>
          <w:szCs w:val="20"/>
        </w:rPr>
        <w:softHyphen/>
      </w:r>
      <w:r w:rsidR="008F37F9" w:rsidRPr="001901F4">
        <w:rPr>
          <w:bCs/>
          <w:color w:val="000000"/>
          <w:sz w:val="20"/>
          <w:szCs w:val="20"/>
        </w:rPr>
        <w:softHyphen/>
      </w:r>
      <w:r w:rsidR="008F37F9" w:rsidRPr="001901F4">
        <w:rPr>
          <w:bCs/>
          <w:color w:val="000000"/>
          <w:sz w:val="20"/>
          <w:szCs w:val="20"/>
        </w:rPr>
        <w:softHyphen/>
        <w:t xml:space="preserve">– </w:t>
      </w:r>
      <w:r w:rsidRPr="001901F4">
        <w:rPr>
          <w:bCs/>
          <w:color w:val="000000"/>
          <w:sz w:val="20"/>
          <w:szCs w:val="20"/>
        </w:rPr>
        <w:t xml:space="preserve">специализированный аппаратно-программный комплекс Банка, предназначенный для проведения безопасных электронных платежей с использованием </w:t>
      </w:r>
      <w:r w:rsidR="000F67F1" w:rsidRPr="001901F4">
        <w:rPr>
          <w:bCs/>
          <w:color w:val="000000"/>
          <w:sz w:val="20"/>
          <w:szCs w:val="20"/>
        </w:rPr>
        <w:t>Карт</w:t>
      </w:r>
      <w:r w:rsidRPr="001901F4">
        <w:rPr>
          <w:bCs/>
          <w:color w:val="000000"/>
          <w:sz w:val="20"/>
          <w:szCs w:val="20"/>
        </w:rPr>
        <w:t xml:space="preserve"> в сети интернет.</w:t>
      </w:r>
    </w:p>
    <w:p w:rsidR="00D355B7" w:rsidRPr="00301729" w:rsidRDefault="00D355B7" w:rsidP="00C313B5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sz w:val="20"/>
          <w:szCs w:val="20"/>
          <w:lang w:val="en-US"/>
        </w:rPr>
      </w:pPr>
      <w:r w:rsidRPr="001901F4">
        <w:rPr>
          <w:b/>
          <w:sz w:val="20"/>
          <w:szCs w:val="20"/>
        </w:rPr>
        <w:t>Стандарт</w:t>
      </w:r>
      <w:r w:rsidRPr="001901F4">
        <w:rPr>
          <w:b/>
          <w:bCs/>
          <w:sz w:val="20"/>
          <w:szCs w:val="20"/>
        </w:rPr>
        <w:t xml:space="preserve"> </w:t>
      </w:r>
      <w:r w:rsidRPr="001901F4">
        <w:rPr>
          <w:b/>
          <w:bCs/>
          <w:sz w:val="20"/>
          <w:szCs w:val="20"/>
          <w:lang w:val="en-US"/>
        </w:rPr>
        <w:t>PCI</w:t>
      </w:r>
      <w:r w:rsidRPr="001901F4">
        <w:rPr>
          <w:b/>
          <w:bCs/>
          <w:sz w:val="20"/>
          <w:szCs w:val="20"/>
        </w:rPr>
        <w:t xml:space="preserve"> </w:t>
      </w:r>
      <w:r w:rsidRPr="001901F4">
        <w:rPr>
          <w:b/>
          <w:bCs/>
          <w:sz w:val="20"/>
          <w:szCs w:val="20"/>
          <w:lang w:val="en-US"/>
        </w:rPr>
        <w:t>DSS</w:t>
      </w:r>
      <w:r w:rsidRPr="001901F4">
        <w:rPr>
          <w:bCs/>
          <w:sz w:val="20"/>
          <w:szCs w:val="20"/>
        </w:rPr>
        <w:t xml:space="preserve"> (</w:t>
      </w:r>
      <w:r w:rsidRPr="001901F4">
        <w:rPr>
          <w:bCs/>
          <w:sz w:val="20"/>
          <w:szCs w:val="20"/>
          <w:lang w:val="en-US"/>
        </w:rPr>
        <w:t>Payment</w:t>
      </w:r>
      <w:r w:rsidRPr="001901F4">
        <w:rPr>
          <w:bCs/>
          <w:sz w:val="20"/>
          <w:szCs w:val="20"/>
        </w:rPr>
        <w:t xml:space="preserve"> </w:t>
      </w:r>
      <w:r w:rsidRPr="001901F4">
        <w:rPr>
          <w:bCs/>
          <w:sz w:val="20"/>
          <w:szCs w:val="20"/>
          <w:lang w:val="en-US"/>
        </w:rPr>
        <w:t>Card</w:t>
      </w:r>
      <w:r w:rsidRPr="001901F4">
        <w:rPr>
          <w:bCs/>
          <w:sz w:val="20"/>
          <w:szCs w:val="20"/>
        </w:rPr>
        <w:t xml:space="preserve"> </w:t>
      </w:r>
      <w:r w:rsidRPr="001901F4">
        <w:rPr>
          <w:bCs/>
          <w:sz w:val="20"/>
          <w:szCs w:val="20"/>
          <w:lang w:val="en-US"/>
        </w:rPr>
        <w:t>Industry</w:t>
      </w:r>
      <w:r w:rsidRPr="001901F4">
        <w:rPr>
          <w:bCs/>
          <w:sz w:val="20"/>
          <w:szCs w:val="20"/>
        </w:rPr>
        <w:t xml:space="preserve"> </w:t>
      </w:r>
      <w:r w:rsidRPr="001901F4">
        <w:rPr>
          <w:bCs/>
          <w:sz w:val="20"/>
          <w:szCs w:val="20"/>
          <w:lang w:val="en-US"/>
        </w:rPr>
        <w:t>Data</w:t>
      </w:r>
      <w:r w:rsidRPr="001901F4">
        <w:rPr>
          <w:bCs/>
          <w:sz w:val="20"/>
          <w:szCs w:val="20"/>
        </w:rPr>
        <w:t xml:space="preserve"> </w:t>
      </w:r>
      <w:r w:rsidRPr="001901F4">
        <w:rPr>
          <w:bCs/>
          <w:sz w:val="20"/>
          <w:szCs w:val="20"/>
          <w:lang w:val="en-US"/>
        </w:rPr>
        <w:t>Security</w:t>
      </w:r>
      <w:r w:rsidRPr="001901F4">
        <w:rPr>
          <w:bCs/>
          <w:sz w:val="20"/>
          <w:szCs w:val="20"/>
        </w:rPr>
        <w:t xml:space="preserve"> </w:t>
      </w:r>
      <w:r w:rsidRPr="001901F4">
        <w:rPr>
          <w:bCs/>
          <w:sz w:val="20"/>
          <w:szCs w:val="20"/>
          <w:lang w:val="en-US"/>
        </w:rPr>
        <w:t>Standard</w:t>
      </w:r>
      <w:r w:rsidRPr="001901F4">
        <w:rPr>
          <w:bCs/>
          <w:sz w:val="20"/>
          <w:szCs w:val="20"/>
        </w:rPr>
        <w:t xml:space="preserve">) </w:t>
      </w:r>
      <w:r w:rsidR="008F37F9" w:rsidRPr="001901F4">
        <w:rPr>
          <w:bCs/>
          <w:color w:val="000000"/>
          <w:sz w:val="20"/>
          <w:szCs w:val="20"/>
        </w:rPr>
        <w:softHyphen/>
      </w:r>
      <w:r w:rsidR="008F37F9" w:rsidRPr="001901F4">
        <w:rPr>
          <w:bCs/>
          <w:color w:val="000000"/>
          <w:sz w:val="20"/>
          <w:szCs w:val="20"/>
        </w:rPr>
        <w:softHyphen/>
      </w:r>
      <w:r w:rsidR="008F37F9" w:rsidRPr="001901F4">
        <w:rPr>
          <w:bCs/>
          <w:color w:val="000000"/>
          <w:sz w:val="20"/>
          <w:szCs w:val="20"/>
        </w:rPr>
        <w:softHyphen/>
      </w:r>
      <w:r w:rsidR="008F37F9" w:rsidRPr="001901F4">
        <w:rPr>
          <w:bCs/>
          <w:color w:val="000000"/>
          <w:sz w:val="20"/>
          <w:szCs w:val="20"/>
        </w:rPr>
        <w:softHyphen/>
      </w:r>
      <w:r w:rsidR="008F37F9" w:rsidRPr="001901F4">
        <w:rPr>
          <w:bCs/>
          <w:color w:val="000000"/>
          <w:sz w:val="20"/>
          <w:szCs w:val="20"/>
        </w:rPr>
        <w:softHyphen/>
      </w:r>
      <w:r w:rsidR="008F37F9" w:rsidRPr="001901F4">
        <w:rPr>
          <w:bCs/>
          <w:color w:val="000000"/>
          <w:sz w:val="20"/>
          <w:szCs w:val="20"/>
        </w:rPr>
        <w:softHyphen/>
      </w:r>
      <w:r w:rsidR="008F37F9" w:rsidRPr="001901F4">
        <w:rPr>
          <w:bCs/>
          <w:color w:val="000000"/>
          <w:sz w:val="20"/>
          <w:szCs w:val="20"/>
        </w:rPr>
        <w:softHyphen/>
        <w:t xml:space="preserve">– </w:t>
      </w:r>
      <w:r w:rsidRPr="001901F4">
        <w:rPr>
          <w:bCs/>
          <w:sz w:val="20"/>
          <w:szCs w:val="20"/>
        </w:rPr>
        <w:t>стандарт защиты информации, разработанный международными платежными системами</w:t>
      </w:r>
      <w:r w:rsidRPr="001901F4">
        <w:rPr>
          <w:sz w:val="20"/>
          <w:szCs w:val="20"/>
        </w:rPr>
        <w:t xml:space="preserve"> </w:t>
      </w:r>
      <w:r w:rsidRPr="001901F4">
        <w:rPr>
          <w:bCs/>
          <w:sz w:val="20"/>
          <w:szCs w:val="20"/>
          <w:lang w:val="en-US"/>
        </w:rPr>
        <w:t>MasterCard</w:t>
      </w:r>
      <w:r w:rsidRPr="001901F4">
        <w:rPr>
          <w:bCs/>
          <w:sz w:val="20"/>
          <w:szCs w:val="20"/>
        </w:rPr>
        <w:t xml:space="preserve"> </w:t>
      </w:r>
      <w:r w:rsidRPr="001901F4">
        <w:rPr>
          <w:bCs/>
          <w:sz w:val="20"/>
          <w:szCs w:val="20"/>
          <w:lang w:val="en-US"/>
        </w:rPr>
        <w:t>Worldwide</w:t>
      </w:r>
      <w:r w:rsidRPr="001901F4">
        <w:rPr>
          <w:bCs/>
          <w:sz w:val="20"/>
          <w:szCs w:val="20"/>
        </w:rPr>
        <w:t>,</w:t>
      </w:r>
      <w:r w:rsidRPr="001901F4">
        <w:rPr>
          <w:bCs/>
          <w:sz w:val="20"/>
          <w:szCs w:val="20"/>
          <w:lang w:val="en-US"/>
        </w:rPr>
        <w:t>Visa</w:t>
      </w:r>
      <w:r w:rsidRPr="001901F4">
        <w:rPr>
          <w:bCs/>
          <w:sz w:val="20"/>
          <w:szCs w:val="20"/>
        </w:rPr>
        <w:t xml:space="preserve"> </w:t>
      </w:r>
      <w:r w:rsidRPr="001901F4">
        <w:rPr>
          <w:bCs/>
          <w:sz w:val="20"/>
          <w:szCs w:val="20"/>
          <w:lang w:val="en-US"/>
        </w:rPr>
        <w:t>International</w:t>
      </w:r>
      <w:r w:rsidRPr="001901F4">
        <w:rPr>
          <w:bCs/>
          <w:sz w:val="20"/>
          <w:szCs w:val="20"/>
        </w:rPr>
        <w:t>, национальной платежной системой «МИР» и используемый их участниками при обмене информацией в рамках проведения Операций. Соответственно</w:t>
      </w:r>
      <w:r w:rsidRPr="001901F4">
        <w:rPr>
          <w:bCs/>
          <w:sz w:val="20"/>
          <w:szCs w:val="20"/>
          <w:lang w:val="en-US"/>
        </w:rPr>
        <w:t xml:space="preserve"> Site Data Protection Account </w:t>
      </w:r>
      <w:r w:rsidRPr="001901F4">
        <w:rPr>
          <w:bCs/>
          <w:sz w:val="20"/>
          <w:szCs w:val="20"/>
        </w:rPr>
        <w:t>для</w:t>
      </w:r>
      <w:r w:rsidRPr="001901F4">
        <w:rPr>
          <w:bCs/>
          <w:sz w:val="20"/>
          <w:szCs w:val="20"/>
          <w:lang w:val="en-US"/>
        </w:rPr>
        <w:t xml:space="preserve"> MasterCard Worldwide, Information Security </w:t>
      </w:r>
      <w:r w:rsidRPr="001901F4">
        <w:rPr>
          <w:bCs/>
          <w:sz w:val="20"/>
          <w:szCs w:val="20"/>
        </w:rPr>
        <w:t>для</w:t>
      </w:r>
      <w:r w:rsidRPr="001901F4">
        <w:rPr>
          <w:bCs/>
          <w:sz w:val="20"/>
          <w:szCs w:val="20"/>
          <w:lang w:val="en-US"/>
        </w:rPr>
        <w:t xml:space="preserve"> Visa International, Mir Accept </w:t>
      </w:r>
      <w:r w:rsidRPr="001901F4">
        <w:rPr>
          <w:bCs/>
          <w:sz w:val="20"/>
          <w:szCs w:val="20"/>
        </w:rPr>
        <w:t>для</w:t>
      </w:r>
      <w:r w:rsidRPr="001901F4">
        <w:rPr>
          <w:bCs/>
          <w:sz w:val="20"/>
          <w:szCs w:val="20"/>
          <w:lang w:val="en-US"/>
        </w:rPr>
        <w:t xml:space="preserve"> </w:t>
      </w:r>
      <w:r w:rsidRPr="001901F4">
        <w:rPr>
          <w:bCs/>
          <w:sz w:val="20"/>
          <w:szCs w:val="20"/>
        </w:rPr>
        <w:t>национальной</w:t>
      </w:r>
      <w:r w:rsidRPr="001901F4">
        <w:rPr>
          <w:bCs/>
          <w:sz w:val="20"/>
          <w:szCs w:val="20"/>
          <w:lang w:val="en-US"/>
        </w:rPr>
        <w:t xml:space="preserve"> </w:t>
      </w:r>
      <w:r w:rsidRPr="001901F4">
        <w:rPr>
          <w:bCs/>
          <w:sz w:val="20"/>
          <w:szCs w:val="20"/>
        </w:rPr>
        <w:t>платежной</w:t>
      </w:r>
      <w:r w:rsidRPr="001901F4">
        <w:rPr>
          <w:bCs/>
          <w:sz w:val="20"/>
          <w:szCs w:val="20"/>
          <w:lang w:val="en-US"/>
        </w:rPr>
        <w:t xml:space="preserve"> </w:t>
      </w:r>
      <w:r w:rsidRPr="001901F4">
        <w:rPr>
          <w:bCs/>
          <w:sz w:val="20"/>
          <w:szCs w:val="20"/>
        </w:rPr>
        <w:t>системы</w:t>
      </w:r>
      <w:r w:rsidRPr="001901F4">
        <w:rPr>
          <w:bCs/>
          <w:sz w:val="20"/>
          <w:szCs w:val="20"/>
          <w:lang w:val="en-US"/>
        </w:rPr>
        <w:t xml:space="preserve"> «</w:t>
      </w:r>
      <w:r w:rsidRPr="001901F4">
        <w:rPr>
          <w:bCs/>
          <w:sz w:val="20"/>
          <w:szCs w:val="20"/>
        </w:rPr>
        <w:t>МИР</w:t>
      </w:r>
      <w:r w:rsidRPr="001901F4">
        <w:rPr>
          <w:bCs/>
          <w:sz w:val="20"/>
          <w:szCs w:val="20"/>
          <w:lang w:val="en-US"/>
        </w:rPr>
        <w:t>».</w:t>
      </w:r>
    </w:p>
    <w:p w:rsidR="009C0185" w:rsidRPr="00301729" w:rsidRDefault="009C0185" w:rsidP="00D51E8F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sz w:val="20"/>
          <w:szCs w:val="20"/>
        </w:rPr>
      </w:pPr>
      <w:r w:rsidRPr="00301729">
        <w:rPr>
          <w:b/>
          <w:bCs/>
          <w:sz w:val="20"/>
          <w:szCs w:val="20"/>
        </w:rPr>
        <w:lastRenderedPageBreak/>
        <w:t>Тарифы Банка</w:t>
      </w:r>
      <w:r w:rsidRPr="00301729">
        <w:rPr>
          <w:bCs/>
          <w:sz w:val="20"/>
          <w:szCs w:val="20"/>
        </w:rPr>
        <w:t xml:space="preserve"> ¬¬¬¬¬¬¬– </w:t>
      </w:r>
      <w:r w:rsidR="009D2B24">
        <w:rPr>
          <w:bCs/>
          <w:sz w:val="20"/>
          <w:szCs w:val="20"/>
        </w:rPr>
        <w:t>стоимость услуг</w:t>
      </w:r>
      <w:r w:rsidR="009D2B24" w:rsidRPr="009D2B24">
        <w:rPr>
          <w:bCs/>
          <w:sz w:val="20"/>
          <w:szCs w:val="20"/>
        </w:rPr>
        <w:t xml:space="preserve"> </w:t>
      </w:r>
      <w:r w:rsidR="009D2B24">
        <w:rPr>
          <w:bCs/>
          <w:sz w:val="20"/>
          <w:szCs w:val="20"/>
        </w:rPr>
        <w:t>Банка</w:t>
      </w:r>
      <w:r w:rsidR="00020989">
        <w:rPr>
          <w:bCs/>
          <w:sz w:val="20"/>
          <w:szCs w:val="20"/>
        </w:rPr>
        <w:t xml:space="preserve"> за выполнение расчетов по операциям с использованием Карт</w:t>
      </w:r>
      <w:r w:rsidR="00301729">
        <w:rPr>
          <w:bCs/>
          <w:sz w:val="20"/>
          <w:szCs w:val="20"/>
        </w:rPr>
        <w:t xml:space="preserve"> </w:t>
      </w:r>
      <w:r w:rsidR="00020989">
        <w:rPr>
          <w:bCs/>
          <w:sz w:val="20"/>
          <w:szCs w:val="20"/>
        </w:rPr>
        <w:t xml:space="preserve">(% от суммы Операции оплаты), </w:t>
      </w:r>
      <w:r>
        <w:rPr>
          <w:bCs/>
          <w:sz w:val="20"/>
          <w:szCs w:val="20"/>
        </w:rPr>
        <w:t>плат</w:t>
      </w:r>
      <w:r w:rsidR="00301729">
        <w:rPr>
          <w:bCs/>
          <w:sz w:val="20"/>
          <w:szCs w:val="20"/>
        </w:rPr>
        <w:t>а</w:t>
      </w:r>
      <w:r>
        <w:rPr>
          <w:bCs/>
          <w:sz w:val="20"/>
          <w:szCs w:val="20"/>
        </w:rPr>
        <w:t xml:space="preserve"> за сервисное обслуживание</w:t>
      </w:r>
      <w:r w:rsidR="00301729">
        <w:rPr>
          <w:bCs/>
          <w:sz w:val="20"/>
          <w:szCs w:val="20"/>
        </w:rPr>
        <w:t xml:space="preserve"> Электронных терминалов (ежемесячная фиксированная плата)</w:t>
      </w:r>
      <w:r w:rsidRPr="00301729">
        <w:rPr>
          <w:bCs/>
          <w:sz w:val="20"/>
          <w:szCs w:val="20"/>
        </w:rPr>
        <w:t>, указанны</w:t>
      </w:r>
      <w:r w:rsidR="00020989">
        <w:rPr>
          <w:bCs/>
          <w:sz w:val="20"/>
          <w:szCs w:val="20"/>
        </w:rPr>
        <w:t>х</w:t>
      </w:r>
      <w:r w:rsidR="00301729">
        <w:rPr>
          <w:bCs/>
          <w:sz w:val="20"/>
          <w:szCs w:val="20"/>
        </w:rPr>
        <w:t xml:space="preserve"> </w:t>
      </w:r>
      <w:r w:rsidRPr="00301729">
        <w:rPr>
          <w:bCs/>
          <w:sz w:val="20"/>
          <w:szCs w:val="20"/>
        </w:rPr>
        <w:t>в Заявлении.</w:t>
      </w:r>
    </w:p>
    <w:p w:rsidR="00F821F1" w:rsidRPr="00D01C8A" w:rsidRDefault="00F821F1" w:rsidP="00C313B5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sz w:val="20"/>
          <w:szCs w:val="20"/>
        </w:rPr>
      </w:pPr>
      <w:r w:rsidRPr="001901F4">
        <w:rPr>
          <w:b/>
          <w:bCs/>
          <w:sz w:val="20"/>
          <w:szCs w:val="20"/>
        </w:rPr>
        <w:t>Технология 3DSecure</w:t>
      </w:r>
      <w:r w:rsidRPr="001901F4">
        <w:rPr>
          <w:bCs/>
          <w:sz w:val="20"/>
          <w:szCs w:val="20"/>
        </w:rPr>
        <w:t xml:space="preserve">  </w:t>
      </w:r>
      <w:r w:rsidR="0076727C" w:rsidRPr="001901F4">
        <w:rPr>
          <w:bCs/>
          <w:color w:val="000000"/>
          <w:sz w:val="20"/>
          <w:szCs w:val="20"/>
        </w:rPr>
        <w:t xml:space="preserve"> </w:t>
      </w:r>
      <w:r w:rsidR="008F37F9" w:rsidRPr="001901F4">
        <w:rPr>
          <w:bCs/>
          <w:color w:val="000000"/>
          <w:sz w:val="20"/>
          <w:szCs w:val="20"/>
        </w:rPr>
        <w:softHyphen/>
      </w:r>
      <w:r w:rsidR="008F37F9" w:rsidRPr="001901F4">
        <w:rPr>
          <w:bCs/>
          <w:color w:val="000000"/>
          <w:sz w:val="20"/>
          <w:szCs w:val="20"/>
        </w:rPr>
        <w:softHyphen/>
      </w:r>
      <w:r w:rsidR="008F37F9" w:rsidRPr="001901F4">
        <w:rPr>
          <w:bCs/>
          <w:color w:val="000000"/>
          <w:sz w:val="20"/>
          <w:szCs w:val="20"/>
        </w:rPr>
        <w:softHyphen/>
      </w:r>
      <w:r w:rsidR="008F37F9" w:rsidRPr="001901F4">
        <w:rPr>
          <w:bCs/>
          <w:color w:val="000000"/>
          <w:sz w:val="20"/>
          <w:szCs w:val="20"/>
        </w:rPr>
        <w:softHyphen/>
      </w:r>
      <w:r w:rsidR="008F37F9" w:rsidRPr="001901F4">
        <w:rPr>
          <w:bCs/>
          <w:color w:val="000000"/>
          <w:sz w:val="20"/>
          <w:szCs w:val="20"/>
        </w:rPr>
        <w:softHyphen/>
      </w:r>
      <w:r w:rsidR="008F37F9" w:rsidRPr="001901F4">
        <w:rPr>
          <w:bCs/>
          <w:color w:val="000000"/>
          <w:sz w:val="20"/>
          <w:szCs w:val="20"/>
        </w:rPr>
        <w:softHyphen/>
      </w:r>
      <w:r w:rsidR="008F37F9" w:rsidRPr="001901F4">
        <w:rPr>
          <w:bCs/>
          <w:color w:val="000000"/>
          <w:sz w:val="20"/>
          <w:szCs w:val="20"/>
        </w:rPr>
        <w:softHyphen/>
        <w:t xml:space="preserve">– </w:t>
      </w:r>
      <w:r w:rsidRPr="001901F4">
        <w:rPr>
          <w:bCs/>
          <w:sz w:val="20"/>
          <w:szCs w:val="20"/>
        </w:rPr>
        <w:t xml:space="preserve">технология аутентификации </w:t>
      </w:r>
      <w:r w:rsidR="0036167A" w:rsidRPr="001901F4">
        <w:rPr>
          <w:bCs/>
          <w:sz w:val="20"/>
          <w:szCs w:val="20"/>
        </w:rPr>
        <w:t>Покупателя</w:t>
      </w:r>
      <w:r w:rsidRPr="001901F4">
        <w:rPr>
          <w:bCs/>
          <w:sz w:val="20"/>
          <w:szCs w:val="20"/>
        </w:rPr>
        <w:t xml:space="preserve"> при проведении платежей через публичные </w:t>
      </w:r>
      <w:r w:rsidRPr="00D01C8A">
        <w:rPr>
          <w:bCs/>
          <w:sz w:val="20"/>
          <w:szCs w:val="20"/>
        </w:rPr>
        <w:t xml:space="preserve">сети, осуществляемая в соответствии с международными стандартами </w:t>
      </w:r>
      <w:r w:rsidRPr="00D01C8A">
        <w:rPr>
          <w:bCs/>
          <w:sz w:val="20"/>
          <w:szCs w:val="20"/>
          <w:lang w:val="en-US"/>
        </w:rPr>
        <w:t>Verified</w:t>
      </w:r>
      <w:r w:rsidRPr="00D01C8A">
        <w:rPr>
          <w:bCs/>
          <w:sz w:val="20"/>
          <w:szCs w:val="20"/>
        </w:rPr>
        <w:t xml:space="preserve"> </w:t>
      </w:r>
      <w:r w:rsidRPr="00D01C8A">
        <w:rPr>
          <w:bCs/>
          <w:sz w:val="20"/>
          <w:szCs w:val="20"/>
          <w:lang w:val="en-US"/>
        </w:rPr>
        <w:t>by</w:t>
      </w:r>
      <w:r w:rsidRPr="00D01C8A">
        <w:rPr>
          <w:bCs/>
          <w:sz w:val="20"/>
          <w:szCs w:val="20"/>
        </w:rPr>
        <w:t xml:space="preserve"> </w:t>
      </w:r>
      <w:r w:rsidRPr="00D01C8A">
        <w:rPr>
          <w:bCs/>
          <w:sz w:val="20"/>
          <w:szCs w:val="20"/>
          <w:lang w:val="en-US"/>
        </w:rPr>
        <w:t>Visa</w:t>
      </w:r>
      <w:r w:rsidRPr="00D01C8A">
        <w:rPr>
          <w:bCs/>
          <w:sz w:val="20"/>
          <w:szCs w:val="20"/>
        </w:rPr>
        <w:t xml:space="preserve">, </w:t>
      </w:r>
      <w:r w:rsidRPr="00D01C8A">
        <w:rPr>
          <w:bCs/>
          <w:sz w:val="20"/>
          <w:szCs w:val="20"/>
          <w:lang w:val="en-US"/>
        </w:rPr>
        <w:t>MasterCard</w:t>
      </w:r>
      <w:r w:rsidRPr="00D01C8A">
        <w:rPr>
          <w:bCs/>
          <w:sz w:val="20"/>
          <w:szCs w:val="20"/>
        </w:rPr>
        <w:t xml:space="preserve"> </w:t>
      </w:r>
      <w:r w:rsidRPr="00D01C8A">
        <w:rPr>
          <w:bCs/>
          <w:sz w:val="20"/>
          <w:szCs w:val="20"/>
          <w:lang w:val="en-US"/>
        </w:rPr>
        <w:t>SecureCode</w:t>
      </w:r>
      <w:r w:rsidRPr="00D01C8A">
        <w:rPr>
          <w:bCs/>
          <w:sz w:val="20"/>
          <w:szCs w:val="20"/>
        </w:rPr>
        <w:t xml:space="preserve"> и национальной платежной системы </w:t>
      </w:r>
      <w:r w:rsidRPr="00D01C8A">
        <w:rPr>
          <w:bCs/>
          <w:sz w:val="20"/>
          <w:szCs w:val="20"/>
          <w:lang w:val="en-US"/>
        </w:rPr>
        <w:t>Mir</w:t>
      </w:r>
      <w:r w:rsidRPr="00D01C8A">
        <w:rPr>
          <w:bCs/>
          <w:sz w:val="20"/>
          <w:szCs w:val="20"/>
        </w:rPr>
        <w:t xml:space="preserve"> </w:t>
      </w:r>
      <w:r w:rsidRPr="00D01C8A">
        <w:rPr>
          <w:bCs/>
          <w:sz w:val="20"/>
          <w:szCs w:val="20"/>
          <w:lang w:val="en-US"/>
        </w:rPr>
        <w:t>Accept</w:t>
      </w:r>
      <w:r w:rsidRPr="00D01C8A">
        <w:rPr>
          <w:bCs/>
          <w:sz w:val="20"/>
          <w:szCs w:val="20"/>
        </w:rPr>
        <w:t xml:space="preserve">. В рамках данной технологии, аутентификация </w:t>
      </w:r>
      <w:r w:rsidR="0036167A" w:rsidRPr="00D01C8A">
        <w:rPr>
          <w:bCs/>
          <w:sz w:val="20"/>
          <w:szCs w:val="20"/>
        </w:rPr>
        <w:t>Покупателя</w:t>
      </w:r>
      <w:r w:rsidRPr="00D01C8A">
        <w:rPr>
          <w:bCs/>
          <w:sz w:val="20"/>
          <w:szCs w:val="20"/>
        </w:rPr>
        <w:t xml:space="preserve"> осуществляется на сервере Банка-эмитента.</w:t>
      </w:r>
    </w:p>
    <w:p w:rsidR="00F821F1" w:rsidRPr="00D01C8A" w:rsidRDefault="00F821F1" w:rsidP="00C313B5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sz w:val="20"/>
          <w:szCs w:val="20"/>
        </w:rPr>
      </w:pPr>
      <w:r w:rsidRPr="00D01C8A">
        <w:rPr>
          <w:b/>
          <w:bCs/>
          <w:sz w:val="20"/>
          <w:szCs w:val="20"/>
        </w:rPr>
        <w:t>Товар/услуга</w:t>
      </w:r>
      <w:r w:rsidRPr="00D01C8A">
        <w:rPr>
          <w:bCs/>
          <w:sz w:val="20"/>
          <w:szCs w:val="20"/>
        </w:rPr>
        <w:t xml:space="preserve"> – товар, работа, услуга, результат интеллектуальной деятельности, реализуемые Предприятием</w:t>
      </w:r>
      <w:r w:rsidR="000815EC" w:rsidRPr="00D01C8A">
        <w:rPr>
          <w:bCs/>
          <w:sz w:val="20"/>
          <w:szCs w:val="20"/>
        </w:rPr>
        <w:t xml:space="preserve"> в ТСТ</w:t>
      </w:r>
      <w:r w:rsidR="00B63E41" w:rsidRPr="00D01C8A">
        <w:rPr>
          <w:bCs/>
          <w:sz w:val="20"/>
          <w:szCs w:val="20"/>
        </w:rPr>
        <w:t>/</w:t>
      </w:r>
      <w:r w:rsidR="000815EC" w:rsidRPr="00D01C8A">
        <w:rPr>
          <w:bCs/>
          <w:sz w:val="20"/>
          <w:szCs w:val="20"/>
        </w:rPr>
        <w:t>на Ресурсе</w:t>
      </w:r>
      <w:r w:rsidR="00C313B5" w:rsidRPr="00D01C8A">
        <w:rPr>
          <w:bCs/>
          <w:sz w:val="20"/>
          <w:szCs w:val="20"/>
        </w:rPr>
        <w:t>.</w:t>
      </w:r>
    </w:p>
    <w:p w:rsidR="00B63E41" w:rsidRPr="00D01C8A" w:rsidRDefault="00D355B7" w:rsidP="0046243A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D01C8A">
        <w:rPr>
          <w:b/>
          <w:bCs/>
          <w:sz w:val="20"/>
          <w:szCs w:val="20"/>
        </w:rPr>
        <w:t>Торгово</w:t>
      </w:r>
      <w:r w:rsidRPr="00D01C8A">
        <w:rPr>
          <w:b/>
          <w:bCs/>
          <w:color w:val="000000"/>
          <w:sz w:val="20"/>
          <w:szCs w:val="20"/>
        </w:rPr>
        <w:t xml:space="preserve">-сервисная точка (ТСТ) </w:t>
      </w:r>
      <w:r w:rsidR="008F37F9" w:rsidRPr="00D01C8A">
        <w:rPr>
          <w:bCs/>
          <w:color w:val="000000"/>
          <w:sz w:val="20"/>
          <w:szCs w:val="20"/>
        </w:rPr>
        <w:softHyphen/>
      </w:r>
      <w:r w:rsidR="008F37F9" w:rsidRPr="00D01C8A">
        <w:rPr>
          <w:bCs/>
          <w:color w:val="000000"/>
          <w:sz w:val="20"/>
          <w:szCs w:val="20"/>
        </w:rPr>
        <w:softHyphen/>
      </w:r>
      <w:r w:rsidR="008F37F9" w:rsidRPr="00D01C8A">
        <w:rPr>
          <w:bCs/>
          <w:color w:val="000000"/>
          <w:sz w:val="20"/>
          <w:szCs w:val="20"/>
        </w:rPr>
        <w:softHyphen/>
      </w:r>
      <w:r w:rsidR="008F37F9" w:rsidRPr="00D01C8A">
        <w:rPr>
          <w:bCs/>
          <w:color w:val="000000"/>
          <w:sz w:val="20"/>
          <w:szCs w:val="20"/>
        </w:rPr>
        <w:softHyphen/>
      </w:r>
      <w:r w:rsidR="008F37F9" w:rsidRPr="00D01C8A">
        <w:rPr>
          <w:bCs/>
          <w:color w:val="000000"/>
          <w:sz w:val="20"/>
          <w:szCs w:val="20"/>
        </w:rPr>
        <w:softHyphen/>
      </w:r>
      <w:r w:rsidR="008F37F9" w:rsidRPr="00D01C8A">
        <w:rPr>
          <w:bCs/>
          <w:color w:val="000000"/>
          <w:sz w:val="20"/>
          <w:szCs w:val="20"/>
        </w:rPr>
        <w:softHyphen/>
      </w:r>
      <w:r w:rsidR="008F37F9" w:rsidRPr="00D01C8A">
        <w:rPr>
          <w:bCs/>
          <w:color w:val="000000"/>
          <w:sz w:val="20"/>
          <w:szCs w:val="20"/>
        </w:rPr>
        <w:softHyphen/>
        <w:t xml:space="preserve">– </w:t>
      </w:r>
      <w:r w:rsidRPr="00D01C8A">
        <w:rPr>
          <w:bCs/>
          <w:color w:val="000000"/>
          <w:sz w:val="20"/>
          <w:szCs w:val="20"/>
        </w:rPr>
        <w:t>подразделение Предприятия,</w:t>
      </w:r>
      <w:r w:rsidR="0046243A" w:rsidRPr="00D01C8A">
        <w:rPr>
          <w:bCs/>
          <w:color w:val="000000"/>
          <w:sz w:val="20"/>
          <w:szCs w:val="20"/>
        </w:rPr>
        <w:t xml:space="preserve"> </w:t>
      </w:r>
      <w:r w:rsidRPr="00D01C8A">
        <w:rPr>
          <w:bCs/>
          <w:color w:val="000000"/>
          <w:sz w:val="20"/>
          <w:szCs w:val="20"/>
        </w:rPr>
        <w:t>в котором установлен</w:t>
      </w:r>
      <w:r w:rsidR="007B3903" w:rsidRPr="00D01C8A">
        <w:rPr>
          <w:bCs/>
          <w:color w:val="000000"/>
          <w:sz w:val="20"/>
          <w:szCs w:val="20"/>
        </w:rPr>
        <w:t>ы</w:t>
      </w:r>
      <w:r w:rsidRPr="00D01C8A">
        <w:rPr>
          <w:bCs/>
          <w:color w:val="000000"/>
          <w:sz w:val="20"/>
          <w:szCs w:val="20"/>
        </w:rPr>
        <w:t xml:space="preserve"> </w:t>
      </w:r>
      <w:r w:rsidR="007B3903" w:rsidRPr="00D01C8A">
        <w:rPr>
          <w:bCs/>
          <w:color w:val="000000"/>
          <w:sz w:val="20"/>
          <w:szCs w:val="20"/>
        </w:rPr>
        <w:t>Электронные терминалы</w:t>
      </w:r>
      <w:r w:rsidRPr="00D01C8A">
        <w:rPr>
          <w:bCs/>
          <w:color w:val="000000"/>
          <w:sz w:val="20"/>
          <w:szCs w:val="20"/>
        </w:rPr>
        <w:t xml:space="preserve"> Банка</w:t>
      </w:r>
      <w:r w:rsidR="00390ABB" w:rsidRPr="00D01C8A">
        <w:rPr>
          <w:bCs/>
          <w:color w:val="000000"/>
          <w:sz w:val="20"/>
          <w:szCs w:val="20"/>
        </w:rPr>
        <w:t>/ предоставлены программно-аппаратные средства</w:t>
      </w:r>
      <w:r w:rsidRPr="00D01C8A">
        <w:rPr>
          <w:bCs/>
          <w:color w:val="000000"/>
          <w:sz w:val="20"/>
          <w:szCs w:val="20"/>
        </w:rPr>
        <w:t xml:space="preserve"> на основании Договора между Предприятием и Банком</w:t>
      </w:r>
      <w:r w:rsidR="003F08C2" w:rsidRPr="00D01C8A">
        <w:rPr>
          <w:bCs/>
          <w:color w:val="000000"/>
          <w:sz w:val="20"/>
          <w:szCs w:val="20"/>
        </w:rPr>
        <w:t>,</w:t>
      </w:r>
      <w:r w:rsidRPr="00D01C8A">
        <w:rPr>
          <w:bCs/>
          <w:color w:val="000000"/>
          <w:sz w:val="20"/>
          <w:szCs w:val="20"/>
        </w:rPr>
        <w:t xml:space="preserve"> </w:t>
      </w:r>
      <w:r w:rsidR="00715C7F" w:rsidRPr="00D01C8A">
        <w:rPr>
          <w:bCs/>
          <w:color w:val="000000"/>
          <w:sz w:val="20"/>
          <w:szCs w:val="20"/>
        </w:rPr>
        <w:t xml:space="preserve">и которое непосредственно </w:t>
      </w:r>
      <w:r w:rsidRPr="00D01C8A">
        <w:rPr>
          <w:bCs/>
          <w:color w:val="000000"/>
          <w:sz w:val="20"/>
          <w:szCs w:val="20"/>
        </w:rPr>
        <w:t>осуществляет</w:t>
      </w:r>
      <w:r w:rsidR="00B63E41" w:rsidRPr="00D01C8A">
        <w:rPr>
          <w:bCs/>
          <w:color w:val="000000"/>
          <w:sz w:val="20"/>
          <w:szCs w:val="20"/>
        </w:rPr>
        <w:t xml:space="preserve"> реализацию</w:t>
      </w:r>
      <w:r w:rsidRPr="00D01C8A">
        <w:rPr>
          <w:bCs/>
          <w:color w:val="000000"/>
          <w:sz w:val="20"/>
          <w:szCs w:val="20"/>
        </w:rPr>
        <w:t xml:space="preserve"> </w:t>
      </w:r>
      <w:r w:rsidR="00390ABB" w:rsidRPr="00D01C8A">
        <w:rPr>
          <w:bCs/>
          <w:color w:val="000000"/>
          <w:sz w:val="20"/>
          <w:szCs w:val="20"/>
        </w:rPr>
        <w:t>Т</w:t>
      </w:r>
      <w:r w:rsidRPr="00D01C8A">
        <w:rPr>
          <w:bCs/>
          <w:color w:val="000000"/>
          <w:sz w:val="20"/>
          <w:szCs w:val="20"/>
        </w:rPr>
        <w:t xml:space="preserve">оваров/предоставление услуг </w:t>
      </w:r>
      <w:r w:rsidR="0036167A" w:rsidRPr="00D01C8A">
        <w:rPr>
          <w:bCs/>
          <w:color w:val="000000"/>
          <w:sz w:val="20"/>
          <w:szCs w:val="20"/>
        </w:rPr>
        <w:t>Покупателям</w:t>
      </w:r>
      <w:r w:rsidR="008F37F9" w:rsidRPr="00D01C8A">
        <w:rPr>
          <w:bCs/>
          <w:color w:val="000000"/>
          <w:sz w:val="20"/>
          <w:szCs w:val="20"/>
        </w:rPr>
        <w:t>.</w:t>
      </w:r>
    </w:p>
    <w:p w:rsidR="00921BDD" w:rsidRPr="00D01C8A" w:rsidRDefault="00921BDD" w:rsidP="0046243A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D01C8A">
        <w:rPr>
          <w:b/>
          <w:bCs/>
          <w:sz w:val="20"/>
          <w:szCs w:val="20"/>
        </w:rPr>
        <w:t>Торговый</w:t>
      </w:r>
      <w:r w:rsidRPr="00D01C8A">
        <w:rPr>
          <w:b/>
          <w:bCs/>
          <w:color w:val="000000"/>
          <w:sz w:val="20"/>
          <w:szCs w:val="20"/>
        </w:rPr>
        <w:t xml:space="preserve"> эквайринг </w:t>
      </w:r>
      <w:r w:rsidR="0076727C" w:rsidRPr="00D01C8A">
        <w:rPr>
          <w:bCs/>
          <w:color w:val="000000"/>
          <w:sz w:val="20"/>
          <w:szCs w:val="20"/>
        </w:rPr>
        <w:softHyphen/>
      </w:r>
      <w:r w:rsidR="0076727C" w:rsidRPr="00D01C8A">
        <w:rPr>
          <w:bCs/>
          <w:color w:val="000000"/>
          <w:sz w:val="20"/>
          <w:szCs w:val="20"/>
        </w:rPr>
        <w:softHyphen/>
      </w:r>
      <w:r w:rsidR="0076727C" w:rsidRPr="00D01C8A">
        <w:rPr>
          <w:bCs/>
          <w:color w:val="000000"/>
          <w:sz w:val="20"/>
          <w:szCs w:val="20"/>
        </w:rPr>
        <w:softHyphen/>
      </w:r>
      <w:r w:rsidR="0076727C" w:rsidRPr="00D01C8A">
        <w:rPr>
          <w:bCs/>
          <w:color w:val="000000"/>
          <w:sz w:val="20"/>
          <w:szCs w:val="20"/>
        </w:rPr>
        <w:softHyphen/>
      </w:r>
      <w:r w:rsidR="0076727C" w:rsidRPr="00D01C8A">
        <w:rPr>
          <w:bCs/>
          <w:color w:val="000000"/>
          <w:sz w:val="20"/>
          <w:szCs w:val="20"/>
        </w:rPr>
        <w:softHyphen/>
      </w:r>
      <w:r w:rsidR="0076727C" w:rsidRPr="00D01C8A">
        <w:rPr>
          <w:bCs/>
          <w:color w:val="000000"/>
          <w:sz w:val="20"/>
          <w:szCs w:val="20"/>
        </w:rPr>
        <w:softHyphen/>
      </w:r>
      <w:r w:rsidR="0076727C" w:rsidRPr="00D01C8A">
        <w:rPr>
          <w:bCs/>
          <w:color w:val="000000"/>
          <w:sz w:val="20"/>
          <w:szCs w:val="20"/>
        </w:rPr>
        <w:softHyphen/>
        <w:t>–</w:t>
      </w:r>
      <w:r w:rsidRPr="00D01C8A">
        <w:rPr>
          <w:bCs/>
          <w:color w:val="000000"/>
          <w:sz w:val="20"/>
          <w:szCs w:val="20"/>
        </w:rPr>
        <w:t xml:space="preserve"> осуществление Банком – эквайрером расчетов с Предприятиями, осуществляющими реализацию Товаров/услуг </w:t>
      </w:r>
      <w:r w:rsidR="00057313" w:rsidRPr="00D01C8A">
        <w:rPr>
          <w:bCs/>
          <w:color w:val="000000"/>
          <w:sz w:val="20"/>
          <w:szCs w:val="20"/>
        </w:rPr>
        <w:t xml:space="preserve">с использованием Карт </w:t>
      </w:r>
      <w:r w:rsidRPr="00D01C8A">
        <w:rPr>
          <w:bCs/>
          <w:color w:val="000000"/>
          <w:sz w:val="20"/>
          <w:szCs w:val="20"/>
        </w:rPr>
        <w:t>в ТСТ</w:t>
      </w:r>
      <w:r w:rsidR="008F37F9" w:rsidRPr="00D01C8A">
        <w:rPr>
          <w:bCs/>
          <w:color w:val="000000"/>
          <w:sz w:val="20"/>
          <w:szCs w:val="20"/>
        </w:rPr>
        <w:t>.</w:t>
      </w:r>
    </w:p>
    <w:p w:rsidR="00870D7C" w:rsidRPr="00D01C8A" w:rsidRDefault="00870D7C" w:rsidP="0046243A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D01C8A">
        <w:rPr>
          <w:b/>
          <w:bCs/>
          <w:sz w:val="20"/>
          <w:szCs w:val="20"/>
        </w:rPr>
        <w:t xml:space="preserve">Транзакция </w:t>
      </w:r>
      <w:r w:rsidRPr="00D01C8A">
        <w:rPr>
          <w:bCs/>
          <w:color w:val="000000"/>
          <w:sz w:val="20"/>
          <w:szCs w:val="20"/>
        </w:rPr>
        <w:t xml:space="preserve">– финансово-информационное сообщение </w:t>
      </w:r>
      <w:r w:rsidR="00C444EC" w:rsidRPr="00D01C8A">
        <w:rPr>
          <w:bCs/>
          <w:color w:val="000000"/>
          <w:sz w:val="20"/>
          <w:szCs w:val="20"/>
        </w:rPr>
        <w:t>о совершении Операции с Картой в ТСТ</w:t>
      </w:r>
      <w:r w:rsidR="008F6688">
        <w:rPr>
          <w:bCs/>
          <w:color w:val="000000"/>
          <w:sz w:val="20"/>
          <w:szCs w:val="20"/>
        </w:rPr>
        <w:t>/на Ресурсе</w:t>
      </w:r>
      <w:r w:rsidR="00C444EC" w:rsidRPr="00D01C8A">
        <w:rPr>
          <w:bCs/>
          <w:color w:val="000000"/>
          <w:sz w:val="20"/>
          <w:szCs w:val="20"/>
        </w:rPr>
        <w:t>.</w:t>
      </w:r>
    </w:p>
    <w:p w:rsidR="00D355B7" w:rsidRPr="00D01C8A" w:rsidRDefault="00D355B7" w:rsidP="00C313B5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D01C8A">
        <w:rPr>
          <w:b/>
          <w:bCs/>
          <w:sz w:val="20"/>
          <w:szCs w:val="20"/>
        </w:rPr>
        <w:t>Чек</w:t>
      </w:r>
      <w:r w:rsidRPr="00D01C8A">
        <w:rPr>
          <w:b/>
          <w:bCs/>
          <w:color w:val="000000"/>
          <w:sz w:val="20"/>
          <w:szCs w:val="20"/>
        </w:rPr>
        <w:t xml:space="preserve"> электронного терминала</w:t>
      </w:r>
      <w:r w:rsidR="002B718A" w:rsidRPr="00D01C8A">
        <w:rPr>
          <w:b/>
          <w:bCs/>
          <w:color w:val="000000"/>
          <w:sz w:val="20"/>
          <w:szCs w:val="20"/>
        </w:rPr>
        <w:t xml:space="preserve"> (Чек)</w:t>
      </w:r>
      <w:r w:rsidRPr="00D01C8A">
        <w:rPr>
          <w:b/>
          <w:bCs/>
          <w:color w:val="000000"/>
          <w:sz w:val="20"/>
          <w:szCs w:val="20"/>
        </w:rPr>
        <w:t xml:space="preserve"> – </w:t>
      </w:r>
      <w:r w:rsidRPr="00D01C8A">
        <w:rPr>
          <w:bCs/>
          <w:color w:val="000000"/>
          <w:sz w:val="20"/>
          <w:szCs w:val="20"/>
        </w:rPr>
        <w:t>докумен</w:t>
      </w:r>
      <w:r w:rsidR="008F37F9" w:rsidRPr="00D01C8A">
        <w:rPr>
          <w:bCs/>
          <w:color w:val="000000"/>
          <w:sz w:val="20"/>
          <w:szCs w:val="20"/>
        </w:rPr>
        <w:t>т по О</w:t>
      </w:r>
      <w:r w:rsidR="00C313B5" w:rsidRPr="00D01C8A">
        <w:rPr>
          <w:bCs/>
          <w:color w:val="000000"/>
          <w:sz w:val="20"/>
          <w:szCs w:val="20"/>
        </w:rPr>
        <w:t>перации, распечатываемый Э</w:t>
      </w:r>
      <w:r w:rsidRPr="00D01C8A">
        <w:rPr>
          <w:bCs/>
          <w:color w:val="000000"/>
          <w:sz w:val="20"/>
          <w:szCs w:val="20"/>
        </w:rPr>
        <w:t xml:space="preserve">лектронным терминалом и содержащий информацию о проведенной </w:t>
      </w:r>
      <w:r w:rsidR="0012362B" w:rsidRPr="00D01C8A">
        <w:rPr>
          <w:bCs/>
          <w:color w:val="000000"/>
          <w:sz w:val="20"/>
          <w:szCs w:val="20"/>
        </w:rPr>
        <w:t>О</w:t>
      </w:r>
      <w:r w:rsidR="004D6169" w:rsidRPr="00D01C8A">
        <w:rPr>
          <w:bCs/>
          <w:color w:val="000000"/>
          <w:sz w:val="20"/>
          <w:szCs w:val="20"/>
        </w:rPr>
        <w:t>перации</w:t>
      </w:r>
      <w:r w:rsidR="00291476" w:rsidRPr="00D01C8A">
        <w:rPr>
          <w:bCs/>
          <w:color w:val="000000"/>
          <w:sz w:val="20"/>
          <w:szCs w:val="20"/>
        </w:rPr>
        <w:t>.</w:t>
      </w:r>
    </w:p>
    <w:p w:rsidR="002F4E6F" w:rsidRPr="00D01C8A" w:rsidRDefault="002F4E6F" w:rsidP="003F08C2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D01C8A">
        <w:rPr>
          <w:b/>
          <w:bCs/>
          <w:color w:val="000000"/>
          <w:sz w:val="20"/>
          <w:szCs w:val="20"/>
        </w:rPr>
        <w:t>Электронная подпись (ЭП)</w:t>
      </w:r>
      <w:r w:rsidRPr="00D01C8A">
        <w:rPr>
          <w:bCs/>
          <w:color w:val="000000"/>
          <w:sz w:val="20"/>
          <w:szCs w:val="20"/>
        </w:rPr>
        <w:t xml:space="preserve">, </w:t>
      </w:r>
      <w:r w:rsidR="004667D3" w:rsidRPr="00D01C8A">
        <w:rPr>
          <w:b/>
          <w:bCs/>
          <w:color w:val="000000"/>
          <w:sz w:val="20"/>
          <w:szCs w:val="20"/>
        </w:rPr>
        <w:t>К</w:t>
      </w:r>
      <w:r w:rsidRPr="00D01C8A">
        <w:rPr>
          <w:b/>
          <w:bCs/>
          <w:color w:val="000000"/>
          <w:sz w:val="20"/>
          <w:szCs w:val="20"/>
        </w:rPr>
        <w:t>люч электронной подписи</w:t>
      </w:r>
      <w:r w:rsidRPr="00D01C8A">
        <w:rPr>
          <w:bCs/>
          <w:color w:val="000000"/>
          <w:sz w:val="20"/>
          <w:szCs w:val="20"/>
        </w:rPr>
        <w:t xml:space="preserve"> </w:t>
      </w:r>
      <w:r w:rsidR="008F37F9" w:rsidRPr="00D01C8A">
        <w:rPr>
          <w:bCs/>
          <w:color w:val="000000"/>
          <w:sz w:val="20"/>
          <w:szCs w:val="20"/>
        </w:rPr>
        <w:softHyphen/>
      </w:r>
      <w:r w:rsidR="008F37F9" w:rsidRPr="00D01C8A">
        <w:rPr>
          <w:bCs/>
          <w:color w:val="000000"/>
          <w:sz w:val="20"/>
          <w:szCs w:val="20"/>
        </w:rPr>
        <w:softHyphen/>
      </w:r>
      <w:r w:rsidR="008F37F9" w:rsidRPr="00D01C8A">
        <w:rPr>
          <w:bCs/>
          <w:color w:val="000000"/>
          <w:sz w:val="20"/>
          <w:szCs w:val="20"/>
        </w:rPr>
        <w:softHyphen/>
      </w:r>
      <w:r w:rsidR="008F37F9" w:rsidRPr="00D01C8A">
        <w:rPr>
          <w:bCs/>
          <w:color w:val="000000"/>
          <w:sz w:val="20"/>
          <w:szCs w:val="20"/>
        </w:rPr>
        <w:softHyphen/>
      </w:r>
      <w:r w:rsidR="008F37F9" w:rsidRPr="00D01C8A">
        <w:rPr>
          <w:bCs/>
          <w:color w:val="000000"/>
          <w:sz w:val="20"/>
          <w:szCs w:val="20"/>
        </w:rPr>
        <w:softHyphen/>
      </w:r>
      <w:r w:rsidR="008F37F9" w:rsidRPr="00D01C8A">
        <w:rPr>
          <w:bCs/>
          <w:color w:val="000000"/>
          <w:sz w:val="20"/>
          <w:szCs w:val="20"/>
        </w:rPr>
        <w:softHyphen/>
      </w:r>
      <w:r w:rsidR="008F37F9" w:rsidRPr="00D01C8A">
        <w:rPr>
          <w:bCs/>
          <w:color w:val="000000"/>
          <w:sz w:val="20"/>
          <w:szCs w:val="20"/>
        </w:rPr>
        <w:softHyphen/>
        <w:t xml:space="preserve">– </w:t>
      </w:r>
      <w:r w:rsidRPr="00D01C8A">
        <w:rPr>
          <w:bCs/>
          <w:color w:val="000000"/>
          <w:sz w:val="20"/>
          <w:szCs w:val="20"/>
        </w:rPr>
        <w:t xml:space="preserve"> данные термины применяются в настоящем Договоре в соответствии с Федеральным законом от 06.04.2011г. №</w:t>
      </w:r>
      <w:r w:rsidR="00BF5A9E" w:rsidRPr="00D01C8A">
        <w:rPr>
          <w:bCs/>
          <w:color w:val="000000"/>
          <w:sz w:val="20"/>
          <w:szCs w:val="20"/>
        </w:rPr>
        <w:t xml:space="preserve"> </w:t>
      </w:r>
      <w:r w:rsidRPr="00D01C8A">
        <w:rPr>
          <w:bCs/>
          <w:color w:val="000000"/>
          <w:sz w:val="20"/>
          <w:szCs w:val="20"/>
        </w:rPr>
        <w:t>63-ФЗ «Об электронной подписи». Вид ЭП определяется Договором о предоставлении услуг с использованием системы ДБО.</w:t>
      </w:r>
    </w:p>
    <w:p w:rsidR="00D355B7" w:rsidRPr="00D01C8A" w:rsidRDefault="00D355B7" w:rsidP="00C313B5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bCs/>
          <w:color w:val="000000"/>
          <w:sz w:val="20"/>
          <w:szCs w:val="20"/>
        </w:rPr>
      </w:pPr>
      <w:r w:rsidRPr="00D01C8A">
        <w:rPr>
          <w:b/>
          <w:bCs/>
          <w:sz w:val="20"/>
          <w:szCs w:val="20"/>
        </w:rPr>
        <w:t>Электронная</w:t>
      </w:r>
      <w:r w:rsidRPr="00D01C8A">
        <w:rPr>
          <w:b/>
          <w:bCs/>
          <w:color w:val="000000"/>
          <w:sz w:val="20"/>
          <w:szCs w:val="20"/>
        </w:rPr>
        <w:t xml:space="preserve"> сверка итогов  </w:t>
      </w:r>
      <w:r w:rsidR="0076727C" w:rsidRPr="00D01C8A">
        <w:rPr>
          <w:bCs/>
          <w:color w:val="000000"/>
          <w:sz w:val="20"/>
          <w:szCs w:val="20"/>
        </w:rPr>
        <w:softHyphen/>
      </w:r>
      <w:r w:rsidR="0076727C" w:rsidRPr="00D01C8A">
        <w:rPr>
          <w:bCs/>
          <w:color w:val="000000"/>
          <w:sz w:val="20"/>
          <w:szCs w:val="20"/>
        </w:rPr>
        <w:softHyphen/>
      </w:r>
      <w:r w:rsidR="0076727C" w:rsidRPr="00D01C8A">
        <w:rPr>
          <w:bCs/>
          <w:color w:val="000000"/>
          <w:sz w:val="20"/>
          <w:szCs w:val="20"/>
        </w:rPr>
        <w:softHyphen/>
      </w:r>
      <w:r w:rsidR="0076727C" w:rsidRPr="00D01C8A">
        <w:rPr>
          <w:bCs/>
          <w:color w:val="000000"/>
          <w:sz w:val="20"/>
          <w:szCs w:val="20"/>
        </w:rPr>
        <w:softHyphen/>
      </w:r>
      <w:r w:rsidR="0076727C" w:rsidRPr="00D01C8A">
        <w:rPr>
          <w:bCs/>
          <w:color w:val="000000"/>
          <w:sz w:val="20"/>
          <w:szCs w:val="20"/>
        </w:rPr>
        <w:softHyphen/>
      </w:r>
      <w:r w:rsidR="0076727C" w:rsidRPr="00D01C8A">
        <w:rPr>
          <w:bCs/>
          <w:color w:val="000000"/>
          <w:sz w:val="20"/>
          <w:szCs w:val="20"/>
        </w:rPr>
        <w:softHyphen/>
      </w:r>
      <w:r w:rsidR="0076727C" w:rsidRPr="00D01C8A">
        <w:rPr>
          <w:bCs/>
          <w:color w:val="000000"/>
          <w:sz w:val="20"/>
          <w:szCs w:val="20"/>
        </w:rPr>
        <w:softHyphen/>
        <w:t xml:space="preserve">– </w:t>
      </w:r>
      <w:r w:rsidRPr="00D01C8A">
        <w:rPr>
          <w:bCs/>
          <w:color w:val="000000"/>
          <w:sz w:val="20"/>
          <w:szCs w:val="20"/>
        </w:rPr>
        <w:t xml:space="preserve">процедура передачи от </w:t>
      </w:r>
      <w:r w:rsidR="0012362B" w:rsidRPr="00D01C8A">
        <w:rPr>
          <w:bCs/>
          <w:color w:val="000000"/>
          <w:sz w:val="20"/>
          <w:szCs w:val="20"/>
        </w:rPr>
        <w:t>Э</w:t>
      </w:r>
      <w:r w:rsidRPr="00D01C8A">
        <w:rPr>
          <w:bCs/>
          <w:color w:val="000000"/>
          <w:sz w:val="20"/>
          <w:szCs w:val="20"/>
        </w:rPr>
        <w:t>лектронного терминала</w:t>
      </w:r>
      <w:r w:rsidR="007F1D12" w:rsidRPr="00D01C8A">
        <w:rPr>
          <w:bCs/>
          <w:color w:val="000000"/>
          <w:sz w:val="20"/>
          <w:szCs w:val="20"/>
        </w:rPr>
        <w:t>/СПЭП</w:t>
      </w:r>
      <w:r w:rsidRPr="00D01C8A">
        <w:rPr>
          <w:bCs/>
          <w:color w:val="000000"/>
          <w:sz w:val="20"/>
          <w:szCs w:val="20"/>
        </w:rPr>
        <w:t xml:space="preserve"> в Банк </w:t>
      </w:r>
      <w:r w:rsidR="00B45921" w:rsidRPr="00D01C8A">
        <w:rPr>
          <w:bCs/>
          <w:color w:val="000000"/>
          <w:sz w:val="20"/>
          <w:szCs w:val="20"/>
        </w:rPr>
        <w:t xml:space="preserve">расчетной </w:t>
      </w:r>
      <w:r w:rsidRPr="00D01C8A">
        <w:rPr>
          <w:bCs/>
          <w:color w:val="000000"/>
          <w:sz w:val="20"/>
          <w:szCs w:val="20"/>
        </w:rPr>
        <w:t>информации об Операциях</w:t>
      </w:r>
      <w:r w:rsidR="0042791C" w:rsidRPr="00D01C8A">
        <w:rPr>
          <w:bCs/>
          <w:color w:val="000000"/>
          <w:sz w:val="20"/>
          <w:szCs w:val="20"/>
        </w:rPr>
        <w:t xml:space="preserve"> </w:t>
      </w:r>
      <w:r w:rsidRPr="00D01C8A">
        <w:rPr>
          <w:bCs/>
          <w:color w:val="000000"/>
          <w:sz w:val="20"/>
          <w:szCs w:val="20"/>
        </w:rPr>
        <w:t>за определенный период.</w:t>
      </w:r>
    </w:p>
    <w:p w:rsidR="00D355B7" w:rsidRPr="00D01C8A" w:rsidRDefault="00D355B7" w:rsidP="00C313B5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before="60"/>
        <w:ind w:left="0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b/>
          <w:bCs/>
          <w:sz w:val="20"/>
          <w:szCs w:val="20"/>
        </w:rPr>
        <w:t>Электронный</w:t>
      </w:r>
      <w:r w:rsidRPr="00D01C8A">
        <w:rPr>
          <w:b/>
          <w:bCs/>
          <w:color w:val="000000"/>
          <w:sz w:val="20"/>
          <w:szCs w:val="20"/>
        </w:rPr>
        <w:t xml:space="preserve"> терминал</w:t>
      </w:r>
      <w:r w:rsidR="00C313B5" w:rsidRPr="00D01C8A">
        <w:rPr>
          <w:color w:val="000000"/>
          <w:sz w:val="20"/>
          <w:szCs w:val="20"/>
        </w:rPr>
        <w:t xml:space="preserve"> </w:t>
      </w:r>
      <w:r w:rsidRPr="00D01C8A">
        <w:rPr>
          <w:color w:val="000000"/>
          <w:sz w:val="20"/>
          <w:szCs w:val="20"/>
        </w:rPr>
        <w:t>–</w:t>
      </w:r>
      <w:r w:rsidR="00C313B5" w:rsidRPr="00D01C8A">
        <w:rPr>
          <w:color w:val="000000"/>
          <w:sz w:val="20"/>
          <w:szCs w:val="20"/>
        </w:rPr>
        <w:t xml:space="preserve"> </w:t>
      </w:r>
      <w:r w:rsidRPr="00D01C8A">
        <w:rPr>
          <w:color w:val="000000"/>
          <w:sz w:val="20"/>
          <w:szCs w:val="20"/>
        </w:rPr>
        <w:t xml:space="preserve">электронное программно-техническое устройство Банка, в том числе </w:t>
      </w:r>
      <w:r w:rsidR="00C313B5" w:rsidRPr="00D01C8A">
        <w:rPr>
          <w:color w:val="000000"/>
          <w:sz w:val="20"/>
          <w:szCs w:val="20"/>
        </w:rPr>
        <w:t>м</w:t>
      </w:r>
      <w:r w:rsidRPr="00D01C8A">
        <w:rPr>
          <w:color w:val="000000"/>
          <w:sz w:val="20"/>
          <w:szCs w:val="20"/>
        </w:rPr>
        <w:t>обильный терминал</w:t>
      </w:r>
      <w:r w:rsidRPr="00D01C8A">
        <w:rPr>
          <w:b/>
          <w:color w:val="000000"/>
          <w:sz w:val="20"/>
          <w:szCs w:val="20"/>
        </w:rPr>
        <w:t xml:space="preserve"> (</w:t>
      </w:r>
      <w:r w:rsidRPr="00D01C8A">
        <w:rPr>
          <w:b/>
          <w:color w:val="000000"/>
          <w:sz w:val="20"/>
          <w:szCs w:val="20"/>
          <w:lang w:val="en-US"/>
        </w:rPr>
        <w:t>mPOS</w:t>
      </w:r>
      <w:r w:rsidRPr="00D01C8A">
        <w:rPr>
          <w:b/>
          <w:color w:val="000000"/>
          <w:sz w:val="20"/>
          <w:szCs w:val="20"/>
        </w:rPr>
        <w:t>)</w:t>
      </w:r>
      <w:r w:rsidRPr="00D01C8A">
        <w:rPr>
          <w:color w:val="000000"/>
          <w:sz w:val="20"/>
          <w:szCs w:val="20"/>
        </w:rPr>
        <w:t>, позволяющ</w:t>
      </w:r>
      <w:r w:rsidR="0042791C" w:rsidRPr="00D01C8A">
        <w:rPr>
          <w:color w:val="000000"/>
          <w:sz w:val="20"/>
          <w:szCs w:val="20"/>
        </w:rPr>
        <w:t>е</w:t>
      </w:r>
      <w:r w:rsidRPr="00D01C8A">
        <w:rPr>
          <w:color w:val="000000"/>
          <w:sz w:val="20"/>
          <w:szCs w:val="20"/>
        </w:rPr>
        <w:t xml:space="preserve">е осуществлять прием </w:t>
      </w:r>
      <w:r w:rsidR="0012362B" w:rsidRPr="00D01C8A">
        <w:rPr>
          <w:color w:val="000000"/>
          <w:sz w:val="20"/>
          <w:szCs w:val="20"/>
        </w:rPr>
        <w:t>К</w:t>
      </w:r>
      <w:r w:rsidR="004D6169" w:rsidRPr="00D01C8A">
        <w:rPr>
          <w:color w:val="000000"/>
          <w:sz w:val="20"/>
          <w:szCs w:val="20"/>
        </w:rPr>
        <w:t>арт</w:t>
      </w:r>
      <w:r w:rsidRPr="00D01C8A">
        <w:rPr>
          <w:color w:val="000000"/>
          <w:sz w:val="20"/>
          <w:szCs w:val="20"/>
        </w:rPr>
        <w:t xml:space="preserve"> (в том числе дополнительное оборудование и/или специальное программное обеспечение </w:t>
      </w:r>
      <w:r w:rsidR="0012362B" w:rsidRPr="00D01C8A">
        <w:rPr>
          <w:color w:val="000000"/>
          <w:sz w:val="20"/>
          <w:szCs w:val="20"/>
        </w:rPr>
        <w:t>К</w:t>
      </w:r>
      <w:r w:rsidRPr="00D01C8A">
        <w:rPr>
          <w:color w:val="000000"/>
          <w:sz w:val="20"/>
          <w:szCs w:val="20"/>
        </w:rPr>
        <w:t>онтрольно-</w:t>
      </w:r>
      <w:r w:rsidR="0012362B" w:rsidRPr="00D01C8A">
        <w:rPr>
          <w:color w:val="000000"/>
          <w:sz w:val="20"/>
          <w:szCs w:val="20"/>
        </w:rPr>
        <w:t>кассовой техники</w:t>
      </w:r>
      <w:r w:rsidRPr="00D01C8A">
        <w:rPr>
          <w:color w:val="000000"/>
          <w:sz w:val="20"/>
          <w:szCs w:val="20"/>
        </w:rPr>
        <w:t xml:space="preserve">, позволяющее принимать к обслуживанию </w:t>
      </w:r>
      <w:r w:rsidR="0012362B" w:rsidRPr="00D01C8A">
        <w:rPr>
          <w:color w:val="000000"/>
          <w:sz w:val="20"/>
          <w:szCs w:val="20"/>
        </w:rPr>
        <w:t>К</w:t>
      </w:r>
      <w:r w:rsidR="004D6169" w:rsidRPr="00D01C8A">
        <w:rPr>
          <w:color w:val="000000"/>
          <w:sz w:val="20"/>
          <w:szCs w:val="20"/>
        </w:rPr>
        <w:t>арты</w:t>
      </w:r>
      <w:r w:rsidR="003F08C2" w:rsidRPr="00D01C8A">
        <w:rPr>
          <w:color w:val="000000"/>
          <w:sz w:val="20"/>
          <w:szCs w:val="20"/>
        </w:rPr>
        <w:t>)</w:t>
      </w:r>
      <w:r w:rsidRPr="00D01C8A">
        <w:rPr>
          <w:color w:val="000000"/>
          <w:sz w:val="20"/>
          <w:szCs w:val="20"/>
        </w:rPr>
        <w:t>.</w:t>
      </w:r>
      <w:r w:rsidR="00A81C10" w:rsidRPr="00D01C8A">
        <w:rPr>
          <w:sz w:val="20"/>
          <w:szCs w:val="20"/>
        </w:rPr>
        <w:t xml:space="preserve"> Электронные терминалы являются собственностью Банка и </w:t>
      </w:r>
      <w:r w:rsidR="002A6580" w:rsidRPr="00D01C8A">
        <w:rPr>
          <w:sz w:val="20"/>
          <w:szCs w:val="20"/>
        </w:rPr>
        <w:t>устанавливаются</w:t>
      </w:r>
      <w:r w:rsidR="00A81C10" w:rsidRPr="00D01C8A">
        <w:rPr>
          <w:sz w:val="20"/>
          <w:szCs w:val="20"/>
        </w:rPr>
        <w:t xml:space="preserve"> на срок действия Договора. Электронные терминалы предназначены и могут использоваться только для целей реализации Договора.</w:t>
      </w:r>
    </w:p>
    <w:p w:rsidR="00D355B7" w:rsidRPr="00D01C8A" w:rsidRDefault="00D355B7" w:rsidP="00B4602C">
      <w:pPr>
        <w:numPr>
          <w:ilvl w:val="0"/>
          <w:numId w:val="3"/>
        </w:numPr>
        <w:autoSpaceDE w:val="0"/>
        <w:autoSpaceDN w:val="0"/>
        <w:spacing w:before="120"/>
        <w:ind w:hanging="357"/>
        <w:jc w:val="both"/>
        <w:rPr>
          <w:b/>
          <w:bCs/>
          <w:caps/>
          <w:sz w:val="20"/>
          <w:szCs w:val="20"/>
        </w:rPr>
      </w:pPr>
      <w:r w:rsidRPr="00D01C8A">
        <w:rPr>
          <w:b/>
          <w:bCs/>
          <w:caps/>
          <w:sz w:val="20"/>
          <w:szCs w:val="20"/>
        </w:rPr>
        <w:t>общие положения</w:t>
      </w:r>
    </w:p>
    <w:p w:rsidR="00D355B7" w:rsidRPr="00D01C8A" w:rsidRDefault="00D355B7" w:rsidP="004331D6">
      <w:pPr>
        <w:numPr>
          <w:ilvl w:val="1"/>
          <w:numId w:val="1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Настоящие</w:t>
      </w:r>
      <w:r w:rsidR="006D45BF" w:rsidRPr="00D01C8A">
        <w:rPr>
          <w:sz w:val="20"/>
          <w:szCs w:val="20"/>
        </w:rPr>
        <w:t xml:space="preserve">, </w:t>
      </w:r>
      <w:r w:rsidRPr="00D01C8A">
        <w:rPr>
          <w:sz w:val="20"/>
          <w:szCs w:val="20"/>
        </w:rPr>
        <w:t>Заявление</w:t>
      </w:r>
      <w:r w:rsidR="006D45BF" w:rsidRPr="00D01C8A">
        <w:rPr>
          <w:sz w:val="20"/>
          <w:szCs w:val="20"/>
        </w:rPr>
        <w:t xml:space="preserve"> </w:t>
      </w:r>
      <w:r w:rsidR="002626A6" w:rsidRPr="00D01C8A">
        <w:rPr>
          <w:sz w:val="20"/>
          <w:szCs w:val="20"/>
        </w:rPr>
        <w:t>и</w:t>
      </w:r>
      <w:r w:rsidR="006D45BF" w:rsidRPr="00D01C8A">
        <w:rPr>
          <w:sz w:val="20"/>
          <w:szCs w:val="20"/>
        </w:rPr>
        <w:t xml:space="preserve"> Условия </w:t>
      </w:r>
      <w:r w:rsidRPr="00D01C8A">
        <w:rPr>
          <w:sz w:val="20"/>
          <w:szCs w:val="20"/>
        </w:rPr>
        <w:t xml:space="preserve">в совокупности являются Договором на </w:t>
      </w:r>
      <w:r w:rsidR="00057313" w:rsidRPr="00D01C8A">
        <w:rPr>
          <w:sz w:val="20"/>
          <w:szCs w:val="20"/>
        </w:rPr>
        <w:t>предоставление услуг эквайринга</w:t>
      </w:r>
      <w:r w:rsidR="00C819B9" w:rsidRPr="00D01C8A">
        <w:rPr>
          <w:sz w:val="20"/>
          <w:szCs w:val="20"/>
        </w:rPr>
        <w:t xml:space="preserve"> </w:t>
      </w:r>
      <w:r w:rsidRPr="00D01C8A">
        <w:rPr>
          <w:sz w:val="20"/>
          <w:szCs w:val="20"/>
        </w:rPr>
        <w:t>(далее – Договор).</w:t>
      </w:r>
      <w:r w:rsidR="009B0A10" w:rsidRPr="00D01C8A">
        <w:rPr>
          <w:sz w:val="20"/>
          <w:szCs w:val="20"/>
        </w:rPr>
        <w:t xml:space="preserve"> </w:t>
      </w:r>
      <w:r w:rsidR="00A34B0D" w:rsidRPr="00D01C8A">
        <w:rPr>
          <w:rStyle w:val="a8"/>
          <w:sz w:val="20"/>
          <w:szCs w:val="20"/>
        </w:rPr>
        <w:footnoteReference w:id="1"/>
      </w:r>
    </w:p>
    <w:p w:rsidR="0085184A" w:rsidRPr="00D01C8A" w:rsidRDefault="002626A6" w:rsidP="004C2792">
      <w:pPr>
        <w:tabs>
          <w:tab w:val="num" w:pos="792"/>
        </w:tabs>
        <w:autoSpaceDE w:val="0"/>
        <w:autoSpaceDN w:val="0"/>
        <w:ind w:right="-2"/>
        <w:jc w:val="both"/>
        <w:outlineLvl w:val="1"/>
      </w:pPr>
      <w:r w:rsidRPr="00D01C8A">
        <w:rPr>
          <w:sz w:val="20"/>
          <w:szCs w:val="20"/>
        </w:rPr>
        <w:t>Настоящие Условия представляют собой новую редакцию Условий проведения расчетов по операциям, совершенным с использованием банковских карт (эквайринг)/Услови</w:t>
      </w:r>
      <w:r w:rsidR="00B25EF5" w:rsidRPr="00D01C8A">
        <w:rPr>
          <w:sz w:val="20"/>
          <w:szCs w:val="20"/>
        </w:rPr>
        <w:t>й</w:t>
      </w:r>
      <w:r w:rsidRPr="00D01C8A">
        <w:rPr>
          <w:sz w:val="20"/>
          <w:szCs w:val="20"/>
        </w:rPr>
        <w:t xml:space="preserve"> проведения расчетов по операциям </w:t>
      </w:r>
      <w:r w:rsidR="00292BF0" w:rsidRPr="00D01C8A">
        <w:rPr>
          <w:sz w:val="20"/>
          <w:szCs w:val="20"/>
        </w:rPr>
        <w:t xml:space="preserve">с использованием электронных средств платежа </w:t>
      </w:r>
      <w:r w:rsidRPr="00D01C8A">
        <w:rPr>
          <w:sz w:val="20"/>
          <w:szCs w:val="20"/>
        </w:rPr>
        <w:t>в сети интернет (</w:t>
      </w:r>
      <w:r w:rsidR="00292BF0" w:rsidRPr="00D01C8A">
        <w:rPr>
          <w:sz w:val="20"/>
          <w:szCs w:val="20"/>
        </w:rPr>
        <w:t>И</w:t>
      </w:r>
      <w:r w:rsidRPr="00D01C8A">
        <w:rPr>
          <w:sz w:val="20"/>
          <w:szCs w:val="20"/>
        </w:rPr>
        <w:t>нтернет-э</w:t>
      </w:r>
      <w:r w:rsidR="00080F45" w:rsidRPr="00D01C8A">
        <w:rPr>
          <w:sz w:val="20"/>
          <w:szCs w:val="20"/>
        </w:rPr>
        <w:t>к</w:t>
      </w:r>
      <w:r w:rsidRPr="00D01C8A">
        <w:rPr>
          <w:sz w:val="20"/>
          <w:szCs w:val="20"/>
        </w:rPr>
        <w:t>вайринг).</w:t>
      </w:r>
      <w:r w:rsidR="00292BF0" w:rsidRPr="00D01C8A">
        <w:t xml:space="preserve"> </w:t>
      </w:r>
    </w:p>
    <w:p w:rsidR="00D355B7" w:rsidRPr="00D01C8A" w:rsidRDefault="00D355B7" w:rsidP="0085184A">
      <w:pPr>
        <w:numPr>
          <w:ilvl w:val="1"/>
          <w:numId w:val="1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Заключение Договора</w:t>
      </w:r>
      <w:r w:rsidRPr="00D01C8A">
        <w:rPr>
          <w:bCs/>
          <w:sz w:val="20"/>
          <w:szCs w:val="20"/>
        </w:rPr>
        <w:t xml:space="preserve"> </w:t>
      </w:r>
      <w:r w:rsidR="00715C7F" w:rsidRPr="00D01C8A">
        <w:rPr>
          <w:bCs/>
          <w:sz w:val="20"/>
          <w:szCs w:val="20"/>
        </w:rPr>
        <w:t xml:space="preserve">между </w:t>
      </w:r>
      <w:r w:rsidR="00FD24A8" w:rsidRPr="00D01C8A">
        <w:rPr>
          <w:bCs/>
          <w:sz w:val="20"/>
          <w:szCs w:val="20"/>
        </w:rPr>
        <w:t>Банком</w:t>
      </w:r>
      <w:r w:rsidR="00715C7F" w:rsidRPr="00D01C8A">
        <w:rPr>
          <w:bCs/>
          <w:sz w:val="20"/>
          <w:szCs w:val="20"/>
        </w:rPr>
        <w:t xml:space="preserve"> и Предприятием (в дальнейшем именуемые</w:t>
      </w:r>
      <w:r w:rsidR="00E83807" w:rsidRPr="00D01C8A">
        <w:rPr>
          <w:bCs/>
          <w:sz w:val="20"/>
          <w:szCs w:val="20"/>
        </w:rPr>
        <w:t xml:space="preserve"> </w:t>
      </w:r>
      <w:r w:rsidR="00E83807" w:rsidRPr="00D01C8A">
        <w:rPr>
          <w:color w:val="000000"/>
          <w:sz w:val="20"/>
          <w:szCs w:val="20"/>
        </w:rPr>
        <w:t>–</w:t>
      </w:r>
      <w:r w:rsidR="00715C7F" w:rsidRPr="00D01C8A">
        <w:rPr>
          <w:bCs/>
          <w:sz w:val="20"/>
          <w:szCs w:val="20"/>
        </w:rPr>
        <w:t xml:space="preserve"> Стороны) </w:t>
      </w:r>
      <w:r w:rsidRPr="00D01C8A">
        <w:rPr>
          <w:sz w:val="20"/>
          <w:szCs w:val="20"/>
        </w:rPr>
        <w:t>осуществляется путем присоединения Предприятия к Условиям на основании надлежащим образом заполненного и подписанного</w:t>
      </w:r>
      <w:r w:rsidR="0034593C" w:rsidRPr="00D01C8A">
        <w:rPr>
          <w:sz w:val="20"/>
          <w:szCs w:val="20"/>
        </w:rPr>
        <w:t>, в том числе</w:t>
      </w:r>
      <w:r w:rsidR="003F08C2" w:rsidRPr="00D01C8A">
        <w:rPr>
          <w:sz w:val="20"/>
          <w:szCs w:val="20"/>
        </w:rPr>
        <w:t xml:space="preserve"> </w:t>
      </w:r>
      <w:r w:rsidR="002F4E6F" w:rsidRPr="00D01C8A">
        <w:rPr>
          <w:sz w:val="20"/>
          <w:szCs w:val="20"/>
        </w:rPr>
        <w:t>ЭП</w:t>
      </w:r>
      <w:r w:rsidR="0034593C" w:rsidRPr="00D01C8A">
        <w:rPr>
          <w:sz w:val="20"/>
          <w:szCs w:val="20"/>
        </w:rPr>
        <w:t>,</w:t>
      </w:r>
      <w:r w:rsidRPr="00D01C8A">
        <w:rPr>
          <w:sz w:val="20"/>
          <w:szCs w:val="20"/>
        </w:rPr>
        <w:t xml:space="preserve"> уполномоченным представителем Предприятия Заявления</w:t>
      </w:r>
      <w:r w:rsidR="002330CD" w:rsidRPr="00D01C8A">
        <w:rPr>
          <w:sz w:val="20"/>
          <w:szCs w:val="20"/>
        </w:rPr>
        <w:t>.</w:t>
      </w:r>
      <w:r w:rsidRPr="00D01C8A" w:rsidDel="00241825">
        <w:rPr>
          <w:bCs/>
          <w:sz w:val="20"/>
          <w:szCs w:val="20"/>
        </w:rPr>
        <w:t xml:space="preserve"> </w:t>
      </w:r>
    </w:p>
    <w:p w:rsidR="00E83807" w:rsidRPr="00D01C8A" w:rsidRDefault="00390ABB" w:rsidP="004331D6">
      <w:pPr>
        <w:numPr>
          <w:ilvl w:val="1"/>
          <w:numId w:val="1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В целях регистрации Банком </w:t>
      </w:r>
      <w:r w:rsidR="004331D6" w:rsidRPr="00D01C8A">
        <w:rPr>
          <w:sz w:val="20"/>
          <w:szCs w:val="20"/>
        </w:rPr>
        <w:t xml:space="preserve">ТСТ </w:t>
      </w:r>
      <w:r w:rsidRPr="00D01C8A">
        <w:rPr>
          <w:sz w:val="20"/>
          <w:szCs w:val="20"/>
        </w:rPr>
        <w:t>в рамках настоящего Договора Предприятие предоставляет в Банк</w:t>
      </w:r>
      <w:r w:rsidR="00B17CE6" w:rsidRPr="00D01C8A">
        <w:rPr>
          <w:sz w:val="20"/>
          <w:szCs w:val="20"/>
        </w:rPr>
        <w:t xml:space="preserve"> </w:t>
      </w:r>
      <w:r w:rsidR="00E83807" w:rsidRPr="00D01C8A">
        <w:rPr>
          <w:sz w:val="20"/>
          <w:szCs w:val="20"/>
        </w:rPr>
        <w:t xml:space="preserve">одним из </w:t>
      </w:r>
      <w:r w:rsidR="00B17CE6" w:rsidRPr="00D01C8A">
        <w:rPr>
          <w:sz w:val="20"/>
          <w:szCs w:val="20"/>
        </w:rPr>
        <w:t>способо</w:t>
      </w:r>
      <w:r w:rsidR="00E83807" w:rsidRPr="00D01C8A">
        <w:rPr>
          <w:sz w:val="20"/>
          <w:szCs w:val="20"/>
        </w:rPr>
        <w:t>в</w:t>
      </w:r>
      <w:r w:rsidR="00B17CE6" w:rsidRPr="00D01C8A">
        <w:rPr>
          <w:sz w:val="20"/>
          <w:szCs w:val="20"/>
        </w:rPr>
        <w:t>, указанны</w:t>
      </w:r>
      <w:r w:rsidR="00E83807" w:rsidRPr="00D01C8A">
        <w:rPr>
          <w:sz w:val="20"/>
          <w:szCs w:val="20"/>
        </w:rPr>
        <w:t>х</w:t>
      </w:r>
      <w:r w:rsidR="00B17CE6" w:rsidRPr="00D01C8A">
        <w:rPr>
          <w:sz w:val="20"/>
          <w:szCs w:val="20"/>
        </w:rPr>
        <w:t xml:space="preserve"> в п.2.</w:t>
      </w:r>
      <w:r w:rsidR="007B0A3F" w:rsidRPr="00D01C8A">
        <w:rPr>
          <w:sz w:val="20"/>
          <w:szCs w:val="20"/>
        </w:rPr>
        <w:t>5</w:t>
      </w:r>
      <w:r w:rsidR="004667D3" w:rsidRPr="00D01C8A">
        <w:rPr>
          <w:sz w:val="20"/>
          <w:szCs w:val="20"/>
        </w:rPr>
        <w:t xml:space="preserve"> Условий</w:t>
      </w:r>
      <w:r w:rsidR="00B17CE6" w:rsidRPr="00D01C8A">
        <w:rPr>
          <w:sz w:val="20"/>
          <w:szCs w:val="20"/>
        </w:rPr>
        <w:t xml:space="preserve">, </w:t>
      </w:r>
      <w:r w:rsidR="00057313" w:rsidRPr="00D01C8A">
        <w:rPr>
          <w:sz w:val="20"/>
          <w:szCs w:val="20"/>
        </w:rPr>
        <w:t>Информацию о ТСТ</w:t>
      </w:r>
      <w:r w:rsidR="00B17CE6" w:rsidRPr="00D01C8A">
        <w:rPr>
          <w:sz w:val="20"/>
          <w:szCs w:val="20"/>
        </w:rPr>
        <w:t xml:space="preserve">/изменение информации о ТСТ, </w:t>
      </w:r>
      <w:r w:rsidRPr="00D01C8A">
        <w:rPr>
          <w:sz w:val="20"/>
          <w:szCs w:val="20"/>
        </w:rPr>
        <w:t>подписанн</w:t>
      </w:r>
      <w:r w:rsidR="00B17CE6" w:rsidRPr="00D01C8A">
        <w:rPr>
          <w:sz w:val="20"/>
          <w:szCs w:val="20"/>
        </w:rPr>
        <w:t>ую</w:t>
      </w:r>
      <w:r w:rsidRPr="00D01C8A">
        <w:rPr>
          <w:sz w:val="20"/>
          <w:szCs w:val="20"/>
        </w:rPr>
        <w:t xml:space="preserve"> уполномоченным представителем Предприятия </w:t>
      </w:r>
      <w:r w:rsidR="002F4E6F" w:rsidRPr="00D01C8A">
        <w:rPr>
          <w:sz w:val="20"/>
          <w:szCs w:val="20"/>
        </w:rPr>
        <w:t>п</w:t>
      </w:r>
      <w:r w:rsidRPr="00D01C8A">
        <w:rPr>
          <w:sz w:val="20"/>
          <w:szCs w:val="20"/>
        </w:rPr>
        <w:t>о форме</w:t>
      </w:r>
      <w:r w:rsidR="00307A04" w:rsidRPr="00D01C8A">
        <w:rPr>
          <w:sz w:val="20"/>
          <w:szCs w:val="20"/>
        </w:rPr>
        <w:t xml:space="preserve"> </w:t>
      </w:r>
      <w:r w:rsidRPr="00D01C8A">
        <w:rPr>
          <w:sz w:val="20"/>
          <w:szCs w:val="20"/>
        </w:rPr>
        <w:t xml:space="preserve">Приложения № </w:t>
      </w:r>
      <w:r w:rsidR="00C444EC" w:rsidRPr="00D01C8A">
        <w:rPr>
          <w:sz w:val="20"/>
          <w:szCs w:val="20"/>
        </w:rPr>
        <w:t>1</w:t>
      </w:r>
      <w:r w:rsidRPr="00D01C8A">
        <w:rPr>
          <w:sz w:val="20"/>
          <w:szCs w:val="20"/>
        </w:rPr>
        <w:t xml:space="preserve"> к </w:t>
      </w:r>
      <w:r w:rsidR="00C444EC" w:rsidRPr="00D01C8A">
        <w:rPr>
          <w:sz w:val="20"/>
          <w:szCs w:val="20"/>
        </w:rPr>
        <w:t>Заявлению</w:t>
      </w:r>
      <w:r w:rsidR="00447340" w:rsidRPr="00D01C8A">
        <w:rPr>
          <w:sz w:val="20"/>
          <w:szCs w:val="20"/>
        </w:rPr>
        <w:t>.</w:t>
      </w:r>
      <w:r w:rsidRPr="00D01C8A">
        <w:rPr>
          <w:sz w:val="20"/>
          <w:szCs w:val="20"/>
        </w:rPr>
        <w:t xml:space="preserve"> </w:t>
      </w:r>
    </w:p>
    <w:p w:rsidR="00390ABB" w:rsidRPr="00D01C8A" w:rsidRDefault="00390ABB" w:rsidP="00E83807">
      <w:pPr>
        <w:tabs>
          <w:tab w:val="num" w:pos="792"/>
        </w:tabs>
        <w:autoSpaceDE w:val="0"/>
        <w:autoSpaceDN w:val="0"/>
        <w:ind w:right="-2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Банк вправе отказать в регистрации соответствующей ТСТ без объяснения причин, уведомив об этом Предприятие</w:t>
      </w:r>
      <w:r w:rsidR="007B0A3F" w:rsidRPr="00D01C8A">
        <w:rPr>
          <w:sz w:val="20"/>
          <w:szCs w:val="20"/>
        </w:rPr>
        <w:t xml:space="preserve"> в соответствии с п.2.5</w:t>
      </w:r>
      <w:r w:rsidR="004667D3" w:rsidRPr="00D01C8A">
        <w:rPr>
          <w:sz w:val="20"/>
          <w:szCs w:val="20"/>
        </w:rPr>
        <w:t xml:space="preserve"> Условий</w:t>
      </w:r>
      <w:r w:rsidRPr="00D01C8A">
        <w:rPr>
          <w:sz w:val="20"/>
          <w:szCs w:val="20"/>
        </w:rPr>
        <w:t>.</w:t>
      </w:r>
    </w:p>
    <w:p w:rsidR="006643C8" w:rsidRPr="00D01C8A" w:rsidRDefault="006643C8" w:rsidP="00B17CE6">
      <w:pPr>
        <w:numPr>
          <w:ilvl w:val="1"/>
          <w:numId w:val="1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Расчеты с Предприятием по О</w:t>
      </w:r>
      <w:r w:rsidR="00B17CE6" w:rsidRPr="00D01C8A">
        <w:rPr>
          <w:sz w:val="20"/>
          <w:szCs w:val="20"/>
        </w:rPr>
        <w:t>перациям</w:t>
      </w:r>
      <w:r w:rsidR="00E83807" w:rsidRPr="00D01C8A">
        <w:rPr>
          <w:sz w:val="20"/>
          <w:szCs w:val="20"/>
        </w:rPr>
        <w:t xml:space="preserve"> </w:t>
      </w:r>
      <w:r w:rsidR="00B17CE6" w:rsidRPr="00D01C8A">
        <w:rPr>
          <w:sz w:val="20"/>
          <w:szCs w:val="20"/>
        </w:rPr>
        <w:t>осуществляются в рублях Российской Федерации.</w:t>
      </w:r>
      <w:r w:rsidRPr="00D01C8A">
        <w:rPr>
          <w:sz w:val="20"/>
          <w:szCs w:val="20"/>
        </w:rPr>
        <w:t xml:space="preserve"> </w:t>
      </w:r>
    </w:p>
    <w:p w:rsidR="00B17CE6" w:rsidRPr="00D01C8A" w:rsidRDefault="00B17CE6" w:rsidP="006643C8">
      <w:pPr>
        <w:autoSpaceDE w:val="0"/>
        <w:autoSpaceDN w:val="0"/>
        <w:ind w:right="-2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В случае реализации Предприятием </w:t>
      </w:r>
      <w:r w:rsidR="006643C8" w:rsidRPr="00D01C8A">
        <w:rPr>
          <w:sz w:val="20"/>
          <w:szCs w:val="20"/>
        </w:rPr>
        <w:t>Т</w:t>
      </w:r>
      <w:r w:rsidRPr="00D01C8A">
        <w:rPr>
          <w:sz w:val="20"/>
          <w:szCs w:val="20"/>
        </w:rPr>
        <w:t>оваров</w:t>
      </w:r>
      <w:r w:rsidR="006643C8" w:rsidRPr="00D01C8A">
        <w:rPr>
          <w:sz w:val="20"/>
          <w:szCs w:val="20"/>
        </w:rPr>
        <w:t>/</w:t>
      </w:r>
      <w:r w:rsidRPr="00D01C8A">
        <w:rPr>
          <w:sz w:val="20"/>
          <w:szCs w:val="20"/>
        </w:rPr>
        <w:t>услуг за иностранную валюту в соответствии с действующим законодательством</w:t>
      </w:r>
      <w:r w:rsidR="000815EC" w:rsidRPr="00D01C8A">
        <w:rPr>
          <w:sz w:val="20"/>
          <w:szCs w:val="20"/>
        </w:rPr>
        <w:t xml:space="preserve"> РФ</w:t>
      </w:r>
      <w:r w:rsidRPr="00D01C8A">
        <w:rPr>
          <w:sz w:val="20"/>
          <w:szCs w:val="20"/>
        </w:rPr>
        <w:t xml:space="preserve"> допускается проведение расчетов с Предприятием в </w:t>
      </w:r>
      <w:r w:rsidR="006643C8" w:rsidRPr="00D01C8A">
        <w:rPr>
          <w:sz w:val="20"/>
          <w:szCs w:val="20"/>
        </w:rPr>
        <w:t>иностранной валюте</w:t>
      </w:r>
      <w:r w:rsidRPr="00D01C8A">
        <w:rPr>
          <w:sz w:val="20"/>
          <w:szCs w:val="20"/>
        </w:rPr>
        <w:t>.</w:t>
      </w:r>
    </w:p>
    <w:p w:rsidR="00BC5B3B" w:rsidRPr="00D01C8A" w:rsidRDefault="00292C2D" w:rsidP="00407A6B">
      <w:pPr>
        <w:numPr>
          <w:ilvl w:val="1"/>
          <w:numId w:val="1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Банк</w:t>
      </w:r>
      <w:r w:rsidRPr="00D01C8A">
        <w:rPr>
          <w:bCs/>
          <w:sz w:val="20"/>
          <w:szCs w:val="20"/>
        </w:rPr>
        <w:t xml:space="preserve"> и Предприятие в рамках настоящего Договора обмениваются информацией и документами </w:t>
      </w:r>
      <w:r w:rsidR="00633AE4" w:rsidRPr="00D01C8A">
        <w:rPr>
          <w:bCs/>
          <w:sz w:val="20"/>
          <w:szCs w:val="20"/>
        </w:rPr>
        <w:t xml:space="preserve">одним из </w:t>
      </w:r>
      <w:r w:rsidR="00407A6B" w:rsidRPr="00D01C8A">
        <w:rPr>
          <w:bCs/>
          <w:sz w:val="20"/>
          <w:szCs w:val="20"/>
        </w:rPr>
        <w:t>следующих способов,</w:t>
      </w:r>
      <w:r w:rsidR="00E83807" w:rsidRPr="00D01C8A">
        <w:rPr>
          <w:bCs/>
          <w:sz w:val="20"/>
          <w:szCs w:val="20"/>
        </w:rPr>
        <w:t xml:space="preserve"> </w:t>
      </w:r>
      <w:r w:rsidR="00407A6B" w:rsidRPr="00D01C8A">
        <w:rPr>
          <w:bCs/>
          <w:sz w:val="20"/>
          <w:szCs w:val="20"/>
        </w:rPr>
        <w:t>выбираемых с</w:t>
      </w:r>
      <w:r w:rsidR="00633AE4" w:rsidRPr="00D01C8A">
        <w:rPr>
          <w:bCs/>
          <w:sz w:val="20"/>
          <w:szCs w:val="20"/>
        </w:rPr>
        <w:t xml:space="preserve">тороной, направляющей </w:t>
      </w:r>
      <w:r w:rsidR="000815EC" w:rsidRPr="00D01C8A">
        <w:rPr>
          <w:bCs/>
          <w:sz w:val="20"/>
          <w:szCs w:val="20"/>
        </w:rPr>
        <w:t>информацию</w:t>
      </w:r>
      <w:r w:rsidR="00E83807" w:rsidRPr="00D01C8A">
        <w:rPr>
          <w:bCs/>
          <w:sz w:val="20"/>
          <w:szCs w:val="20"/>
        </w:rPr>
        <w:t>/</w:t>
      </w:r>
      <w:r w:rsidR="00407A6B" w:rsidRPr="00D01C8A">
        <w:rPr>
          <w:bCs/>
          <w:sz w:val="20"/>
          <w:szCs w:val="20"/>
        </w:rPr>
        <w:t>документ</w:t>
      </w:r>
      <w:r w:rsidR="00E6030B" w:rsidRPr="00D01C8A">
        <w:rPr>
          <w:bCs/>
          <w:sz w:val="20"/>
          <w:szCs w:val="20"/>
        </w:rPr>
        <w:t xml:space="preserve"> </w:t>
      </w:r>
      <w:r w:rsidR="00633AE4" w:rsidRPr="00D01C8A">
        <w:rPr>
          <w:bCs/>
          <w:sz w:val="20"/>
          <w:szCs w:val="20"/>
        </w:rPr>
        <w:t>по своему усмотрению</w:t>
      </w:r>
      <w:r w:rsidR="00E6030B" w:rsidRPr="00D01C8A">
        <w:rPr>
          <w:bCs/>
          <w:sz w:val="20"/>
          <w:szCs w:val="20"/>
        </w:rPr>
        <w:t>, если иное не предусмотрено Условиями:</w:t>
      </w:r>
      <w:r w:rsidRPr="00D01C8A">
        <w:rPr>
          <w:bCs/>
          <w:sz w:val="20"/>
          <w:szCs w:val="20"/>
        </w:rPr>
        <w:t xml:space="preserve"> </w:t>
      </w:r>
    </w:p>
    <w:p w:rsidR="00E6030B" w:rsidRPr="00D01C8A" w:rsidRDefault="00E6030B" w:rsidP="00307A04">
      <w:pPr>
        <w:pStyle w:val="a5"/>
        <w:numPr>
          <w:ilvl w:val="2"/>
          <w:numId w:val="1"/>
        </w:numPr>
        <w:tabs>
          <w:tab w:val="clear" w:pos="1072"/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с использованием средств электронной связи путем направления электронного письма с адресов и по адресам электронной почты, предоставленных в </w:t>
      </w:r>
      <w:r w:rsidR="00AB7FEA" w:rsidRPr="00D01C8A">
        <w:rPr>
          <w:sz w:val="20"/>
          <w:szCs w:val="20"/>
        </w:rPr>
        <w:t>Заявлении</w:t>
      </w:r>
      <w:r w:rsidR="00C9044D" w:rsidRPr="00D01C8A">
        <w:rPr>
          <w:sz w:val="20"/>
          <w:szCs w:val="20"/>
        </w:rPr>
        <w:t xml:space="preserve"> и/или </w:t>
      </w:r>
      <w:r w:rsidR="00447340" w:rsidRPr="00D01C8A">
        <w:rPr>
          <w:sz w:val="20"/>
          <w:szCs w:val="20"/>
        </w:rPr>
        <w:t>Информации о</w:t>
      </w:r>
      <w:r w:rsidR="00C9044D" w:rsidRPr="00D01C8A">
        <w:rPr>
          <w:sz w:val="20"/>
          <w:szCs w:val="20"/>
        </w:rPr>
        <w:t xml:space="preserve"> ТСТ</w:t>
      </w:r>
      <w:r w:rsidRPr="00D01C8A">
        <w:rPr>
          <w:sz w:val="20"/>
          <w:szCs w:val="20"/>
        </w:rPr>
        <w:t>. В случае</w:t>
      </w:r>
      <w:r w:rsidR="00301729" w:rsidRPr="00D01C8A">
        <w:rPr>
          <w:sz w:val="20"/>
          <w:szCs w:val="20"/>
        </w:rPr>
        <w:t>,</w:t>
      </w:r>
      <w:r w:rsidRPr="00D01C8A">
        <w:rPr>
          <w:sz w:val="20"/>
          <w:szCs w:val="20"/>
        </w:rPr>
        <w:t xml:space="preserve"> если иное не предусмотрено в Условиях, </w:t>
      </w:r>
      <w:r w:rsidR="00835FF7" w:rsidRPr="00D01C8A">
        <w:rPr>
          <w:sz w:val="20"/>
          <w:szCs w:val="20"/>
        </w:rPr>
        <w:t>информация</w:t>
      </w:r>
      <w:r w:rsidR="00C9044D" w:rsidRPr="00D01C8A">
        <w:rPr>
          <w:sz w:val="20"/>
          <w:szCs w:val="20"/>
        </w:rPr>
        <w:t>/</w:t>
      </w:r>
      <w:r w:rsidRPr="00D01C8A">
        <w:rPr>
          <w:sz w:val="20"/>
          <w:szCs w:val="20"/>
        </w:rPr>
        <w:t>документы, направляемые по адресам электронной почты, имеют полную юридическую силу и могут быть использованы в суде</w:t>
      </w:r>
      <w:r w:rsidR="004667D3" w:rsidRPr="00D01C8A">
        <w:rPr>
          <w:sz w:val="20"/>
          <w:szCs w:val="20"/>
        </w:rPr>
        <w:t xml:space="preserve"> в качестве доказательств</w:t>
      </w:r>
      <w:r w:rsidR="006D45BF" w:rsidRPr="00D01C8A">
        <w:rPr>
          <w:sz w:val="20"/>
          <w:szCs w:val="20"/>
        </w:rPr>
        <w:t>:</w:t>
      </w:r>
    </w:p>
    <w:p w:rsidR="004C2B90" w:rsidRPr="00D01C8A" w:rsidRDefault="004C2B90" w:rsidP="00307A04">
      <w:pPr>
        <w:pStyle w:val="a5"/>
        <w:numPr>
          <w:ilvl w:val="2"/>
          <w:numId w:val="1"/>
        </w:numPr>
        <w:tabs>
          <w:tab w:val="clear" w:pos="1072"/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посредством </w:t>
      </w:r>
      <w:r w:rsidR="00407A6B" w:rsidRPr="00D01C8A">
        <w:rPr>
          <w:sz w:val="20"/>
          <w:szCs w:val="20"/>
        </w:rPr>
        <w:t>системы ДБО</w:t>
      </w:r>
      <w:r w:rsidRPr="00D01C8A">
        <w:rPr>
          <w:sz w:val="20"/>
          <w:szCs w:val="20"/>
        </w:rPr>
        <w:t xml:space="preserve"> или аналогичных систем </w:t>
      </w:r>
      <w:r w:rsidR="00835FF7" w:rsidRPr="00D01C8A">
        <w:rPr>
          <w:sz w:val="20"/>
          <w:szCs w:val="20"/>
        </w:rPr>
        <w:t>Банка;</w:t>
      </w:r>
    </w:p>
    <w:p w:rsidR="00E6030B" w:rsidRPr="00D01C8A" w:rsidRDefault="00E6030B" w:rsidP="00D54FE5">
      <w:pPr>
        <w:pStyle w:val="a5"/>
        <w:numPr>
          <w:ilvl w:val="2"/>
          <w:numId w:val="1"/>
        </w:numPr>
        <w:tabs>
          <w:tab w:val="clear" w:pos="1072"/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путем направления письма с доставкой нарочным или курьерск</w:t>
      </w:r>
      <w:r w:rsidR="00407A6B" w:rsidRPr="00D01C8A">
        <w:rPr>
          <w:sz w:val="20"/>
          <w:szCs w:val="20"/>
        </w:rPr>
        <w:t xml:space="preserve">ой почтой по </w:t>
      </w:r>
      <w:r w:rsidR="00447340" w:rsidRPr="00D01C8A">
        <w:rPr>
          <w:sz w:val="20"/>
          <w:szCs w:val="20"/>
        </w:rPr>
        <w:t xml:space="preserve">почтовому </w:t>
      </w:r>
      <w:r w:rsidR="00407A6B" w:rsidRPr="00D01C8A">
        <w:rPr>
          <w:sz w:val="20"/>
          <w:szCs w:val="20"/>
        </w:rPr>
        <w:t>адресу</w:t>
      </w:r>
      <w:r w:rsidR="00447340" w:rsidRPr="00D01C8A">
        <w:rPr>
          <w:sz w:val="20"/>
          <w:szCs w:val="20"/>
        </w:rPr>
        <w:t>, указанному в Заявлении /Информации о ТСТ</w:t>
      </w:r>
      <w:r w:rsidR="00D54FE5" w:rsidRPr="00D01C8A">
        <w:rPr>
          <w:sz w:val="20"/>
          <w:szCs w:val="20"/>
        </w:rPr>
        <w:t xml:space="preserve"> получающей стороны</w:t>
      </w:r>
      <w:r w:rsidRPr="00D01C8A">
        <w:rPr>
          <w:sz w:val="20"/>
          <w:szCs w:val="20"/>
        </w:rPr>
        <w:t>;</w:t>
      </w:r>
    </w:p>
    <w:p w:rsidR="00E6030B" w:rsidRPr="00D01C8A" w:rsidRDefault="00E6030B" w:rsidP="00307A04">
      <w:pPr>
        <w:pStyle w:val="a5"/>
        <w:numPr>
          <w:ilvl w:val="2"/>
          <w:numId w:val="1"/>
        </w:numPr>
        <w:tabs>
          <w:tab w:val="clear" w:pos="1072"/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путем направления почтового отправления (заказног</w:t>
      </w:r>
      <w:r w:rsidR="00407A6B" w:rsidRPr="00D01C8A">
        <w:rPr>
          <w:sz w:val="20"/>
          <w:szCs w:val="20"/>
        </w:rPr>
        <w:t xml:space="preserve">о письма) по </w:t>
      </w:r>
      <w:r w:rsidR="00447340" w:rsidRPr="00D01C8A">
        <w:rPr>
          <w:sz w:val="20"/>
          <w:szCs w:val="20"/>
        </w:rPr>
        <w:t xml:space="preserve">почтовому </w:t>
      </w:r>
      <w:r w:rsidR="00407A6B" w:rsidRPr="00D01C8A">
        <w:rPr>
          <w:sz w:val="20"/>
          <w:szCs w:val="20"/>
        </w:rPr>
        <w:t>адресу</w:t>
      </w:r>
      <w:r w:rsidR="00E43F43" w:rsidRPr="00D01C8A">
        <w:rPr>
          <w:sz w:val="20"/>
          <w:szCs w:val="20"/>
        </w:rPr>
        <w:t>,</w:t>
      </w:r>
      <w:r w:rsidR="00447340" w:rsidRPr="00D01C8A">
        <w:rPr>
          <w:sz w:val="20"/>
          <w:szCs w:val="20"/>
        </w:rPr>
        <w:t xml:space="preserve"> указанному в Заявлении /Информации о ТСТ</w:t>
      </w:r>
      <w:r w:rsidR="00407A6B" w:rsidRPr="00D01C8A">
        <w:rPr>
          <w:sz w:val="20"/>
          <w:szCs w:val="20"/>
        </w:rPr>
        <w:t xml:space="preserve"> получающей с</w:t>
      </w:r>
      <w:r w:rsidRPr="00D01C8A">
        <w:rPr>
          <w:sz w:val="20"/>
          <w:szCs w:val="20"/>
        </w:rPr>
        <w:t>тороны.</w:t>
      </w:r>
    </w:p>
    <w:p w:rsidR="00E6030B" w:rsidRPr="00D01C8A" w:rsidRDefault="00E6030B" w:rsidP="00E6030B">
      <w:pPr>
        <w:autoSpaceDE w:val="0"/>
        <w:autoSpaceDN w:val="0"/>
        <w:ind w:right="-2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Сторона считается получившей </w:t>
      </w:r>
      <w:r w:rsidR="00835FF7" w:rsidRPr="00D01C8A">
        <w:rPr>
          <w:sz w:val="20"/>
          <w:szCs w:val="20"/>
        </w:rPr>
        <w:t>информацию</w:t>
      </w:r>
      <w:r w:rsidR="00C9044D" w:rsidRPr="00D01C8A">
        <w:rPr>
          <w:sz w:val="20"/>
          <w:szCs w:val="20"/>
        </w:rPr>
        <w:t>/</w:t>
      </w:r>
      <w:r w:rsidRPr="00D01C8A">
        <w:rPr>
          <w:sz w:val="20"/>
          <w:szCs w:val="20"/>
        </w:rPr>
        <w:t>документ</w:t>
      </w:r>
      <w:r w:rsidR="00407A6B" w:rsidRPr="00D01C8A">
        <w:rPr>
          <w:sz w:val="20"/>
          <w:szCs w:val="20"/>
        </w:rPr>
        <w:t xml:space="preserve"> в случае направления способом, указанным в</w:t>
      </w:r>
      <w:r w:rsidRPr="00D01C8A">
        <w:rPr>
          <w:sz w:val="20"/>
          <w:szCs w:val="20"/>
        </w:rPr>
        <w:t xml:space="preserve">: </w:t>
      </w:r>
    </w:p>
    <w:p w:rsidR="00E6030B" w:rsidRPr="00D01C8A" w:rsidRDefault="00E6030B" w:rsidP="00E6030B">
      <w:pPr>
        <w:autoSpaceDE w:val="0"/>
        <w:autoSpaceDN w:val="0"/>
        <w:ind w:right="-2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lastRenderedPageBreak/>
        <w:t>•</w:t>
      </w:r>
      <w:r w:rsidRPr="00D01C8A">
        <w:rPr>
          <w:sz w:val="20"/>
          <w:szCs w:val="20"/>
        </w:rPr>
        <w:tab/>
        <w:t>п.</w:t>
      </w:r>
      <w:r w:rsidR="00407A6B" w:rsidRPr="00D01C8A">
        <w:rPr>
          <w:sz w:val="20"/>
          <w:szCs w:val="20"/>
        </w:rPr>
        <w:t>2.</w:t>
      </w:r>
      <w:r w:rsidR="002F4E6F" w:rsidRPr="00D01C8A">
        <w:rPr>
          <w:sz w:val="20"/>
          <w:szCs w:val="20"/>
        </w:rPr>
        <w:t>5</w:t>
      </w:r>
      <w:r w:rsidR="00407A6B" w:rsidRPr="00D01C8A">
        <w:rPr>
          <w:sz w:val="20"/>
          <w:szCs w:val="20"/>
        </w:rPr>
        <w:t xml:space="preserve">.1, </w:t>
      </w:r>
      <w:r w:rsidR="004C2B90" w:rsidRPr="00D01C8A">
        <w:rPr>
          <w:sz w:val="20"/>
          <w:szCs w:val="20"/>
        </w:rPr>
        <w:t>п.2.</w:t>
      </w:r>
      <w:r w:rsidR="002F4E6F" w:rsidRPr="00D01C8A">
        <w:rPr>
          <w:sz w:val="20"/>
          <w:szCs w:val="20"/>
        </w:rPr>
        <w:t>5</w:t>
      </w:r>
      <w:r w:rsidR="004C2B90" w:rsidRPr="00D01C8A">
        <w:rPr>
          <w:sz w:val="20"/>
          <w:szCs w:val="20"/>
        </w:rPr>
        <w:t>.2.</w:t>
      </w:r>
      <w:r w:rsidRPr="00D01C8A">
        <w:rPr>
          <w:sz w:val="20"/>
          <w:szCs w:val="20"/>
        </w:rPr>
        <w:t xml:space="preserve"> </w:t>
      </w:r>
      <w:r w:rsidR="004C2B90" w:rsidRPr="00D01C8A">
        <w:rPr>
          <w:sz w:val="20"/>
          <w:szCs w:val="20"/>
        </w:rPr>
        <w:t>У</w:t>
      </w:r>
      <w:r w:rsidRPr="00D01C8A">
        <w:rPr>
          <w:sz w:val="20"/>
          <w:szCs w:val="20"/>
        </w:rPr>
        <w:t xml:space="preserve">словий – </w:t>
      </w:r>
      <w:r w:rsidR="004667D3" w:rsidRPr="00D01C8A">
        <w:rPr>
          <w:sz w:val="20"/>
          <w:szCs w:val="20"/>
        </w:rPr>
        <w:t xml:space="preserve">в </w:t>
      </w:r>
      <w:r w:rsidRPr="00D01C8A">
        <w:rPr>
          <w:sz w:val="20"/>
          <w:szCs w:val="20"/>
        </w:rPr>
        <w:t>дат</w:t>
      </w:r>
      <w:r w:rsidR="004667D3" w:rsidRPr="00D01C8A">
        <w:rPr>
          <w:sz w:val="20"/>
          <w:szCs w:val="20"/>
        </w:rPr>
        <w:t>у</w:t>
      </w:r>
      <w:r w:rsidRPr="00D01C8A">
        <w:rPr>
          <w:sz w:val="20"/>
          <w:szCs w:val="20"/>
        </w:rPr>
        <w:t xml:space="preserve"> направления электронного письма на соответствующий адрес электронной почты</w:t>
      </w:r>
      <w:r w:rsidR="00285C73" w:rsidRPr="00D01C8A">
        <w:rPr>
          <w:sz w:val="20"/>
          <w:szCs w:val="20"/>
        </w:rPr>
        <w:t xml:space="preserve">, оформления запроса в </w:t>
      </w:r>
      <w:r w:rsidR="00835FF7" w:rsidRPr="00D01C8A">
        <w:rPr>
          <w:sz w:val="20"/>
          <w:szCs w:val="20"/>
        </w:rPr>
        <w:t>системе ДБО</w:t>
      </w:r>
      <w:r w:rsidR="00C9044D" w:rsidRPr="00D01C8A">
        <w:rPr>
          <w:sz w:val="20"/>
          <w:szCs w:val="20"/>
        </w:rPr>
        <w:t>/</w:t>
      </w:r>
      <w:r w:rsidR="00835FF7" w:rsidRPr="00D01C8A">
        <w:rPr>
          <w:sz w:val="20"/>
          <w:szCs w:val="20"/>
        </w:rPr>
        <w:t>аналогичной системе Банка соответственно</w:t>
      </w:r>
      <w:r w:rsidRPr="00D01C8A">
        <w:rPr>
          <w:sz w:val="20"/>
          <w:szCs w:val="20"/>
        </w:rPr>
        <w:t>;</w:t>
      </w:r>
    </w:p>
    <w:p w:rsidR="00E6030B" w:rsidRPr="00D01C8A" w:rsidRDefault="00E6030B" w:rsidP="00081E32">
      <w:pPr>
        <w:autoSpaceDE w:val="0"/>
        <w:autoSpaceDN w:val="0"/>
        <w:ind w:right="-2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•</w:t>
      </w:r>
      <w:r w:rsidRPr="00D01C8A">
        <w:rPr>
          <w:sz w:val="20"/>
          <w:szCs w:val="20"/>
        </w:rPr>
        <w:tab/>
        <w:t xml:space="preserve">п. </w:t>
      </w:r>
      <w:r w:rsidR="004C2B90" w:rsidRPr="00D01C8A">
        <w:rPr>
          <w:sz w:val="20"/>
          <w:szCs w:val="20"/>
        </w:rPr>
        <w:t>2.</w:t>
      </w:r>
      <w:r w:rsidR="002F4E6F" w:rsidRPr="00D01C8A">
        <w:rPr>
          <w:sz w:val="20"/>
          <w:szCs w:val="20"/>
        </w:rPr>
        <w:t>5</w:t>
      </w:r>
      <w:r w:rsidR="004C2B90" w:rsidRPr="00D01C8A">
        <w:rPr>
          <w:sz w:val="20"/>
          <w:szCs w:val="20"/>
        </w:rPr>
        <w:t>.3</w:t>
      </w:r>
      <w:r w:rsidRPr="00D01C8A">
        <w:rPr>
          <w:sz w:val="20"/>
          <w:szCs w:val="20"/>
        </w:rPr>
        <w:t>, п.</w:t>
      </w:r>
      <w:r w:rsidR="004C2B90" w:rsidRPr="00D01C8A">
        <w:rPr>
          <w:sz w:val="20"/>
          <w:szCs w:val="20"/>
        </w:rPr>
        <w:t>2.</w:t>
      </w:r>
      <w:r w:rsidR="002F4E6F" w:rsidRPr="00D01C8A">
        <w:rPr>
          <w:sz w:val="20"/>
          <w:szCs w:val="20"/>
        </w:rPr>
        <w:t>5</w:t>
      </w:r>
      <w:r w:rsidR="004C2B90" w:rsidRPr="00D01C8A">
        <w:rPr>
          <w:sz w:val="20"/>
          <w:szCs w:val="20"/>
        </w:rPr>
        <w:t>.4</w:t>
      </w:r>
      <w:r w:rsidRPr="00D01C8A">
        <w:rPr>
          <w:sz w:val="20"/>
          <w:szCs w:val="20"/>
        </w:rPr>
        <w:t xml:space="preserve"> Условий – </w:t>
      </w:r>
      <w:r w:rsidR="004667D3" w:rsidRPr="00D01C8A">
        <w:rPr>
          <w:sz w:val="20"/>
          <w:szCs w:val="20"/>
        </w:rPr>
        <w:t xml:space="preserve">в </w:t>
      </w:r>
      <w:r w:rsidRPr="00D01C8A">
        <w:rPr>
          <w:sz w:val="20"/>
          <w:szCs w:val="20"/>
        </w:rPr>
        <w:t>дат</w:t>
      </w:r>
      <w:r w:rsidR="004667D3" w:rsidRPr="00D01C8A">
        <w:rPr>
          <w:sz w:val="20"/>
          <w:szCs w:val="20"/>
        </w:rPr>
        <w:t>у</w:t>
      </w:r>
      <w:r w:rsidRPr="00D01C8A">
        <w:rPr>
          <w:sz w:val="20"/>
          <w:szCs w:val="20"/>
        </w:rPr>
        <w:t xml:space="preserve"> доставки </w:t>
      </w:r>
      <w:r w:rsidR="00407A6B" w:rsidRPr="00D01C8A">
        <w:rPr>
          <w:sz w:val="20"/>
          <w:szCs w:val="20"/>
        </w:rPr>
        <w:t xml:space="preserve">получающей стороне </w:t>
      </w:r>
      <w:r w:rsidRPr="00D01C8A">
        <w:rPr>
          <w:sz w:val="20"/>
          <w:szCs w:val="20"/>
        </w:rPr>
        <w:t>письма/почтового отправления</w:t>
      </w:r>
      <w:r w:rsidR="00835FF7" w:rsidRPr="00D01C8A">
        <w:rPr>
          <w:sz w:val="20"/>
          <w:szCs w:val="20"/>
        </w:rPr>
        <w:t xml:space="preserve"> (заказного письма)</w:t>
      </w:r>
      <w:r w:rsidRPr="00D01C8A">
        <w:rPr>
          <w:sz w:val="20"/>
          <w:szCs w:val="20"/>
        </w:rPr>
        <w:t>.</w:t>
      </w:r>
    </w:p>
    <w:p w:rsidR="005F6C15" w:rsidRPr="00D01C8A" w:rsidRDefault="005F6C15" w:rsidP="00F7098F">
      <w:pPr>
        <w:tabs>
          <w:tab w:val="num" w:pos="792"/>
        </w:tabs>
        <w:autoSpaceDE w:val="0"/>
        <w:autoSpaceDN w:val="0"/>
        <w:ind w:right="-2"/>
        <w:jc w:val="both"/>
        <w:outlineLvl w:val="1"/>
        <w:rPr>
          <w:sz w:val="20"/>
          <w:szCs w:val="20"/>
        </w:rPr>
      </w:pPr>
    </w:p>
    <w:p w:rsidR="00D355B7" w:rsidRPr="00D01C8A" w:rsidRDefault="00D355B7" w:rsidP="00407A6B">
      <w:pPr>
        <w:numPr>
          <w:ilvl w:val="0"/>
          <w:numId w:val="3"/>
        </w:numPr>
        <w:autoSpaceDE w:val="0"/>
        <w:autoSpaceDN w:val="0"/>
        <w:jc w:val="both"/>
        <w:rPr>
          <w:b/>
          <w:bCs/>
          <w:caps/>
          <w:sz w:val="20"/>
          <w:szCs w:val="20"/>
        </w:rPr>
      </w:pPr>
      <w:r w:rsidRPr="00D01C8A">
        <w:rPr>
          <w:b/>
          <w:bCs/>
          <w:caps/>
          <w:sz w:val="20"/>
          <w:szCs w:val="20"/>
        </w:rPr>
        <w:t>Предмет договора</w:t>
      </w:r>
    </w:p>
    <w:p w:rsidR="00D355B7" w:rsidRPr="00D01C8A" w:rsidRDefault="00D355B7" w:rsidP="00A731BE">
      <w:pPr>
        <w:numPr>
          <w:ilvl w:val="0"/>
          <w:numId w:val="4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Предприятие организует прием </w:t>
      </w:r>
      <w:r w:rsidR="0012362B" w:rsidRPr="00D01C8A">
        <w:rPr>
          <w:sz w:val="20"/>
          <w:szCs w:val="20"/>
        </w:rPr>
        <w:t xml:space="preserve">Карт, </w:t>
      </w:r>
      <w:r w:rsidRPr="00D01C8A">
        <w:rPr>
          <w:sz w:val="20"/>
          <w:szCs w:val="20"/>
        </w:rPr>
        <w:t>перечисленных в Приложении №</w:t>
      </w:r>
      <w:r w:rsidR="00307A04" w:rsidRPr="00D01C8A">
        <w:rPr>
          <w:sz w:val="20"/>
          <w:szCs w:val="20"/>
        </w:rPr>
        <w:t xml:space="preserve"> </w:t>
      </w:r>
      <w:r w:rsidR="00E01390" w:rsidRPr="00D01C8A">
        <w:rPr>
          <w:sz w:val="20"/>
          <w:szCs w:val="20"/>
        </w:rPr>
        <w:t>1</w:t>
      </w:r>
      <w:r w:rsidRPr="00D01C8A">
        <w:rPr>
          <w:sz w:val="20"/>
          <w:szCs w:val="20"/>
        </w:rPr>
        <w:t xml:space="preserve"> к </w:t>
      </w:r>
      <w:r w:rsidR="005F211F" w:rsidRPr="00D01C8A">
        <w:rPr>
          <w:sz w:val="20"/>
          <w:szCs w:val="20"/>
        </w:rPr>
        <w:t>Условиям</w:t>
      </w:r>
      <w:r w:rsidR="004667D3" w:rsidRPr="00D01C8A">
        <w:rPr>
          <w:sz w:val="20"/>
          <w:szCs w:val="20"/>
        </w:rPr>
        <w:t>,</w:t>
      </w:r>
      <w:r w:rsidRPr="00D01C8A" w:rsidDel="00241825">
        <w:rPr>
          <w:sz w:val="20"/>
          <w:szCs w:val="20"/>
        </w:rPr>
        <w:t xml:space="preserve"> </w:t>
      </w:r>
      <w:r w:rsidRPr="00D01C8A">
        <w:rPr>
          <w:sz w:val="20"/>
          <w:szCs w:val="20"/>
        </w:rPr>
        <w:t xml:space="preserve">в качестве средства оплаты </w:t>
      </w:r>
      <w:r w:rsidR="004667D3" w:rsidRPr="00D01C8A">
        <w:rPr>
          <w:sz w:val="20"/>
          <w:szCs w:val="20"/>
        </w:rPr>
        <w:t xml:space="preserve">за реализуемые им </w:t>
      </w:r>
      <w:r w:rsidRPr="00D01C8A">
        <w:rPr>
          <w:sz w:val="20"/>
          <w:szCs w:val="20"/>
        </w:rPr>
        <w:t>Товар</w:t>
      </w:r>
      <w:r w:rsidR="004667D3" w:rsidRPr="00D01C8A">
        <w:rPr>
          <w:sz w:val="20"/>
          <w:szCs w:val="20"/>
        </w:rPr>
        <w:t>ы</w:t>
      </w:r>
      <w:r w:rsidRPr="00D01C8A">
        <w:rPr>
          <w:sz w:val="20"/>
          <w:szCs w:val="20"/>
        </w:rPr>
        <w:t>/услуг</w:t>
      </w:r>
      <w:r w:rsidR="004667D3" w:rsidRPr="00D01C8A">
        <w:rPr>
          <w:sz w:val="20"/>
          <w:szCs w:val="20"/>
        </w:rPr>
        <w:t>и</w:t>
      </w:r>
      <w:r w:rsidRPr="00D01C8A">
        <w:rPr>
          <w:sz w:val="20"/>
          <w:szCs w:val="20"/>
        </w:rPr>
        <w:t xml:space="preserve"> и обработку информации на </w:t>
      </w:r>
      <w:r w:rsidR="0012362B" w:rsidRPr="00D01C8A">
        <w:rPr>
          <w:sz w:val="20"/>
          <w:szCs w:val="20"/>
        </w:rPr>
        <w:t>Электронных терминалах/через СПЭП</w:t>
      </w:r>
      <w:r w:rsidRPr="00D01C8A">
        <w:rPr>
          <w:sz w:val="20"/>
          <w:szCs w:val="20"/>
        </w:rPr>
        <w:t xml:space="preserve"> Банка</w:t>
      </w:r>
      <w:r w:rsidR="005F6C15" w:rsidRPr="00D01C8A">
        <w:rPr>
          <w:sz w:val="20"/>
          <w:szCs w:val="20"/>
        </w:rPr>
        <w:t>.</w:t>
      </w:r>
    </w:p>
    <w:p w:rsidR="00D355B7" w:rsidRPr="00D01C8A" w:rsidRDefault="00D355B7" w:rsidP="00D355B7">
      <w:pPr>
        <w:numPr>
          <w:ilvl w:val="0"/>
          <w:numId w:val="4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bookmarkStart w:id="3" w:name="_Ref356491448"/>
      <w:r w:rsidRPr="00D01C8A">
        <w:rPr>
          <w:sz w:val="20"/>
          <w:szCs w:val="20"/>
        </w:rPr>
        <w:t xml:space="preserve">Банк в </w:t>
      </w:r>
      <w:proofErr w:type="gramStart"/>
      <w:r w:rsidRPr="00D01C8A">
        <w:rPr>
          <w:sz w:val="20"/>
          <w:szCs w:val="20"/>
        </w:rPr>
        <w:t>соответствии</w:t>
      </w:r>
      <w:proofErr w:type="gramEnd"/>
      <w:r w:rsidRPr="00D01C8A">
        <w:rPr>
          <w:sz w:val="20"/>
          <w:szCs w:val="20"/>
        </w:rPr>
        <w:t xml:space="preserve"> с </w:t>
      </w:r>
      <w:r w:rsidR="00C3073C" w:rsidRPr="00D01C8A">
        <w:rPr>
          <w:sz w:val="20"/>
          <w:szCs w:val="20"/>
        </w:rPr>
        <w:t xml:space="preserve">Договором </w:t>
      </w:r>
      <w:r w:rsidR="00407A6B" w:rsidRPr="00D01C8A">
        <w:rPr>
          <w:sz w:val="20"/>
          <w:szCs w:val="20"/>
        </w:rPr>
        <w:t>перечисляет Предприятию суммы О</w:t>
      </w:r>
      <w:r w:rsidRPr="00D01C8A">
        <w:rPr>
          <w:sz w:val="20"/>
          <w:szCs w:val="20"/>
        </w:rPr>
        <w:t>пераций</w:t>
      </w:r>
      <w:r w:rsidR="00E83807" w:rsidRPr="00D01C8A">
        <w:rPr>
          <w:sz w:val="20"/>
          <w:szCs w:val="20"/>
        </w:rPr>
        <w:t xml:space="preserve"> </w:t>
      </w:r>
      <w:r w:rsidRPr="00D01C8A">
        <w:rPr>
          <w:sz w:val="20"/>
          <w:szCs w:val="20"/>
        </w:rPr>
        <w:t xml:space="preserve">оплаты </w:t>
      </w:r>
      <w:r w:rsidR="00C819B9" w:rsidRPr="00D01C8A">
        <w:rPr>
          <w:sz w:val="20"/>
          <w:szCs w:val="20"/>
        </w:rPr>
        <w:t>Т</w:t>
      </w:r>
      <w:r w:rsidRPr="00D01C8A">
        <w:rPr>
          <w:sz w:val="20"/>
          <w:szCs w:val="20"/>
        </w:rPr>
        <w:t>оваров/услуг</w:t>
      </w:r>
      <w:r w:rsidR="007B3B58" w:rsidRPr="00D01C8A">
        <w:rPr>
          <w:sz w:val="20"/>
          <w:szCs w:val="20"/>
        </w:rPr>
        <w:t>, совершенных на Предприятии/ТСТ</w:t>
      </w:r>
      <w:r w:rsidR="00BC51BB" w:rsidRPr="00D01C8A">
        <w:rPr>
          <w:sz w:val="20"/>
          <w:szCs w:val="20"/>
        </w:rPr>
        <w:t xml:space="preserve">/Ресурсе </w:t>
      </w:r>
      <w:r w:rsidR="007B3B58" w:rsidRPr="00D01C8A">
        <w:rPr>
          <w:sz w:val="20"/>
          <w:szCs w:val="20"/>
        </w:rPr>
        <w:t>с использованием Карт</w:t>
      </w:r>
      <w:r w:rsidR="009E11D9" w:rsidRPr="00D01C8A">
        <w:rPr>
          <w:sz w:val="20"/>
          <w:szCs w:val="20"/>
        </w:rPr>
        <w:t>,</w:t>
      </w:r>
      <w:r w:rsidRPr="00D01C8A">
        <w:rPr>
          <w:sz w:val="20"/>
          <w:szCs w:val="20"/>
        </w:rPr>
        <w:t xml:space="preserve"> </w:t>
      </w:r>
      <w:r w:rsidR="00966DEB" w:rsidRPr="00D01C8A">
        <w:rPr>
          <w:sz w:val="20"/>
          <w:szCs w:val="20"/>
        </w:rPr>
        <w:t xml:space="preserve">за вычетом </w:t>
      </w:r>
      <w:r w:rsidR="00D01C8A" w:rsidRPr="00D01C8A">
        <w:rPr>
          <w:sz w:val="20"/>
          <w:szCs w:val="20"/>
        </w:rPr>
        <w:t xml:space="preserve">платы за выполнение Банком расчетов </w:t>
      </w:r>
      <w:r w:rsidR="00017212" w:rsidRPr="00D01C8A">
        <w:rPr>
          <w:sz w:val="20"/>
          <w:szCs w:val="20"/>
        </w:rPr>
        <w:t xml:space="preserve">в </w:t>
      </w:r>
      <w:r w:rsidR="00840DD6" w:rsidRPr="00D01C8A">
        <w:rPr>
          <w:sz w:val="20"/>
          <w:szCs w:val="20"/>
        </w:rPr>
        <w:t xml:space="preserve">соответствии с </w:t>
      </w:r>
      <w:r w:rsidR="004667D3" w:rsidRPr="00D01C8A">
        <w:rPr>
          <w:sz w:val="20"/>
          <w:szCs w:val="20"/>
        </w:rPr>
        <w:t>разделом</w:t>
      </w:r>
      <w:r w:rsidRPr="00D01C8A">
        <w:rPr>
          <w:sz w:val="20"/>
          <w:szCs w:val="20"/>
        </w:rPr>
        <w:t xml:space="preserve"> </w:t>
      </w:r>
      <w:r w:rsidRPr="00D01C8A">
        <w:rPr>
          <w:sz w:val="20"/>
          <w:szCs w:val="20"/>
        </w:rPr>
        <w:fldChar w:fldCharType="begin"/>
      </w:r>
      <w:r w:rsidRPr="00D01C8A">
        <w:rPr>
          <w:sz w:val="20"/>
          <w:szCs w:val="20"/>
        </w:rPr>
        <w:instrText xml:space="preserve"> REF _Ref365469472 \r \h  \* MERGEFORMAT </w:instrText>
      </w:r>
      <w:r w:rsidRPr="00D01C8A">
        <w:rPr>
          <w:sz w:val="20"/>
          <w:szCs w:val="20"/>
        </w:rPr>
      </w:r>
      <w:r w:rsidRPr="00D01C8A">
        <w:rPr>
          <w:sz w:val="20"/>
          <w:szCs w:val="20"/>
        </w:rPr>
        <w:fldChar w:fldCharType="separate"/>
      </w:r>
      <w:r w:rsidR="009C0185" w:rsidRPr="00D01C8A">
        <w:rPr>
          <w:sz w:val="20"/>
          <w:szCs w:val="20"/>
        </w:rPr>
        <w:t>6</w:t>
      </w:r>
      <w:r w:rsidRPr="00D01C8A">
        <w:rPr>
          <w:sz w:val="20"/>
          <w:szCs w:val="20"/>
        </w:rPr>
        <w:fldChar w:fldCharType="end"/>
      </w:r>
      <w:r w:rsidRPr="00D01C8A">
        <w:rPr>
          <w:sz w:val="20"/>
          <w:szCs w:val="20"/>
        </w:rPr>
        <w:t xml:space="preserve"> </w:t>
      </w:r>
      <w:r w:rsidR="00C64116" w:rsidRPr="00D01C8A">
        <w:rPr>
          <w:sz w:val="20"/>
          <w:szCs w:val="20"/>
        </w:rPr>
        <w:t>Условий</w:t>
      </w:r>
      <w:r w:rsidRPr="00D01C8A">
        <w:rPr>
          <w:sz w:val="20"/>
          <w:szCs w:val="20"/>
        </w:rPr>
        <w:t>.</w:t>
      </w:r>
      <w:bookmarkEnd w:id="3"/>
    </w:p>
    <w:p w:rsidR="00D355B7" w:rsidRPr="00D01C8A" w:rsidRDefault="00D355B7" w:rsidP="00D355B7">
      <w:pPr>
        <w:autoSpaceDE w:val="0"/>
        <w:autoSpaceDN w:val="0"/>
        <w:ind w:right="-2"/>
        <w:jc w:val="both"/>
        <w:outlineLvl w:val="1"/>
        <w:rPr>
          <w:sz w:val="20"/>
          <w:szCs w:val="20"/>
        </w:rPr>
      </w:pPr>
    </w:p>
    <w:p w:rsidR="00D355B7" w:rsidRPr="00D01C8A" w:rsidRDefault="00D355B7" w:rsidP="00407A6B">
      <w:pPr>
        <w:numPr>
          <w:ilvl w:val="0"/>
          <w:numId w:val="3"/>
        </w:numPr>
        <w:autoSpaceDE w:val="0"/>
        <w:autoSpaceDN w:val="0"/>
        <w:spacing w:before="120"/>
        <w:ind w:left="357" w:hanging="357"/>
        <w:jc w:val="both"/>
        <w:rPr>
          <w:b/>
          <w:bCs/>
          <w:caps/>
          <w:sz w:val="20"/>
          <w:szCs w:val="20"/>
        </w:rPr>
      </w:pPr>
      <w:r w:rsidRPr="00D01C8A">
        <w:rPr>
          <w:b/>
          <w:bCs/>
          <w:caps/>
          <w:sz w:val="20"/>
          <w:szCs w:val="20"/>
        </w:rPr>
        <w:t>ПРАВА И ОБЯЗАННОСТИ ПРЕДПРИЯТИЯ</w:t>
      </w:r>
    </w:p>
    <w:p w:rsidR="00973A91" w:rsidRPr="00D01C8A" w:rsidRDefault="00973A91" w:rsidP="005F59B7">
      <w:pPr>
        <w:pStyle w:val="a5"/>
        <w:numPr>
          <w:ilvl w:val="1"/>
          <w:numId w:val="3"/>
        </w:numPr>
        <w:tabs>
          <w:tab w:val="clear" w:pos="858"/>
          <w:tab w:val="num" w:pos="142"/>
        </w:tabs>
        <w:ind w:left="142" w:hanging="142"/>
        <w:rPr>
          <w:b/>
          <w:bCs/>
          <w:color w:val="000000"/>
          <w:sz w:val="20"/>
          <w:szCs w:val="20"/>
        </w:rPr>
      </w:pPr>
      <w:r w:rsidRPr="00D01C8A">
        <w:rPr>
          <w:b/>
          <w:bCs/>
          <w:sz w:val="20"/>
          <w:szCs w:val="20"/>
        </w:rPr>
        <w:t>Предприятие</w:t>
      </w:r>
      <w:r w:rsidRPr="00D01C8A">
        <w:rPr>
          <w:b/>
          <w:bCs/>
          <w:color w:val="000000"/>
          <w:sz w:val="20"/>
          <w:szCs w:val="20"/>
        </w:rPr>
        <w:t xml:space="preserve"> имеет право:</w:t>
      </w:r>
    </w:p>
    <w:p w:rsidR="00973A91" w:rsidRPr="00D01C8A" w:rsidRDefault="00973A91" w:rsidP="00E45BE1">
      <w:pPr>
        <w:numPr>
          <w:ilvl w:val="2"/>
          <w:numId w:val="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Ссылаться на возможность оплаты Товаров/услуг с использованием Карт в собственных рекламных материалах, предварительно согласовав </w:t>
      </w:r>
      <w:r w:rsidR="00C3073C" w:rsidRPr="00D01C8A">
        <w:rPr>
          <w:sz w:val="20"/>
          <w:szCs w:val="20"/>
        </w:rPr>
        <w:t>их</w:t>
      </w:r>
      <w:r w:rsidRPr="00D01C8A">
        <w:rPr>
          <w:sz w:val="20"/>
          <w:szCs w:val="20"/>
        </w:rPr>
        <w:t xml:space="preserve"> с Банком посредством электронной почты/</w:t>
      </w:r>
      <w:r w:rsidR="00C3073C" w:rsidRPr="00D01C8A">
        <w:rPr>
          <w:sz w:val="20"/>
          <w:szCs w:val="20"/>
        </w:rPr>
        <w:t xml:space="preserve">системы </w:t>
      </w:r>
      <w:r w:rsidRPr="00D01C8A">
        <w:rPr>
          <w:sz w:val="20"/>
          <w:szCs w:val="20"/>
        </w:rPr>
        <w:t>ДБО</w:t>
      </w:r>
      <w:r w:rsidR="00840DD6" w:rsidRPr="00D01C8A">
        <w:rPr>
          <w:sz w:val="20"/>
          <w:szCs w:val="20"/>
        </w:rPr>
        <w:t>/</w:t>
      </w:r>
      <w:r w:rsidR="00C3073C" w:rsidRPr="00D01C8A">
        <w:rPr>
          <w:sz w:val="20"/>
          <w:szCs w:val="20"/>
        </w:rPr>
        <w:t>аналогичн</w:t>
      </w:r>
      <w:r w:rsidR="008D1837" w:rsidRPr="00D01C8A">
        <w:rPr>
          <w:sz w:val="20"/>
          <w:szCs w:val="20"/>
        </w:rPr>
        <w:t>ых</w:t>
      </w:r>
      <w:r w:rsidR="00C3073C" w:rsidRPr="00D01C8A">
        <w:rPr>
          <w:sz w:val="20"/>
          <w:szCs w:val="20"/>
        </w:rPr>
        <w:t xml:space="preserve"> систем Банка</w:t>
      </w:r>
      <w:r w:rsidR="00E83807" w:rsidRPr="00D01C8A">
        <w:rPr>
          <w:sz w:val="20"/>
          <w:szCs w:val="20"/>
        </w:rPr>
        <w:t xml:space="preserve">. </w:t>
      </w:r>
      <w:r w:rsidRPr="00D01C8A">
        <w:rPr>
          <w:sz w:val="20"/>
          <w:szCs w:val="20"/>
        </w:rPr>
        <w:t xml:space="preserve">Выпускать рекламную продукцию с торговыми марками Платежных систем при условии, что торговая марка </w:t>
      </w:r>
      <w:r w:rsidR="00C3073C" w:rsidRPr="00D01C8A">
        <w:rPr>
          <w:sz w:val="20"/>
          <w:szCs w:val="20"/>
        </w:rPr>
        <w:t xml:space="preserve">Платежных систем </w:t>
      </w:r>
      <w:r w:rsidRPr="00D01C8A">
        <w:rPr>
          <w:sz w:val="20"/>
          <w:szCs w:val="20"/>
        </w:rPr>
        <w:t xml:space="preserve">используется только в качестве уведомления </w:t>
      </w:r>
      <w:r w:rsidR="0036167A" w:rsidRPr="00D01C8A">
        <w:rPr>
          <w:sz w:val="20"/>
          <w:szCs w:val="20"/>
        </w:rPr>
        <w:t>Покупателей</w:t>
      </w:r>
      <w:r w:rsidR="00C3073C" w:rsidRPr="00D01C8A">
        <w:rPr>
          <w:sz w:val="20"/>
          <w:szCs w:val="20"/>
        </w:rPr>
        <w:t xml:space="preserve"> </w:t>
      </w:r>
      <w:r w:rsidRPr="00D01C8A">
        <w:rPr>
          <w:sz w:val="20"/>
          <w:szCs w:val="20"/>
        </w:rPr>
        <w:t>об обслуживании Карт</w:t>
      </w:r>
      <w:r w:rsidR="00C3073C" w:rsidRPr="00D01C8A">
        <w:rPr>
          <w:sz w:val="20"/>
          <w:szCs w:val="20"/>
        </w:rPr>
        <w:t xml:space="preserve"> в ТСТ</w:t>
      </w:r>
      <w:r w:rsidR="00840DD6" w:rsidRPr="00D01C8A">
        <w:rPr>
          <w:sz w:val="20"/>
          <w:szCs w:val="20"/>
        </w:rPr>
        <w:t>/</w:t>
      </w:r>
      <w:r w:rsidR="00C3073C" w:rsidRPr="00D01C8A">
        <w:rPr>
          <w:sz w:val="20"/>
          <w:szCs w:val="20"/>
        </w:rPr>
        <w:t>на Ресурсе</w:t>
      </w:r>
      <w:r w:rsidRPr="00D01C8A">
        <w:rPr>
          <w:sz w:val="20"/>
          <w:szCs w:val="20"/>
        </w:rPr>
        <w:t>.</w:t>
      </w:r>
    </w:p>
    <w:p w:rsidR="00E83807" w:rsidRPr="00D01C8A" w:rsidRDefault="00973A91" w:rsidP="00E83807">
      <w:pPr>
        <w:numPr>
          <w:ilvl w:val="2"/>
          <w:numId w:val="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Получать консультацию</w:t>
      </w:r>
      <w:r w:rsidR="00E83807" w:rsidRPr="00D01C8A">
        <w:rPr>
          <w:sz w:val="20"/>
          <w:szCs w:val="20"/>
        </w:rPr>
        <w:t xml:space="preserve"> </w:t>
      </w:r>
      <w:r w:rsidRPr="00D01C8A">
        <w:rPr>
          <w:sz w:val="20"/>
          <w:szCs w:val="20"/>
        </w:rPr>
        <w:t xml:space="preserve"> в Банке по вопросам эксплуатации Электронных терминалов и проведению </w:t>
      </w:r>
      <w:r w:rsidR="009E11D9" w:rsidRPr="00D01C8A">
        <w:rPr>
          <w:sz w:val="20"/>
          <w:szCs w:val="20"/>
        </w:rPr>
        <w:t>О</w:t>
      </w:r>
      <w:r w:rsidRPr="00D01C8A">
        <w:rPr>
          <w:sz w:val="20"/>
          <w:szCs w:val="20"/>
        </w:rPr>
        <w:t>пераций с использованием Карт</w:t>
      </w:r>
      <w:r w:rsidR="00E83807" w:rsidRPr="00D01C8A">
        <w:rPr>
          <w:sz w:val="20"/>
          <w:szCs w:val="20"/>
        </w:rPr>
        <w:t xml:space="preserve"> путем обращения в службу поддержки </w:t>
      </w:r>
      <w:r w:rsidR="00071FD4" w:rsidRPr="00D01C8A">
        <w:rPr>
          <w:sz w:val="20"/>
          <w:szCs w:val="20"/>
        </w:rPr>
        <w:t xml:space="preserve">Банка </w:t>
      </w:r>
      <w:r w:rsidR="00E83807" w:rsidRPr="00D01C8A">
        <w:rPr>
          <w:sz w:val="20"/>
          <w:szCs w:val="20"/>
        </w:rPr>
        <w:t xml:space="preserve">по телефону, указанному в п.2 Приложения </w:t>
      </w:r>
      <w:r w:rsidR="00B70354" w:rsidRPr="00D01C8A">
        <w:rPr>
          <w:sz w:val="20"/>
          <w:szCs w:val="20"/>
        </w:rPr>
        <w:t>№ 1 к Условиям</w:t>
      </w:r>
      <w:r w:rsidR="00E83807" w:rsidRPr="00D01C8A">
        <w:rPr>
          <w:sz w:val="20"/>
          <w:szCs w:val="20"/>
        </w:rPr>
        <w:t xml:space="preserve">. </w:t>
      </w:r>
    </w:p>
    <w:p w:rsidR="00D355B7" w:rsidRPr="00D01C8A" w:rsidRDefault="00D355B7" w:rsidP="007B69E3">
      <w:pPr>
        <w:pStyle w:val="a5"/>
        <w:numPr>
          <w:ilvl w:val="1"/>
          <w:numId w:val="3"/>
        </w:numPr>
        <w:tabs>
          <w:tab w:val="clear" w:pos="858"/>
          <w:tab w:val="num" w:pos="142"/>
        </w:tabs>
        <w:ind w:left="142" w:hanging="142"/>
        <w:rPr>
          <w:b/>
          <w:bCs/>
          <w:caps/>
          <w:sz w:val="20"/>
          <w:szCs w:val="20"/>
        </w:rPr>
      </w:pPr>
      <w:r w:rsidRPr="00D01C8A">
        <w:rPr>
          <w:b/>
          <w:bCs/>
          <w:sz w:val="20"/>
          <w:szCs w:val="20"/>
        </w:rPr>
        <w:t>Предприятие обязуется:</w:t>
      </w:r>
    </w:p>
    <w:p w:rsidR="00D355B7" w:rsidRPr="00D01C8A" w:rsidRDefault="00D355B7" w:rsidP="006A32DC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bookmarkStart w:id="4" w:name="_Ref378000530"/>
      <w:r w:rsidRPr="00D01C8A">
        <w:rPr>
          <w:sz w:val="20"/>
          <w:szCs w:val="20"/>
        </w:rPr>
        <w:t>Оплачивать услуги Б</w:t>
      </w:r>
      <w:r w:rsidR="00407A6B" w:rsidRPr="00D01C8A">
        <w:rPr>
          <w:sz w:val="20"/>
          <w:szCs w:val="20"/>
        </w:rPr>
        <w:t xml:space="preserve">анка по выполнению расчетов </w:t>
      </w:r>
      <w:r w:rsidR="004D5058" w:rsidRPr="00D01C8A">
        <w:rPr>
          <w:sz w:val="20"/>
          <w:szCs w:val="20"/>
        </w:rPr>
        <w:t xml:space="preserve">и платы за сервисное обслуживание </w:t>
      </w:r>
      <w:r w:rsidR="007B3B58" w:rsidRPr="00D01C8A">
        <w:rPr>
          <w:sz w:val="20"/>
          <w:szCs w:val="20"/>
        </w:rPr>
        <w:t>(</w:t>
      </w:r>
      <w:r w:rsidR="004D5058" w:rsidRPr="00D01C8A">
        <w:rPr>
          <w:sz w:val="20"/>
          <w:szCs w:val="20"/>
        </w:rPr>
        <w:t>при нали</w:t>
      </w:r>
      <w:r w:rsidR="00B664F4" w:rsidRPr="00D01C8A">
        <w:rPr>
          <w:sz w:val="20"/>
          <w:szCs w:val="20"/>
        </w:rPr>
        <w:t>ч</w:t>
      </w:r>
      <w:r w:rsidR="004D5058" w:rsidRPr="00D01C8A">
        <w:rPr>
          <w:sz w:val="20"/>
          <w:szCs w:val="20"/>
        </w:rPr>
        <w:t xml:space="preserve">ии) </w:t>
      </w:r>
      <w:r w:rsidR="00407A6B" w:rsidRPr="00D01C8A">
        <w:rPr>
          <w:sz w:val="20"/>
          <w:szCs w:val="20"/>
        </w:rPr>
        <w:t>по О</w:t>
      </w:r>
      <w:r w:rsidRPr="00D01C8A">
        <w:rPr>
          <w:sz w:val="20"/>
          <w:szCs w:val="20"/>
        </w:rPr>
        <w:t>перациям в соответствии с</w:t>
      </w:r>
      <w:r w:rsidR="00A5288E" w:rsidRPr="00D01C8A">
        <w:rPr>
          <w:sz w:val="20"/>
          <w:szCs w:val="20"/>
        </w:rPr>
        <w:t xml:space="preserve"> </w:t>
      </w:r>
      <w:r w:rsidR="00301729" w:rsidRPr="00D01C8A">
        <w:rPr>
          <w:sz w:val="20"/>
          <w:szCs w:val="20"/>
        </w:rPr>
        <w:t>Т</w:t>
      </w:r>
      <w:r w:rsidR="00A5288E" w:rsidRPr="00D01C8A">
        <w:rPr>
          <w:sz w:val="20"/>
          <w:szCs w:val="20"/>
        </w:rPr>
        <w:t>арифами Банка</w:t>
      </w:r>
      <w:r w:rsidR="006A32DC" w:rsidRPr="00D01C8A">
        <w:rPr>
          <w:sz w:val="20"/>
          <w:szCs w:val="20"/>
        </w:rPr>
        <w:t>, указанными в Заявлении</w:t>
      </w:r>
      <w:r w:rsidR="0042791C" w:rsidRPr="00D01C8A">
        <w:rPr>
          <w:sz w:val="20"/>
          <w:szCs w:val="20"/>
        </w:rPr>
        <w:t>.</w:t>
      </w:r>
      <w:r w:rsidRPr="00D01C8A">
        <w:rPr>
          <w:sz w:val="20"/>
          <w:szCs w:val="20"/>
        </w:rPr>
        <w:t xml:space="preserve"> </w:t>
      </w:r>
      <w:bookmarkEnd w:id="4"/>
    </w:p>
    <w:p w:rsidR="00D355B7" w:rsidRPr="00D01C8A" w:rsidRDefault="00D355B7" w:rsidP="006A32DC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Соблюдать положения Договора, </w:t>
      </w:r>
      <w:r w:rsidR="006A32DC" w:rsidRPr="00D01C8A">
        <w:rPr>
          <w:sz w:val="20"/>
          <w:szCs w:val="20"/>
        </w:rPr>
        <w:t xml:space="preserve">в том числе </w:t>
      </w:r>
      <w:r w:rsidR="00822647" w:rsidRPr="00D01C8A">
        <w:rPr>
          <w:sz w:val="20"/>
          <w:szCs w:val="20"/>
        </w:rPr>
        <w:t>П</w:t>
      </w:r>
      <w:r w:rsidR="006A32DC" w:rsidRPr="00D01C8A">
        <w:rPr>
          <w:sz w:val="20"/>
          <w:szCs w:val="20"/>
        </w:rPr>
        <w:t xml:space="preserve">риложений к </w:t>
      </w:r>
      <w:r w:rsidR="00A5288E" w:rsidRPr="00D01C8A">
        <w:rPr>
          <w:sz w:val="20"/>
          <w:szCs w:val="20"/>
        </w:rPr>
        <w:t>нему</w:t>
      </w:r>
      <w:r w:rsidR="006A32DC" w:rsidRPr="00D01C8A">
        <w:rPr>
          <w:sz w:val="20"/>
          <w:szCs w:val="20"/>
        </w:rPr>
        <w:t xml:space="preserve">, </w:t>
      </w:r>
      <w:r w:rsidRPr="00D01C8A">
        <w:rPr>
          <w:sz w:val="20"/>
          <w:szCs w:val="20"/>
        </w:rPr>
        <w:t xml:space="preserve">а также выполнять требования, содержащиеся в </w:t>
      </w:r>
      <w:r w:rsidR="00367E6A" w:rsidRPr="00D01C8A">
        <w:rPr>
          <w:sz w:val="20"/>
          <w:szCs w:val="20"/>
        </w:rPr>
        <w:t>рекламно-</w:t>
      </w:r>
      <w:r w:rsidRPr="00D01C8A">
        <w:rPr>
          <w:sz w:val="20"/>
          <w:szCs w:val="20"/>
        </w:rPr>
        <w:t xml:space="preserve">инструктивных материалах, предоставляемых Банком </w:t>
      </w:r>
      <w:r w:rsidR="00C55348" w:rsidRPr="00D01C8A">
        <w:rPr>
          <w:sz w:val="20"/>
          <w:szCs w:val="20"/>
        </w:rPr>
        <w:t>в соответствии с п. 5.2.6</w:t>
      </w:r>
      <w:r w:rsidR="00495D40" w:rsidRPr="00D01C8A">
        <w:rPr>
          <w:sz w:val="20"/>
          <w:szCs w:val="20"/>
        </w:rPr>
        <w:t xml:space="preserve"> Условий</w:t>
      </w:r>
      <w:r w:rsidRPr="00D01C8A">
        <w:rPr>
          <w:sz w:val="20"/>
          <w:szCs w:val="20"/>
        </w:rPr>
        <w:t>.</w:t>
      </w:r>
    </w:p>
    <w:p w:rsidR="00D355B7" w:rsidRPr="00D01C8A" w:rsidRDefault="00D355B7" w:rsidP="006A32DC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Самостоятельно и своевременно знакомиться с изменениями, внесенными в Условия, на официальном сайте Банка</w:t>
      </w:r>
      <w:r w:rsidR="002718EE" w:rsidRPr="00D01C8A">
        <w:rPr>
          <w:sz w:val="20"/>
          <w:szCs w:val="20"/>
        </w:rPr>
        <w:t>:</w:t>
      </w:r>
      <w:r w:rsidR="003F08C2" w:rsidRPr="00D01C8A">
        <w:rPr>
          <w:sz w:val="20"/>
          <w:szCs w:val="20"/>
        </w:rPr>
        <w:t xml:space="preserve"> </w:t>
      </w:r>
      <w:hyperlink r:id="rId10" w:history="1">
        <w:r w:rsidRPr="00D01C8A">
          <w:rPr>
            <w:color w:val="0000FF"/>
            <w:sz w:val="20"/>
            <w:szCs w:val="20"/>
            <w:u w:val="single"/>
          </w:rPr>
          <w:t>http://www.sberbank.ru</w:t>
        </w:r>
      </w:hyperlink>
      <w:r w:rsidRPr="00D01C8A">
        <w:rPr>
          <w:sz w:val="20"/>
          <w:szCs w:val="20"/>
        </w:rPr>
        <w:t xml:space="preserve">. Несвоевременное ознакомление Предприятия с изменениями, внесенными в </w:t>
      </w:r>
      <w:r w:rsidR="002330CD" w:rsidRPr="00D01C8A">
        <w:rPr>
          <w:sz w:val="20"/>
          <w:szCs w:val="20"/>
        </w:rPr>
        <w:t>Условия</w:t>
      </w:r>
      <w:r w:rsidRPr="00D01C8A">
        <w:rPr>
          <w:sz w:val="20"/>
          <w:szCs w:val="20"/>
        </w:rPr>
        <w:t>, не является основанием для их неприменения Банком.</w:t>
      </w:r>
    </w:p>
    <w:p w:rsidR="00D355B7" w:rsidRPr="00D01C8A" w:rsidRDefault="00D355B7" w:rsidP="006A32DC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Размещать на видных местах</w:t>
      </w:r>
      <w:r w:rsidR="00D022CD" w:rsidRPr="00D01C8A">
        <w:rPr>
          <w:sz w:val="20"/>
          <w:szCs w:val="20"/>
        </w:rPr>
        <w:t xml:space="preserve"> ТСТ</w:t>
      </w:r>
      <w:r w:rsidR="006A32DC" w:rsidRPr="00D01C8A">
        <w:rPr>
          <w:sz w:val="20"/>
          <w:szCs w:val="20"/>
        </w:rPr>
        <w:t>/общедоступных местах Ресурса</w:t>
      </w:r>
      <w:r w:rsidR="00D022CD" w:rsidRPr="00D01C8A">
        <w:rPr>
          <w:sz w:val="20"/>
          <w:szCs w:val="20"/>
        </w:rPr>
        <w:t>,</w:t>
      </w:r>
      <w:r w:rsidRPr="00D01C8A">
        <w:rPr>
          <w:sz w:val="20"/>
          <w:szCs w:val="20"/>
        </w:rPr>
        <w:t xml:space="preserve"> предоставляемые Банком </w:t>
      </w:r>
      <w:r w:rsidR="00307A04" w:rsidRPr="00D01C8A">
        <w:rPr>
          <w:sz w:val="20"/>
          <w:szCs w:val="20"/>
        </w:rPr>
        <w:t>рекламно-</w:t>
      </w:r>
      <w:r w:rsidRPr="00D01C8A">
        <w:rPr>
          <w:sz w:val="20"/>
          <w:szCs w:val="20"/>
        </w:rPr>
        <w:t xml:space="preserve">информационные материалы, извещающие </w:t>
      </w:r>
      <w:r w:rsidR="0036167A" w:rsidRPr="00D01C8A">
        <w:rPr>
          <w:sz w:val="20"/>
          <w:szCs w:val="20"/>
        </w:rPr>
        <w:t>Покупателей</w:t>
      </w:r>
      <w:r w:rsidR="007B3B58" w:rsidRPr="00D01C8A">
        <w:rPr>
          <w:sz w:val="20"/>
          <w:szCs w:val="20"/>
        </w:rPr>
        <w:t xml:space="preserve"> о </w:t>
      </w:r>
      <w:r w:rsidRPr="00D01C8A">
        <w:rPr>
          <w:sz w:val="20"/>
          <w:szCs w:val="20"/>
        </w:rPr>
        <w:t xml:space="preserve">возможности оплаты </w:t>
      </w:r>
      <w:r w:rsidR="006A32DC" w:rsidRPr="00D01C8A">
        <w:rPr>
          <w:sz w:val="20"/>
          <w:szCs w:val="20"/>
        </w:rPr>
        <w:t>Т</w:t>
      </w:r>
      <w:r w:rsidRPr="00D01C8A">
        <w:rPr>
          <w:sz w:val="20"/>
          <w:szCs w:val="20"/>
        </w:rPr>
        <w:t>оваров/услуг с использованием</w:t>
      </w:r>
      <w:r w:rsidR="006A32DC" w:rsidRPr="00D01C8A">
        <w:rPr>
          <w:sz w:val="20"/>
          <w:szCs w:val="20"/>
        </w:rPr>
        <w:t xml:space="preserve"> Карт,</w:t>
      </w:r>
      <w:r w:rsidR="004813CE" w:rsidRPr="00D01C8A">
        <w:rPr>
          <w:sz w:val="20"/>
          <w:szCs w:val="20"/>
        </w:rPr>
        <w:t xml:space="preserve"> в случае если это не противоречит </w:t>
      </w:r>
      <w:r w:rsidR="008C75E7" w:rsidRPr="00D01C8A">
        <w:rPr>
          <w:sz w:val="20"/>
          <w:szCs w:val="20"/>
        </w:rPr>
        <w:t>требованиям законодательств</w:t>
      </w:r>
      <w:r w:rsidR="006D45BF" w:rsidRPr="00D01C8A">
        <w:rPr>
          <w:sz w:val="20"/>
          <w:szCs w:val="20"/>
        </w:rPr>
        <w:t xml:space="preserve">а Российской </w:t>
      </w:r>
      <w:r w:rsidR="00A5288E" w:rsidRPr="00D01C8A">
        <w:rPr>
          <w:sz w:val="20"/>
          <w:szCs w:val="20"/>
        </w:rPr>
        <w:t>Ф</w:t>
      </w:r>
      <w:r w:rsidR="006D45BF" w:rsidRPr="00D01C8A">
        <w:rPr>
          <w:sz w:val="20"/>
          <w:szCs w:val="20"/>
        </w:rPr>
        <w:t>едерации</w:t>
      </w:r>
      <w:r w:rsidR="008C75E7" w:rsidRPr="00D01C8A">
        <w:rPr>
          <w:sz w:val="20"/>
          <w:szCs w:val="20"/>
        </w:rPr>
        <w:t>.</w:t>
      </w:r>
    </w:p>
    <w:p w:rsidR="00D355B7" w:rsidRPr="00D01C8A" w:rsidRDefault="00D355B7" w:rsidP="006A32DC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Принимать в оплату </w:t>
      </w:r>
      <w:r w:rsidR="006A32DC" w:rsidRPr="00D01C8A">
        <w:rPr>
          <w:sz w:val="20"/>
          <w:szCs w:val="20"/>
        </w:rPr>
        <w:t>Т</w:t>
      </w:r>
      <w:r w:rsidRPr="00D01C8A">
        <w:rPr>
          <w:sz w:val="20"/>
          <w:szCs w:val="20"/>
        </w:rPr>
        <w:t xml:space="preserve">оваров/услуг все </w:t>
      </w:r>
      <w:r w:rsidR="006A32DC" w:rsidRPr="00D01C8A">
        <w:rPr>
          <w:sz w:val="20"/>
          <w:szCs w:val="20"/>
        </w:rPr>
        <w:t>Карты</w:t>
      </w:r>
      <w:r w:rsidRPr="00D01C8A">
        <w:rPr>
          <w:sz w:val="20"/>
          <w:szCs w:val="20"/>
        </w:rPr>
        <w:t>, перечисленные</w:t>
      </w:r>
      <w:r w:rsidR="0042791C" w:rsidRPr="00D01C8A">
        <w:rPr>
          <w:sz w:val="20"/>
          <w:szCs w:val="20"/>
        </w:rPr>
        <w:t xml:space="preserve"> в</w:t>
      </w:r>
      <w:r w:rsidRPr="00D01C8A">
        <w:rPr>
          <w:sz w:val="20"/>
          <w:szCs w:val="20"/>
        </w:rPr>
        <w:t xml:space="preserve"> Приложени</w:t>
      </w:r>
      <w:r w:rsidR="002330CD" w:rsidRPr="00D01C8A">
        <w:rPr>
          <w:sz w:val="20"/>
          <w:szCs w:val="20"/>
        </w:rPr>
        <w:t>и</w:t>
      </w:r>
      <w:r w:rsidRPr="00D01C8A">
        <w:rPr>
          <w:sz w:val="20"/>
          <w:szCs w:val="20"/>
        </w:rPr>
        <w:t xml:space="preserve"> №</w:t>
      </w:r>
      <w:r w:rsidR="00232671" w:rsidRPr="00D01C8A">
        <w:rPr>
          <w:sz w:val="20"/>
          <w:szCs w:val="20"/>
        </w:rPr>
        <w:t>1</w:t>
      </w:r>
      <w:r w:rsidRPr="00D01C8A">
        <w:rPr>
          <w:sz w:val="20"/>
          <w:szCs w:val="20"/>
        </w:rPr>
        <w:t xml:space="preserve"> к </w:t>
      </w:r>
      <w:r w:rsidR="005F211F" w:rsidRPr="00D01C8A">
        <w:rPr>
          <w:sz w:val="20"/>
          <w:szCs w:val="20"/>
        </w:rPr>
        <w:t>Условиям</w:t>
      </w:r>
      <w:r w:rsidRPr="00D01C8A">
        <w:rPr>
          <w:sz w:val="20"/>
          <w:szCs w:val="20"/>
        </w:rPr>
        <w:t xml:space="preserve">, в течение всего рабочего времени Предприятия. Не выдавать по </w:t>
      </w:r>
      <w:r w:rsidR="006A32DC" w:rsidRPr="00D01C8A">
        <w:rPr>
          <w:sz w:val="20"/>
          <w:szCs w:val="20"/>
        </w:rPr>
        <w:t>Картам</w:t>
      </w:r>
      <w:r w:rsidRPr="00D01C8A">
        <w:rPr>
          <w:sz w:val="20"/>
          <w:szCs w:val="20"/>
        </w:rPr>
        <w:t xml:space="preserve"> наличные денежные средства.</w:t>
      </w:r>
      <w:r w:rsidR="00137E7D" w:rsidRPr="00D01C8A">
        <w:rPr>
          <w:sz w:val="20"/>
          <w:szCs w:val="20"/>
        </w:rPr>
        <w:t xml:space="preserve"> </w:t>
      </w:r>
      <w:r w:rsidR="00DE7F8B" w:rsidRPr="00D01C8A">
        <w:rPr>
          <w:sz w:val="20"/>
          <w:szCs w:val="20"/>
        </w:rPr>
        <w:t>Не принимать от Покупателя более 2 (двух) различных карт.</w:t>
      </w:r>
    </w:p>
    <w:p w:rsidR="00F6335A" w:rsidRPr="00D01C8A" w:rsidRDefault="00F6335A" w:rsidP="006A32DC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Не разбивать сумму одной Операции</w:t>
      </w:r>
      <w:r w:rsidR="002E49A8" w:rsidRPr="00D01C8A">
        <w:rPr>
          <w:sz w:val="20"/>
          <w:szCs w:val="20"/>
        </w:rPr>
        <w:t xml:space="preserve"> оплаты </w:t>
      </w:r>
      <w:r w:rsidRPr="00D01C8A">
        <w:rPr>
          <w:sz w:val="20"/>
          <w:szCs w:val="20"/>
        </w:rPr>
        <w:t>на несколько сумм и не проводить отдельные Операции на каждую из этих сумм.</w:t>
      </w:r>
    </w:p>
    <w:p w:rsidR="00281C62" w:rsidRPr="00D01C8A" w:rsidRDefault="00281C62" w:rsidP="006A32DC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Не использовать реквизиты Карты, которые стали доступны Предприятию</w:t>
      </w:r>
      <w:r w:rsidR="005F211F" w:rsidRPr="00D01C8A">
        <w:rPr>
          <w:sz w:val="20"/>
          <w:szCs w:val="20"/>
        </w:rPr>
        <w:t>/ТСТ</w:t>
      </w:r>
      <w:r w:rsidR="00A5288E" w:rsidRPr="00D01C8A">
        <w:rPr>
          <w:sz w:val="20"/>
          <w:szCs w:val="20"/>
        </w:rPr>
        <w:t xml:space="preserve">, </w:t>
      </w:r>
      <w:r w:rsidRPr="00D01C8A">
        <w:rPr>
          <w:sz w:val="20"/>
          <w:szCs w:val="20"/>
        </w:rPr>
        <w:t xml:space="preserve">для иных целей, кроме как проведение Операций в присутствии или по распоряжению </w:t>
      </w:r>
      <w:r w:rsidR="0036167A" w:rsidRPr="00D01C8A">
        <w:rPr>
          <w:sz w:val="20"/>
          <w:szCs w:val="20"/>
        </w:rPr>
        <w:t>Покупателя</w:t>
      </w:r>
      <w:r w:rsidRPr="00D01C8A">
        <w:rPr>
          <w:sz w:val="20"/>
          <w:szCs w:val="20"/>
        </w:rPr>
        <w:t>.</w:t>
      </w:r>
    </w:p>
    <w:p w:rsidR="00D355B7" w:rsidRPr="00D01C8A" w:rsidRDefault="00D355B7" w:rsidP="006A32DC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 xml:space="preserve">Предоставлять </w:t>
      </w:r>
      <w:r w:rsidR="0036167A" w:rsidRPr="00D01C8A">
        <w:rPr>
          <w:color w:val="000000"/>
          <w:sz w:val="20"/>
          <w:szCs w:val="20"/>
        </w:rPr>
        <w:t>Покупателям</w:t>
      </w:r>
      <w:r w:rsidRPr="00D01C8A">
        <w:rPr>
          <w:color w:val="000000"/>
          <w:sz w:val="20"/>
          <w:szCs w:val="20"/>
        </w:rPr>
        <w:t xml:space="preserve"> полный набор </w:t>
      </w:r>
      <w:r w:rsidR="006A32DC" w:rsidRPr="00D01C8A">
        <w:rPr>
          <w:color w:val="000000"/>
          <w:sz w:val="20"/>
          <w:szCs w:val="20"/>
        </w:rPr>
        <w:t>Т</w:t>
      </w:r>
      <w:r w:rsidRPr="00D01C8A">
        <w:rPr>
          <w:color w:val="000000"/>
          <w:sz w:val="20"/>
          <w:szCs w:val="20"/>
        </w:rPr>
        <w:t xml:space="preserve">оваров/услуг по ценам, не превышающим цены Предприятия при расчетах за наличные </w:t>
      </w:r>
      <w:r w:rsidR="00137E7D" w:rsidRPr="00D01C8A">
        <w:rPr>
          <w:color w:val="000000"/>
          <w:sz w:val="20"/>
          <w:szCs w:val="20"/>
        </w:rPr>
        <w:t>денежные средства</w:t>
      </w:r>
      <w:r w:rsidRPr="00D01C8A">
        <w:rPr>
          <w:color w:val="000000"/>
          <w:sz w:val="20"/>
          <w:szCs w:val="20"/>
        </w:rPr>
        <w:t>.</w:t>
      </w:r>
    </w:p>
    <w:p w:rsidR="00D355B7" w:rsidRPr="00D01C8A" w:rsidRDefault="00D355B7" w:rsidP="006A32DC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Проводить</w:t>
      </w:r>
      <w:r w:rsidR="00D022CD" w:rsidRPr="00D01C8A">
        <w:rPr>
          <w:sz w:val="20"/>
          <w:szCs w:val="20"/>
        </w:rPr>
        <w:t xml:space="preserve"> О</w:t>
      </w:r>
      <w:r w:rsidRPr="00D01C8A">
        <w:rPr>
          <w:sz w:val="20"/>
          <w:szCs w:val="20"/>
        </w:rPr>
        <w:t xml:space="preserve">перации и оформлять </w:t>
      </w:r>
      <w:r w:rsidR="00C54AA8" w:rsidRPr="00D01C8A">
        <w:rPr>
          <w:sz w:val="20"/>
          <w:szCs w:val="20"/>
        </w:rPr>
        <w:t>Д</w:t>
      </w:r>
      <w:r w:rsidRPr="00D01C8A">
        <w:rPr>
          <w:sz w:val="20"/>
          <w:szCs w:val="20"/>
        </w:rPr>
        <w:t xml:space="preserve">окументы </w:t>
      </w:r>
      <w:r w:rsidR="00D022CD" w:rsidRPr="00D01C8A">
        <w:rPr>
          <w:sz w:val="20"/>
          <w:szCs w:val="20"/>
        </w:rPr>
        <w:t xml:space="preserve">по </w:t>
      </w:r>
      <w:r w:rsidR="00C54AA8" w:rsidRPr="00D01C8A">
        <w:rPr>
          <w:sz w:val="20"/>
          <w:szCs w:val="20"/>
        </w:rPr>
        <w:t>о</w:t>
      </w:r>
      <w:r w:rsidRPr="00D01C8A">
        <w:rPr>
          <w:sz w:val="20"/>
          <w:szCs w:val="20"/>
        </w:rPr>
        <w:t>пераци</w:t>
      </w:r>
      <w:r w:rsidR="00D022CD" w:rsidRPr="00D01C8A">
        <w:rPr>
          <w:sz w:val="20"/>
          <w:szCs w:val="20"/>
        </w:rPr>
        <w:t>ям</w:t>
      </w:r>
      <w:r w:rsidRPr="00D01C8A">
        <w:rPr>
          <w:sz w:val="20"/>
          <w:szCs w:val="20"/>
        </w:rPr>
        <w:t xml:space="preserve"> в соответствии с Приложением №</w:t>
      </w:r>
      <w:r w:rsidR="00232671" w:rsidRPr="00D01C8A">
        <w:rPr>
          <w:sz w:val="20"/>
          <w:szCs w:val="20"/>
        </w:rPr>
        <w:t>1</w:t>
      </w:r>
      <w:r w:rsidR="00EA501E" w:rsidRPr="00D01C8A">
        <w:rPr>
          <w:sz w:val="20"/>
          <w:szCs w:val="20"/>
        </w:rPr>
        <w:t xml:space="preserve"> </w:t>
      </w:r>
      <w:r w:rsidRPr="00D01C8A">
        <w:rPr>
          <w:sz w:val="20"/>
          <w:szCs w:val="20"/>
        </w:rPr>
        <w:t xml:space="preserve">к </w:t>
      </w:r>
      <w:r w:rsidR="005F211F" w:rsidRPr="00D01C8A">
        <w:rPr>
          <w:sz w:val="20"/>
          <w:szCs w:val="20"/>
        </w:rPr>
        <w:t>Условиям</w:t>
      </w:r>
      <w:r w:rsidRPr="00D01C8A">
        <w:rPr>
          <w:sz w:val="20"/>
          <w:szCs w:val="20"/>
        </w:rPr>
        <w:t xml:space="preserve"> и нести ответственность за правильность указанной в документах информации.</w:t>
      </w:r>
    </w:p>
    <w:p w:rsidR="00CA00A3" w:rsidRPr="00D01C8A" w:rsidRDefault="00CA00A3" w:rsidP="008B6F05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Хранить </w:t>
      </w:r>
      <w:r w:rsidR="004D5058" w:rsidRPr="00D01C8A">
        <w:rPr>
          <w:sz w:val="20"/>
          <w:szCs w:val="20"/>
        </w:rPr>
        <w:t xml:space="preserve">в недоступном для третьих лиц </w:t>
      </w:r>
      <w:r w:rsidR="00C54AA8" w:rsidRPr="00D01C8A">
        <w:rPr>
          <w:sz w:val="20"/>
          <w:szCs w:val="20"/>
        </w:rPr>
        <w:t>Д</w:t>
      </w:r>
      <w:r w:rsidRPr="00D01C8A">
        <w:rPr>
          <w:sz w:val="20"/>
          <w:szCs w:val="20"/>
        </w:rPr>
        <w:t xml:space="preserve">окументы по </w:t>
      </w:r>
      <w:r w:rsidR="00C54AA8" w:rsidRPr="00D01C8A">
        <w:rPr>
          <w:sz w:val="20"/>
          <w:szCs w:val="20"/>
        </w:rPr>
        <w:t>о</w:t>
      </w:r>
      <w:r w:rsidRPr="00D01C8A">
        <w:rPr>
          <w:sz w:val="20"/>
          <w:szCs w:val="20"/>
        </w:rPr>
        <w:t xml:space="preserve">перациям (чеки, кассовые чеки, распоряжения </w:t>
      </w:r>
      <w:r w:rsidR="0036167A" w:rsidRPr="00D01C8A">
        <w:rPr>
          <w:sz w:val="20"/>
          <w:szCs w:val="20"/>
        </w:rPr>
        <w:t>Покупателя</w:t>
      </w:r>
      <w:r w:rsidRPr="00D01C8A">
        <w:rPr>
          <w:sz w:val="20"/>
          <w:szCs w:val="20"/>
        </w:rPr>
        <w:t>, докуме</w:t>
      </w:r>
      <w:r w:rsidR="00F4686F" w:rsidRPr="00D01C8A">
        <w:rPr>
          <w:sz w:val="20"/>
          <w:szCs w:val="20"/>
        </w:rPr>
        <w:t>н</w:t>
      </w:r>
      <w:r w:rsidRPr="00D01C8A">
        <w:rPr>
          <w:sz w:val="20"/>
          <w:szCs w:val="20"/>
        </w:rPr>
        <w:t>ты, подтверждающие факт передачи Товара/оказания услуги</w:t>
      </w:r>
      <w:r w:rsidR="00CA6777" w:rsidRPr="00D01C8A">
        <w:rPr>
          <w:sz w:val="20"/>
          <w:szCs w:val="20"/>
        </w:rPr>
        <w:t xml:space="preserve">, </w:t>
      </w:r>
      <w:r w:rsidR="00FA4DE4" w:rsidRPr="00D01C8A">
        <w:rPr>
          <w:sz w:val="20"/>
          <w:szCs w:val="20"/>
        </w:rPr>
        <w:t>К</w:t>
      </w:r>
      <w:r w:rsidR="00CA6777" w:rsidRPr="00D01C8A">
        <w:rPr>
          <w:sz w:val="20"/>
          <w:szCs w:val="20"/>
        </w:rPr>
        <w:t>онтрольные ленты</w:t>
      </w:r>
      <w:r w:rsidRPr="00D01C8A">
        <w:rPr>
          <w:sz w:val="20"/>
          <w:szCs w:val="20"/>
        </w:rPr>
        <w:t xml:space="preserve"> и т.п.) не менее 13 (тринадцати) месяцев с даты совершения Операции и передавать их копии в Банк по его запросу посредством электронной почты в течение 3 (трех) рабочих дней с даты получения запроса. </w:t>
      </w:r>
      <w:r w:rsidR="002B4178" w:rsidRPr="00D01C8A">
        <w:rPr>
          <w:sz w:val="20"/>
          <w:szCs w:val="20"/>
        </w:rPr>
        <w:t>Предоставленные документы должны быть надлежащего качества (изображение четкое,</w:t>
      </w:r>
      <w:r w:rsidR="008B6F05" w:rsidRPr="00D01C8A">
        <w:rPr>
          <w:sz w:val="20"/>
          <w:szCs w:val="20"/>
        </w:rPr>
        <w:t xml:space="preserve"> </w:t>
      </w:r>
      <w:r w:rsidR="002B4178" w:rsidRPr="00D01C8A">
        <w:rPr>
          <w:sz w:val="20"/>
          <w:szCs w:val="20"/>
        </w:rPr>
        <w:t>размер не менее оригинального документа).</w:t>
      </w:r>
      <w:r w:rsidR="008B6F05" w:rsidRPr="00D01C8A">
        <w:rPr>
          <w:sz w:val="20"/>
          <w:szCs w:val="20"/>
        </w:rPr>
        <w:t xml:space="preserve"> </w:t>
      </w:r>
    </w:p>
    <w:p w:rsidR="00CA00A3" w:rsidRPr="00D01C8A" w:rsidRDefault="00CA00A3" w:rsidP="00CA00A3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Передавать в Банк по его запросу в течение 3 (трех) рабочих дней с даты получения запроса от Банка письменное заявление с изложением обстоятельств проведения Операции в ТСТ</w:t>
      </w:r>
      <w:r w:rsidR="008D1837" w:rsidRPr="00D01C8A">
        <w:rPr>
          <w:sz w:val="20"/>
          <w:szCs w:val="20"/>
        </w:rPr>
        <w:t>/на Ресурсе</w:t>
      </w:r>
      <w:r w:rsidRPr="00D01C8A">
        <w:rPr>
          <w:sz w:val="20"/>
          <w:szCs w:val="20"/>
        </w:rPr>
        <w:t xml:space="preserve">. В случае утраты составленных с использованием Карты </w:t>
      </w:r>
      <w:r w:rsidR="00C54AA8" w:rsidRPr="00D01C8A">
        <w:rPr>
          <w:sz w:val="20"/>
          <w:szCs w:val="20"/>
        </w:rPr>
        <w:t>Д</w:t>
      </w:r>
      <w:r w:rsidRPr="00D01C8A">
        <w:rPr>
          <w:sz w:val="20"/>
          <w:szCs w:val="20"/>
        </w:rPr>
        <w:t xml:space="preserve">окументов по </w:t>
      </w:r>
      <w:r w:rsidR="000B28E3" w:rsidRPr="00D01C8A">
        <w:rPr>
          <w:sz w:val="20"/>
          <w:szCs w:val="20"/>
        </w:rPr>
        <w:t>О</w:t>
      </w:r>
      <w:r w:rsidRPr="00D01C8A">
        <w:rPr>
          <w:sz w:val="20"/>
          <w:szCs w:val="20"/>
        </w:rPr>
        <w:t>перации немедленно сообщить</w:t>
      </w:r>
      <w:r w:rsidR="008D1837" w:rsidRPr="00D01C8A">
        <w:rPr>
          <w:sz w:val="20"/>
          <w:szCs w:val="20"/>
        </w:rPr>
        <w:t xml:space="preserve"> </w:t>
      </w:r>
      <w:r w:rsidRPr="00D01C8A">
        <w:rPr>
          <w:sz w:val="20"/>
          <w:szCs w:val="20"/>
        </w:rPr>
        <w:t>об утрате в Банк</w:t>
      </w:r>
      <w:r w:rsidR="008D1837" w:rsidRPr="00D01C8A">
        <w:rPr>
          <w:sz w:val="20"/>
          <w:szCs w:val="20"/>
        </w:rPr>
        <w:t xml:space="preserve"> одним из способов</w:t>
      </w:r>
      <w:r w:rsidR="000B28E3" w:rsidRPr="00D01C8A">
        <w:rPr>
          <w:sz w:val="20"/>
          <w:szCs w:val="20"/>
        </w:rPr>
        <w:t>,</w:t>
      </w:r>
      <w:r w:rsidR="008D1837" w:rsidRPr="00D01C8A">
        <w:rPr>
          <w:sz w:val="20"/>
          <w:szCs w:val="20"/>
        </w:rPr>
        <w:t xml:space="preserve"> указанных в п.2.5.1, 2.5.2</w:t>
      </w:r>
      <w:r w:rsidR="00137E7D" w:rsidRPr="00D01C8A">
        <w:rPr>
          <w:sz w:val="20"/>
          <w:szCs w:val="20"/>
        </w:rPr>
        <w:t xml:space="preserve"> Условий</w:t>
      </w:r>
      <w:r w:rsidRPr="00D01C8A">
        <w:rPr>
          <w:sz w:val="20"/>
          <w:szCs w:val="20"/>
        </w:rPr>
        <w:t xml:space="preserve">. </w:t>
      </w:r>
    </w:p>
    <w:p w:rsidR="00B93BD1" w:rsidRPr="00D01C8A" w:rsidRDefault="00B93BD1" w:rsidP="00B93BD1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Акцептовать платежные требования, выставленные Банком в соответствии с п. 5.1.3</w:t>
      </w:r>
      <w:r w:rsidR="00137E7D" w:rsidRPr="00D01C8A">
        <w:rPr>
          <w:sz w:val="20"/>
          <w:szCs w:val="20"/>
        </w:rPr>
        <w:t xml:space="preserve"> Условий</w:t>
      </w:r>
      <w:r w:rsidRPr="00D01C8A">
        <w:rPr>
          <w:sz w:val="20"/>
          <w:szCs w:val="20"/>
        </w:rPr>
        <w:t xml:space="preserve"> к расчетному счету Предприятия,</w:t>
      </w:r>
      <w:r w:rsidR="00433F7F" w:rsidRPr="00D01C8A">
        <w:rPr>
          <w:sz w:val="20"/>
          <w:szCs w:val="20"/>
        </w:rPr>
        <w:t xml:space="preserve"> указанному в Заявлении</w:t>
      </w:r>
      <w:r w:rsidR="005E75D8" w:rsidRPr="00D01C8A">
        <w:rPr>
          <w:sz w:val="20"/>
          <w:szCs w:val="20"/>
        </w:rPr>
        <w:t>,</w:t>
      </w:r>
      <w:r w:rsidRPr="00D01C8A">
        <w:rPr>
          <w:sz w:val="20"/>
          <w:szCs w:val="20"/>
        </w:rPr>
        <w:t xml:space="preserve"> в течение 5 </w:t>
      </w:r>
      <w:r w:rsidR="006C567E" w:rsidRPr="00D01C8A">
        <w:rPr>
          <w:sz w:val="20"/>
          <w:szCs w:val="20"/>
        </w:rPr>
        <w:t xml:space="preserve">(пяти) </w:t>
      </w:r>
      <w:r w:rsidRPr="00D01C8A">
        <w:rPr>
          <w:sz w:val="20"/>
          <w:szCs w:val="20"/>
        </w:rPr>
        <w:t>рабочих дней с даты их выставления.</w:t>
      </w:r>
    </w:p>
    <w:p w:rsidR="00BC5B3B" w:rsidRPr="00D01C8A" w:rsidRDefault="00BC5B3B" w:rsidP="00BC5B3B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Возместить Банку в полном объеме убытки, возникшие у него в результате применения к Банку штрафных санкций в соответствии с </w:t>
      </w:r>
      <w:r w:rsidR="00EE1FF3" w:rsidRPr="00D01C8A">
        <w:rPr>
          <w:sz w:val="20"/>
          <w:szCs w:val="20"/>
        </w:rPr>
        <w:t>п</w:t>
      </w:r>
      <w:r w:rsidRPr="00D01C8A">
        <w:rPr>
          <w:sz w:val="20"/>
          <w:szCs w:val="20"/>
        </w:rPr>
        <w:t xml:space="preserve">равилами </w:t>
      </w:r>
      <w:r w:rsidR="00EE1FF3" w:rsidRPr="00D01C8A">
        <w:rPr>
          <w:sz w:val="20"/>
          <w:szCs w:val="20"/>
        </w:rPr>
        <w:t>П</w:t>
      </w:r>
      <w:r w:rsidRPr="00D01C8A">
        <w:rPr>
          <w:sz w:val="20"/>
          <w:szCs w:val="20"/>
        </w:rPr>
        <w:t xml:space="preserve">латежных систем, привлечения Банка судебными органами или уполномоченными органами государственной власти к гражданской или административной ответственности в связи с неисполнением или ненадлежащим исполнением Предприятием обязательств по Договору. Подтверждением возникновения у Банка убытков являются решения уполномоченных органов государственной власти, вступившие в законную силу решения судебных органов. </w:t>
      </w:r>
    </w:p>
    <w:p w:rsidR="00921BDD" w:rsidRPr="00D01C8A" w:rsidRDefault="00921BDD" w:rsidP="00FA0712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В случае реорганизации, внесения изменений и дополнений в документы, представленные</w:t>
      </w:r>
      <w:r w:rsidR="00EE1FF3" w:rsidRPr="00D01C8A">
        <w:rPr>
          <w:sz w:val="20"/>
          <w:szCs w:val="20"/>
        </w:rPr>
        <w:t xml:space="preserve"> Предприятием</w:t>
      </w:r>
      <w:r w:rsidRPr="00D01C8A">
        <w:rPr>
          <w:sz w:val="20"/>
          <w:szCs w:val="20"/>
        </w:rPr>
        <w:t xml:space="preserve"> при заключении  Договора, при открытии в отношении Предприятия/смены стадии процедуры банкротства, а также при </w:t>
      </w:r>
      <w:r w:rsidRPr="00D01C8A">
        <w:rPr>
          <w:sz w:val="20"/>
          <w:szCs w:val="20"/>
        </w:rPr>
        <w:lastRenderedPageBreak/>
        <w:t>смене руководства ТСТ,</w:t>
      </w:r>
      <w:r w:rsidR="00EE1FF3" w:rsidRPr="00D01C8A">
        <w:rPr>
          <w:sz w:val="20"/>
          <w:szCs w:val="20"/>
        </w:rPr>
        <w:t xml:space="preserve"> изменении</w:t>
      </w:r>
      <w:r w:rsidRPr="00D01C8A">
        <w:rPr>
          <w:sz w:val="20"/>
          <w:szCs w:val="20"/>
        </w:rPr>
        <w:t xml:space="preserve"> адреса местонахождения</w:t>
      </w:r>
      <w:r w:rsidR="00BE631D" w:rsidRPr="00D01C8A">
        <w:rPr>
          <w:sz w:val="20"/>
          <w:szCs w:val="20"/>
        </w:rPr>
        <w:t xml:space="preserve"> Предприятия/ТСТ</w:t>
      </w:r>
      <w:r w:rsidRPr="00D01C8A">
        <w:rPr>
          <w:sz w:val="20"/>
          <w:szCs w:val="20"/>
        </w:rPr>
        <w:t>, внесенного в ЕГРЮЛ</w:t>
      </w:r>
      <w:r w:rsidR="00EA501E" w:rsidRPr="00D01C8A">
        <w:rPr>
          <w:sz w:val="20"/>
          <w:szCs w:val="20"/>
        </w:rPr>
        <w:t xml:space="preserve">, реквизитов </w:t>
      </w:r>
      <w:r w:rsidRPr="00D01C8A">
        <w:rPr>
          <w:sz w:val="20"/>
          <w:szCs w:val="20"/>
        </w:rPr>
        <w:t>Предприятие</w:t>
      </w:r>
      <w:r w:rsidR="00307A04" w:rsidRPr="00D01C8A">
        <w:rPr>
          <w:sz w:val="20"/>
          <w:szCs w:val="20"/>
        </w:rPr>
        <w:t>/ТСТ</w:t>
      </w:r>
      <w:r w:rsidRPr="00D01C8A">
        <w:rPr>
          <w:sz w:val="20"/>
          <w:szCs w:val="20"/>
        </w:rPr>
        <w:t xml:space="preserve"> обязуется информировать Банк и передать (по месту заключения Договора) надлежащим образом заверенные и оформленные документы, подтверждающие </w:t>
      </w:r>
      <w:r w:rsidR="00FA0712" w:rsidRPr="00D01C8A">
        <w:rPr>
          <w:sz w:val="20"/>
          <w:szCs w:val="20"/>
        </w:rPr>
        <w:t>внесение изменений и дополнений</w:t>
      </w:r>
      <w:r w:rsidRPr="00D01C8A">
        <w:rPr>
          <w:sz w:val="20"/>
          <w:szCs w:val="20"/>
        </w:rPr>
        <w:t xml:space="preserve"> </w:t>
      </w:r>
      <w:r w:rsidR="00FA0712" w:rsidRPr="00D01C8A">
        <w:rPr>
          <w:sz w:val="20"/>
          <w:szCs w:val="20"/>
        </w:rPr>
        <w:t>одним из способов, указанн</w:t>
      </w:r>
      <w:r w:rsidR="005F211F" w:rsidRPr="00D01C8A">
        <w:rPr>
          <w:sz w:val="20"/>
          <w:szCs w:val="20"/>
        </w:rPr>
        <w:t>ых</w:t>
      </w:r>
      <w:r w:rsidR="00FA0712" w:rsidRPr="00D01C8A">
        <w:rPr>
          <w:sz w:val="20"/>
          <w:szCs w:val="20"/>
        </w:rPr>
        <w:t xml:space="preserve"> в п. 2.</w:t>
      </w:r>
      <w:r w:rsidR="006C567E" w:rsidRPr="00D01C8A">
        <w:rPr>
          <w:sz w:val="20"/>
          <w:szCs w:val="20"/>
        </w:rPr>
        <w:t>5</w:t>
      </w:r>
      <w:r w:rsidR="00FA0712" w:rsidRPr="00D01C8A">
        <w:rPr>
          <w:sz w:val="20"/>
          <w:szCs w:val="20"/>
        </w:rPr>
        <w:t xml:space="preserve"> </w:t>
      </w:r>
      <w:r w:rsidR="00EE1FF3" w:rsidRPr="00D01C8A">
        <w:rPr>
          <w:sz w:val="20"/>
          <w:szCs w:val="20"/>
        </w:rPr>
        <w:t>Условий</w:t>
      </w:r>
      <w:r w:rsidR="002617AC" w:rsidRPr="00D01C8A">
        <w:rPr>
          <w:sz w:val="20"/>
          <w:szCs w:val="20"/>
        </w:rPr>
        <w:t>,</w:t>
      </w:r>
      <w:r w:rsidR="00EE1FF3" w:rsidRPr="00D01C8A">
        <w:rPr>
          <w:sz w:val="20"/>
          <w:szCs w:val="20"/>
        </w:rPr>
        <w:t xml:space="preserve"> </w:t>
      </w:r>
      <w:r w:rsidRPr="00D01C8A">
        <w:rPr>
          <w:sz w:val="20"/>
          <w:szCs w:val="20"/>
        </w:rPr>
        <w:t>не позднее 3 (трех) рабочих дней с даты дополнений/изменений</w:t>
      </w:r>
      <w:r w:rsidR="00EE1FF3" w:rsidRPr="00D01C8A">
        <w:rPr>
          <w:sz w:val="20"/>
          <w:szCs w:val="20"/>
        </w:rPr>
        <w:t>.</w:t>
      </w:r>
      <w:r w:rsidR="00EA501E" w:rsidRPr="00D01C8A">
        <w:rPr>
          <w:sz w:val="20"/>
          <w:szCs w:val="20"/>
        </w:rPr>
        <w:t xml:space="preserve"> </w:t>
      </w:r>
    </w:p>
    <w:p w:rsidR="00B664F4" w:rsidRPr="00D01C8A" w:rsidRDefault="00B664F4" w:rsidP="00AD3A99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Предоставлять в Банк сведения и документы, необходимые для  выполнения Банком функций, установленных Федеральным законом от 07.08.2001 № 115-ФЗ «О противодействии легализаци</w:t>
      </w:r>
      <w:r w:rsidR="007B3B58" w:rsidRPr="00D01C8A">
        <w:rPr>
          <w:sz w:val="20"/>
          <w:szCs w:val="20"/>
        </w:rPr>
        <w:t>и (</w:t>
      </w:r>
      <w:r w:rsidRPr="00D01C8A">
        <w:rPr>
          <w:sz w:val="20"/>
          <w:szCs w:val="20"/>
        </w:rPr>
        <w:t xml:space="preserve">отмыванию) доходов, полученных преступным путем, и финансированию терроризма», в том числе, но не исключительно: достоверные сведения о себе, своем бенефициарном владельце и своих доверенных лицах, о наличии/отсутствии выгодоприобретателя </w:t>
      </w:r>
      <w:r w:rsidR="007B3B58" w:rsidRPr="00D01C8A">
        <w:rPr>
          <w:sz w:val="20"/>
          <w:szCs w:val="20"/>
        </w:rPr>
        <w:t>(</w:t>
      </w:r>
      <w:r w:rsidRPr="00D01C8A">
        <w:rPr>
          <w:sz w:val="20"/>
          <w:szCs w:val="20"/>
        </w:rPr>
        <w:t xml:space="preserve">при наличии такого), а также в установленные </w:t>
      </w:r>
      <w:r w:rsidR="00045FD2" w:rsidRPr="00D01C8A">
        <w:rPr>
          <w:sz w:val="20"/>
          <w:szCs w:val="20"/>
        </w:rPr>
        <w:t xml:space="preserve">в </w:t>
      </w:r>
      <w:r w:rsidRPr="00D01C8A">
        <w:rPr>
          <w:sz w:val="20"/>
          <w:szCs w:val="20"/>
        </w:rPr>
        <w:t xml:space="preserve">п.4.2.14 </w:t>
      </w:r>
      <w:r w:rsidR="001C762E" w:rsidRPr="00D01C8A">
        <w:rPr>
          <w:sz w:val="20"/>
          <w:szCs w:val="20"/>
        </w:rPr>
        <w:t>Условий</w:t>
      </w:r>
      <w:r w:rsidR="00045FD2" w:rsidRPr="00D01C8A">
        <w:rPr>
          <w:sz w:val="20"/>
          <w:szCs w:val="20"/>
        </w:rPr>
        <w:t xml:space="preserve"> сроки</w:t>
      </w:r>
      <w:r w:rsidRPr="00D01C8A">
        <w:rPr>
          <w:sz w:val="20"/>
          <w:szCs w:val="20"/>
        </w:rPr>
        <w:t xml:space="preserve">. </w:t>
      </w:r>
    </w:p>
    <w:p w:rsidR="00D70180" w:rsidRPr="00D01C8A" w:rsidRDefault="00D9257E" w:rsidP="00D9257E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Обеспечить соблюдение </w:t>
      </w:r>
      <w:r w:rsidR="00D70180" w:rsidRPr="00D01C8A">
        <w:rPr>
          <w:sz w:val="20"/>
          <w:szCs w:val="20"/>
        </w:rPr>
        <w:t>требований информационной б</w:t>
      </w:r>
      <w:r w:rsidRPr="00D01C8A">
        <w:rPr>
          <w:sz w:val="20"/>
          <w:szCs w:val="20"/>
        </w:rPr>
        <w:t>езопасности, предусмотренны</w:t>
      </w:r>
      <w:r w:rsidR="00307A04" w:rsidRPr="00D01C8A">
        <w:rPr>
          <w:sz w:val="20"/>
          <w:szCs w:val="20"/>
        </w:rPr>
        <w:t>х</w:t>
      </w:r>
      <w:r w:rsidRPr="00D01C8A">
        <w:rPr>
          <w:sz w:val="20"/>
          <w:szCs w:val="20"/>
        </w:rPr>
        <w:t xml:space="preserve"> </w:t>
      </w:r>
      <w:r w:rsidR="00862007" w:rsidRPr="00D01C8A">
        <w:rPr>
          <w:sz w:val="20"/>
          <w:szCs w:val="20"/>
        </w:rPr>
        <w:t>С</w:t>
      </w:r>
      <w:r w:rsidR="00D70180" w:rsidRPr="00D01C8A">
        <w:rPr>
          <w:sz w:val="20"/>
          <w:szCs w:val="20"/>
        </w:rPr>
        <w:t>тандарт</w:t>
      </w:r>
      <w:r w:rsidR="00862007" w:rsidRPr="00D01C8A">
        <w:rPr>
          <w:sz w:val="20"/>
          <w:szCs w:val="20"/>
        </w:rPr>
        <w:t>ом</w:t>
      </w:r>
      <w:r w:rsidR="00D70180" w:rsidRPr="00D01C8A">
        <w:rPr>
          <w:sz w:val="20"/>
          <w:szCs w:val="20"/>
        </w:rPr>
        <w:t xml:space="preserve"> PCI DSS</w:t>
      </w:r>
      <w:r w:rsidR="008D1837" w:rsidRPr="00D01C8A">
        <w:rPr>
          <w:sz w:val="20"/>
          <w:szCs w:val="20"/>
        </w:rPr>
        <w:t>,</w:t>
      </w:r>
      <w:r w:rsidR="00BE631D" w:rsidRPr="00D01C8A">
        <w:rPr>
          <w:sz w:val="20"/>
          <w:szCs w:val="20"/>
        </w:rPr>
        <w:t xml:space="preserve"> </w:t>
      </w:r>
      <w:r w:rsidR="00D70180" w:rsidRPr="00D01C8A">
        <w:rPr>
          <w:sz w:val="20"/>
          <w:szCs w:val="20"/>
        </w:rPr>
        <w:t>размещен</w:t>
      </w:r>
      <w:r w:rsidR="00307A04" w:rsidRPr="00D01C8A">
        <w:rPr>
          <w:sz w:val="20"/>
          <w:szCs w:val="20"/>
        </w:rPr>
        <w:t>н</w:t>
      </w:r>
      <w:r w:rsidR="00D70180" w:rsidRPr="00D01C8A">
        <w:rPr>
          <w:sz w:val="20"/>
          <w:szCs w:val="20"/>
        </w:rPr>
        <w:t>о</w:t>
      </w:r>
      <w:r w:rsidR="008D1837" w:rsidRPr="00D01C8A">
        <w:rPr>
          <w:sz w:val="20"/>
          <w:szCs w:val="20"/>
        </w:rPr>
        <w:t>го</w:t>
      </w:r>
      <w:r w:rsidR="00D70180" w:rsidRPr="00D01C8A">
        <w:rPr>
          <w:sz w:val="20"/>
          <w:szCs w:val="20"/>
        </w:rPr>
        <w:t xml:space="preserve"> на сайте в сети </w:t>
      </w:r>
      <w:r w:rsidR="00FA0712" w:rsidRPr="00D01C8A">
        <w:rPr>
          <w:sz w:val="20"/>
          <w:szCs w:val="20"/>
        </w:rPr>
        <w:t>и</w:t>
      </w:r>
      <w:r w:rsidR="00D70180" w:rsidRPr="00D01C8A">
        <w:rPr>
          <w:sz w:val="20"/>
          <w:szCs w:val="20"/>
        </w:rPr>
        <w:t xml:space="preserve">нтернет: </w:t>
      </w:r>
      <w:hyperlink r:id="rId11" w:history="1">
        <w:r w:rsidR="007E3744" w:rsidRPr="00D01C8A">
          <w:rPr>
            <w:rStyle w:val="ae"/>
            <w:sz w:val="20"/>
            <w:szCs w:val="20"/>
          </w:rPr>
          <w:t>https://www.pcisecuritystandards.org/merchants/</w:t>
        </w:r>
      </w:hyperlink>
      <w:r w:rsidR="00D70180" w:rsidRPr="00D01C8A">
        <w:rPr>
          <w:sz w:val="20"/>
          <w:szCs w:val="20"/>
        </w:rPr>
        <w:t>.</w:t>
      </w:r>
    </w:p>
    <w:p w:rsidR="007E3744" w:rsidRPr="00D01C8A" w:rsidRDefault="007E3744" w:rsidP="00FA0712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Прекратить прием к оплате Карт </w:t>
      </w:r>
      <w:r w:rsidR="00137E7D" w:rsidRPr="00D01C8A">
        <w:rPr>
          <w:sz w:val="20"/>
          <w:szCs w:val="20"/>
        </w:rPr>
        <w:t xml:space="preserve">в соответствии с Условиями </w:t>
      </w:r>
      <w:r w:rsidRPr="00D01C8A">
        <w:rPr>
          <w:sz w:val="20"/>
          <w:szCs w:val="20"/>
        </w:rPr>
        <w:t>с даты расторжения Договора. Снять</w:t>
      </w:r>
      <w:r w:rsidR="00FA0712" w:rsidRPr="00D01C8A">
        <w:rPr>
          <w:sz w:val="20"/>
          <w:szCs w:val="20"/>
        </w:rPr>
        <w:t xml:space="preserve">/удалить </w:t>
      </w:r>
      <w:r w:rsidR="00307A04" w:rsidRPr="00D01C8A">
        <w:rPr>
          <w:sz w:val="20"/>
          <w:szCs w:val="20"/>
        </w:rPr>
        <w:t>рекламно-</w:t>
      </w:r>
      <w:r w:rsidRPr="00D01C8A">
        <w:rPr>
          <w:sz w:val="20"/>
          <w:szCs w:val="20"/>
        </w:rPr>
        <w:t>информационные материалы</w:t>
      </w:r>
      <w:r w:rsidR="00AE7A0F" w:rsidRPr="00D01C8A">
        <w:rPr>
          <w:sz w:val="20"/>
          <w:szCs w:val="20"/>
        </w:rPr>
        <w:t>,</w:t>
      </w:r>
      <w:r w:rsidRPr="00D01C8A">
        <w:rPr>
          <w:sz w:val="20"/>
          <w:szCs w:val="20"/>
        </w:rPr>
        <w:t xml:space="preserve"> извещающие об обслуживании Карт.</w:t>
      </w:r>
    </w:p>
    <w:p w:rsidR="00291476" w:rsidRPr="00D01C8A" w:rsidRDefault="00291476" w:rsidP="00BE631D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Не принимать мер противодействия Банку в проведении проверки Предприятия</w:t>
      </w:r>
      <w:r w:rsidR="00BE631D" w:rsidRPr="00D01C8A">
        <w:rPr>
          <w:sz w:val="20"/>
          <w:szCs w:val="20"/>
        </w:rPr>
        <w:t>/ТСТ</w:t>
      </w:r>
      <w:r w:rsidR="005F211F" w:rsidRPr="00D01C8A">
        <w:rPr>
          <w:sz w:val="20"/>
          <w:szCs w:val="20"/>
        </w:rPr>
        <w:t>/Ресурс</w:t>
      </w:r>
      <w:r w:rsidR="00A06BDA">
        <w:rPr>
          <w:sz w:val="20"/>
          <w:szCs w:val="20"/>
        </w:rPr>
        <w:t>а</w:t>
      </w:r>
      <w:r w:rsidRPr="00D01C8A">
        <w:rPr>
          <w:sz w:val="20"/>
          <w:szCs w:val="20"/>
        </w:rPr>
        <w:t xml:space="preserve"> на предмет выявления мошеннических Операций и/или предоставления </w:t>
      </w:r>
      <w:r w:rsidR="0036167A" w:rsidRPr="00D01C8A">
        <w:rPr>
          <w:sz w:val="20"/>
          <w:szCs w:val="20"/>
        </w:rPr>
        <w:t xml:space="preserve">Покупателям </w:t>
      </w:r>
      <w:r w:rsidRPr="00D01C8A">
        <w:rPr>
          <w:sz w:val="20"/>
          <w:szCs w:val="20"/>
        </w:rPr>
        <w:t>Товаров/услуг, не соответствующих роду деятельности Предприятия</w:t>
      </w:r>
      <w:r w:rsidR="00BE631D" w:rsidRPr="00D01C8A">
        <w:rPr>
          <w:sz w:val="20"/>
          <w:szCs w:val="20"/>
        </w:rPr>
        <w:t>/ТСТ</w:t>
      </w:r>
      <w:r w:rsidRPr="00D01C8A">
        <w:rPr>
          <w:sz w:val="20"/>
          <w:szCs w:val="20"/>
        </w:rPr>
        <w:t>, указанному в Заявлении, а также оказывать содействие Банку в проведении разбирательства по факту совершения подозрительных Операций.</w:t>
      </w:r>
    </w:p>
    <w:p w:rsidR="00921BDD" w:rsidRPr="00D01C8A" w:rsidRDefault="00453622" w:rsidP="00CA00A3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При осуществлении </w:t>
      </w:r>
      <w:r w:rsidR="00137E7D" w:rsidRPr="00D01C8A">
        <w:rPr>
          <w:sz w:val="20"/>
          <w:szCs w:val="20"/>
        </w:rPr>
        <w:t>О</w:t>
      </w:r>
      <w:r w:rsidRPr="00D01C8A">
        <w:rPr>
          <w:sz w:val="20"/>
          <w:szCs w:val="20"/>
        </w:rPr>
        <w:t>пераций по Торговому эквайрингу:</w:t>
      </w:r>
    </w:p>
    <w:p w:rsidR="00453622" w:rsidRPr="00D01C8A" w:rsidRDefault="00453622" w:rsidP="0076727C">
      <w:pPr>
        <w:pStyle w:val="a5"/>
        <w:numPr>
          <w:ilvl w:val="3"/>
          <w:numId w:val="3"/>
        </w:numPr>
        <w:tabs>
          <w:tab w:val="left" w:pos="0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  <w:u w:val="single"/>
        </w:rPr>
      </w:pPr>
      <w:r w:rsidRPr="00D01C8A">
        <w:rPr>
          <w:sz w:val="20"/>
          <w:szCs w:val="20"/>
        </w:rPr>
        <w:t xml:space="preserve">Обеспечить самостоятельное </w:t>
      </w:r>
      <w:r w:rsidR="00DE7F8B" w:rsidRPr="00D01C8A">
        <w:rPr>
          <w:sz w:val="20"/>
          <w:szCs w:val="20"/>
        </w:rPr>
        <w:t xml:space="preserve">и своевременное </w:t>
      </w:r>
      <w:r w:rsidRPr="00D01C8A">
        <w:rPr>
          <w:sz w:val="20"/>
          <w:szCs w:val="20"/>
        </w:rPr>
        <w:t xml:space="preserve">прохождение всеми сотрудниками ТСТ инструктажа о порядке проведения </w:t>
      </w:r>
      <w:r w:rsidR="00862007" w:rsidRPr="00D01C8A">
        <w:rPr>
          <w:sz w:val="20"/>
          <w:szCs w:val="20"/>
        </w:rPr>
        <w:t>О</w:t>
      </w:r>
      <w:r w:rsidRPr="00D01C8A">
        <w:rPr>
          <w:sz w:val="20"/>
          <w:szCs w:val="20"/>
        </w:rPr>
        <w:t xml:space="preserve">пераций </w:t>
      </w:r>
      <w:r w:rsidR="00A3164E" w:rsidRPr="00D01C8A">
        <w:rPr>
          <w:sz w:val="20"/>
          <w:szCs w:val="20"/>
        </w:rPr>
        <w:t>с Ка</w:t>
      </w:r>
      <w:r w:rsidRPr="00D01C8A">
        <w:rPr>
          <w:sz w:val="20"/>
          <w:szCs w:val="20"/>
        </w:rPr>
        <w:t>рт</w:t>
      </w:r>
      <w:r w:rsidR="00A3164E" w:rsidRPr="00D01C8A">
        <w:rPr>
          <w:sz w:val="20"/>
          <w:szCs w:val="20"/>
        </w:rPr>
        <w:t>ами</w:t>
      </w:r>
      <w:r w:rsidRPr="00D01C8A">
        <w:rPr>
          <w:sz w:val="20"/>
          <w:szCs w:val="20"/>
        </w:rPr>
        <w:t>, размещенном на сайте Банка</w:t>
      </w:r>
      <w:r w:rsidR="00A06BDA">
        <w:rPr>
          <w:sz w:val="20"/>
          <w:szCs w:val="20"/>
        </w:rPr>
        <w:t>;</w:t>
      </w:r>
      <w:r w:rsidRPr="00D01C8A">
        <w:rPr>
          <w:sz w:val="20"/>
          <w:szCs w:val="20"/>
        </w:rPr>
        <w:t xml:space="preserve"> </w:t>
      </w:r>
      <w:r w:rsidRPr="00D01C8A">
        <w:rPr>
          <w:sz w:val="20"/>
          <w:szCs w:val="20"/>
          <w:u w:val="single"/>
        </w:rPr>
        <w:t>http://</w:t>
      </w:r>
      <w:proofErr w:type="gramStart"/>
      <w:r w:rsidRPr="00D01C8A">
        <w:rPr>
          <w:sz w:val="20"/>
          <w:szCs w:val="20"/>
          <w:u w:val="single"/>
        </w:rPr>
        <w:t>оплата-картой</w:t>
      </w:r>
      <w:proofErr w:type="gramEnd"/>
      <w:r w:rsidRPr="00D01C8A">
        <w:rPr>
          <w:sz w:val="20"/>
          <w:szCs w:val="20"/>
          <w:u w:val="single"/>
        </w:rPr>
        <w:t>. рф</w:t>
      </w:r>
      <w:r w:rsidR="00641A85" w:rsidRPr="00D01C8A">
        <w:rPr>
          <w:sz w:val="20"/>
          <w:szCs w:val="20"/>
          <w:u w:val="single"/>
        </w:rPr>
        <w:t>.</w:t>
      </w:r>
      <w:r w:rsidRPr="00D01C8A">
        <w:rPr>
          <w:sz w:val="20"/>
          <w:szCs w:val="20"/>
          <w:u w:val="single"/>
        </w:rPr>
        <w:t xml:space="preserve"> </w:t>
      </w:r>
    </w:p>
    <w:p w:rsidR="00453622" w:rsidRPr="00D01C8A" w:rsidRDefault="00036C4F" w:rsidP="00036C4F">
      <w:pPr>
        <w:pStyle w:val="a5"/>
        <w:numPr>
          <w:ilvl w:val="3"/>
          <w:numId w:val="3"/>
        </w:numPr>
        <w:tabs>
          <w:tab w:val="left" w:pos="0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Использовать Электронные терминалы (в том числе технологические sim-карты) и программное обеспечение, предоставленное Банком, только для целей реализации настоящего Договора. Не вносить изменения в Электронные терминалы и программное обеспечение, предоставленное Банком, и не осуществлять </w:t>
      </w:r>
      <w:r w:rsidR="00137E7D" w:rsidRPr="00D01C8A">
        <w:rPr>
          <w:sz w:val="20"/>
          <w:szCs w:val="20"/>
        </w:rPr>
        <w:t xml:space="preserve">самостоятельно </w:t>
      </w:r>
      <w:r w:rsidRPr="00D01C8A">
        <w:rPr>
          <w:sz w:val="20"/>
          <w:szCs w:val="20"/>
        </w:rPr>
        <w:t xml:space="preserve">их ремонт. Использовать термоленту только для Электронных терминалов, установленных в ТСТ. Не передавать третьим лицам Электронные терминалы, </w:t>
      </w:r>
      <w:r w:rsidR="00C54AA8" w:rsidRPr="00D01C8A">
        <w:rPr>
          <w:sz w:val="20"/>
          <w:szCs w:val="20"/>
        </w:rPr>
        <w:t>Д</w:t>
      </w:r>
      <w:r w:rsidRPr="00D01C8A">
        <w:rPr>
          <w:sz w:val="20"/>
          <w:szCs w:val="20"/>
        </w:rPr>
        <w:t xml:space="preserve">окументы по </w:t>
      </w:r>
      <w:r w:rsidR="00C54AA8" w:rsidRPr="00D01C8A">
        <w:rPr>
          <w:sz w:val="20"/>
          <w:szCs w:val="20"/>
        </w:rPr>
        <w:t>о</w:t>
      </w:r>
      <w:r w:rsidRPr="00D01C8A">
        <w:rPr>
          <w:sz w:val="20"/>
          <w:szCs w:val="20"/>
        </w:rPr>
        <w:t>перациям, термоленту для Электронных терминалов и рекламно-инструктивные материалы</w:t>
      </w:r>
      <w:r w:rsidR="000A1AFB" w:rsidRPr="00D01C8A">
        <w:rPr>
          <w:sz w:val="20"/>
          <w:szCs w:val="20"/>
        </w:rPr>
        <w:t>,</w:t>
      </w:r>
      <w:r w:rsidRPr="00D01C8A">
        <w:rPr>
          <w:sz w:val="20"/>
          <w:szCs w:val="20"/>
        </w:rPr>
        <w:t xml:space="preserve"> предоставленные Банком, за исключением работников Обслуживающей компании.</w:t>
      </w:r>
    </w:p>
    <w:p w:rsidR="00453622" w:rsidRPr="00D01C8A" w:rsidRDefault="006C567E" w:rsidP="0076727C">
      <w:pPr>
        <w:pStyle w:val="a5"/>
        <w:numPr>
          <w:ilvl w:val="3"/>
          <w:numId w:val="3"/>
        </w:numPr>
        <w:tabs>
          <w:tab w:val="left" w:pos="0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П</w:t>
      </w:r>
      <w:r w:rsidR="00453622" w:rsidRPr="00D01C8A">
        <w:rPr>
          <w:sz w:val="20"/>
          <w:szCs w:val="20"/>
        </w:rPr>
        <w:t xml:space="preserve">редоставлять уполномоченным работникам Обслуживающей компании доступ к местам установки Электронных терминалов для проведения работ по его подключению, настройке, ремонту, замене, техническому обслуживанию и визуальной проверке. </w:t>
      </w:r>
    </w:p>
    <w:p w:rsidR="00453622" w:rsidRPr="00D01C8A" w:rsidRDefault="00453622" w:rsidP="0076727C">
      <w:pPr>
        <w:pStyle w:val="a5"/>
        <w:numPr>
          <w:ilvl w:val="3"/>
          <w:numId w:val="3"/>
        </w:numPr>
        <w:tabs>
          <w:tab w:val="left" w:pos="0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Принять Электронные терминалы по акту при</w:t>
      </w:r>
      <w:r w:rsidR="009B0A10" w:rsidRPr="00D01C8A">
        <w:rPr>
          <w:sz w:val="20"/>
          <w:szCs w:val="20"/>
        </w:rPr>
        <w:t>нятия оказанных услуг</w:t>
      </w:r>
      <w:r w:rsidRPr="00D01C8A">
        <w:rPr>
          <w:sz w:val="20"/>
          <w:szCs w:val="20"/>
        </w:rPr>
        <w:t xml:space="preserve"> (Приложение № </w:t>
      </w:r>
      <w:r w:rsidR="00B70354" w:rsidRPr="00D01C8A">
        <w:rPr>
          <w:sz w:val="20"/>
          <w:szCs w:val="20"/>
        </w:rPr>
        <w:t>2</w:t>
      </w:r>
      <w:r w:rsidR="0087178D" w:rsidRPr="00D01C8A">
        <w:rPr>
          <w:sz w:val="20"/>
          <w:szCs w:val="20"/>
        </w:rPr>
        <w:t xml:space="preserve"> к</w:t>
      </w:r>
      <w:r w:rsidRPr="00D01C8A">
        <w:rPr>
          <w:sz w:val="20"/>
          <w:szCs w:val="20"/>
        </w:rPr>
        <w:t xml:space="preserve"> </w:t>
      </w:r>
      <w:r w:rsidR="004314F0" w:rsidRPr="00D01C8A">
        <w:rPr>
          <w:sz w:val="20"/>
          <w:szCs w:val="20"/>
        </w:rPr>
        <w:t>Условиям</w:t>
      </w:r>
      <w:r w:rsidRPr="00D01C8A">
        <w:rPr>
          <w:sz w:val="20"/>
          <w:szCs w:val="20"/>
        </w:rPr>
        <w:t>), составленн</w:t>
      </w:r>
      <w:r w:rsidR="0087178D" w:rsidRPr="00D01C8A">
        <w:rPr>
          <w:sz w:val="20"/>
          <w:szCs w:val="20"/>
        </w:rPr>
        <w:t xml:space="preserve">ому </w:t>
      </w:r>
      <w:r w:rsidRPr="00D01C8A">
        <w:rPr>
          <w:sz w:val="20"/>
          <w:szCs w:val="20"/>
        </w:rPr>
        <w:t>в 2 – х (два) экземпляр</w:t>
      </w:r>
      <w:r w:rsidR="0087178D" w:rsidRPr="00D01C8A">
        <w:rPr>
          <w:sz w:val="20"/>
          <w:szCs w:val="20"/>
        </w:rPr>
        <w:t>ах</w:t>
      </w:r>
      <w:r w:rsidRPr="00D01C8A">
        <w:rPr>
          <w:sz w:val="20"/>
          <w:szCs w:val="20"/>
        </w:rPr>
        <w:t xml:space="preserve"> и подписанных уполномоченными работниками Обслуживающей компании и Предприятия. Один экземпляр акта  находится на хранении в Обслуживающей компании, второй – у Предприятия. </w:t>
      </w:r>
    </w:p>
    <w:p w:rsidR="00453622" w:rsidRPr="00D01C8A" w:rsidRDefault="00453622" w:rsidP="0076727C">
      <w:pPr>
        <w:pStyle w:val="a5"/>
        <w:numPr>
          <w:ilvl w:val="3"/>
          <w:numId w:val="3"/>
        </w:numPr>
        <w:tabs>
          <w:tab w:val="left" w:pos="0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В случае выхода Электронного терминала из строя или его утраты немедленно информировать об этом Банк</w:t>
      </w:r>
      <w:r w:rsidR="00433F7F" w:rsidRPr="00D01C8A">
        <w:rPr>
          <w:sz w:val="20"/>
          <w:szCs w:val="20"/>
        </w:rPr>
        <w:t xml:space="preserve"> в соответствии с п.2.5.1, 2.5.2 </w:t>
      </w:r>
      <w:r w:rsidR="00137E7D" w:rsidRPr="00D01C8A">
        <w:rPr>
          <w:sz w:val="20"/>
          <w:szCs w:val="20"/>
        </w:rPr>
        <w:t xml:space="preserve">Условий </w:t>
      </w:r>
      <w:r w:rsidR="00433F7F" w:rsidRPr="00D01C8A">
        <w:rPr>
          <w:sz w:val="20"/>
          <w:szCs w:val="20"/>
        </w:rPr>
        <w:t xml:space="preserve">или путем обращения в службу поддержки </w:t>
      </w:r>
      <w:r w:rsidR="00071FD4" w:rsidRPr="00D01C8A">
        <w:rPr>
          <w:sz w:val="20"/>
          <w:szCs w:val="20"/>
        </w:rPr>
        <w:t xml:space="preserve">Банка </w:t>
      </w:r>
      <w:r w:rsidR="00433F7F" w:rsidRPr="00D01C8A">
        <w:rPr>
          <w:sz w:val="20"/>
          <w:szCs w:val="20"/>
        </w:rPr>
        <w:t>по телефону, указанному в п.2 Приложения</w:t>
      </w:r>
      <w:r w:rsidR="00B70354" w:rsidRPr="00D01C8A">
        <w:rPr>
          <w:sz w:val="20"/>
          <w:szCs w:val="20"/>
        </w:rPr>
        <w:t xml:space="preserve"> № </w:t>
      </w:r>
      <w:r w:rsidR="00373F00" w:rsidRPr="00D01C8A">
        <w:rPr>
          <w:sz w:val="20"/>
          <w:szCs w:val="20"/>
        </w:rPr>
        <w:t>1</w:t>
      </w:r>
      <w:r w:rsidR="004314F0" w:rsidRPr="00D01C8A">
        <w:rPr>
          <w:sz w:val="20"/>
          <w:szCs w:val="20"/>
        </w:rPr>
        <w:t xml:space="preserve"> </w:t>
      </w:r>
      <w:r w:rsidR="00137E7D" w:rsidRPr="00D01C8A">
        <w:rPr>
          <w:sz w:val="20"/>
          <w:szCs w:val="20"/>
        </w:rPr>
        <w:t xml:space="preserve">к </w:t>
      </w:r>
      <w:r w:rsidR="004314F0" w:rsidRPr="00D01C8A">
        <w:rPr>
          <w:sz w:val="20"/>
          <w:szCs w:val="20"/>
        </w:rPr>
        <w:t>Условиям</w:t>
      </w:r>
      <w:r w:rsidRPr="00D01C8A">
        <w:rPr>
          <w:sz w:val="20"/>
          <w:szCs w:val="20"/>
        </w:rPr>
        <w:t xml:space="preserve">. </w:t>
      </w:r>
    </w:p>
    <w:p w:rsidR="00453622" w:rsidRPr="00D01C8A" w:rsidRDefault="00EF4CFA" w:rsidP="0076727C">
      <w:pPr>
        <w:pStyle w:val="a5"/>
        <w:numPr>
          <w:ilvl w:val="3"/>
          <w:numId w:val="3"/>
        </w:numPr>
        <w:tabs>
          <w:tab w:val="left" w:pos="0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Вернуть Банку или Обслуживающей компании Электронные терминалы в течение 5 (</w:t>
      </w:r>
      <w:r w:rsidR="006C567E" w:rsidRPr="00D01C8A">
        <w:rPr>
          <w:sz w:val="20"/>
          <w:szCs w:val="20"/>
        </w:rPr>
        <w:t xml:space="preserve">пяти) </w:t>
      </w:r>
      <w:r w:rsidRPr="00D01C8A">
        <w:rPr>
          <w:sz w:val="20"/>
          <w:szCs w:val="20"/>
        </w:rPr>
        <w:t xml:space="preserve">рабочих дней с даты расторжения Договора или </w:t>
      </w:r>
      <w:r w:rsidR="00137E7D" w:rsidRPr="00D01C8A">
        <w:rPr>
          <w:sz w:val="20"/>
          <w:szCs w:val="20"/>
        </w:rPr>
        <w:t xml:space="preserve">с даты </w:t>
      </w:r>
      <w:r w:rsidRPr="00D01C8A">
        <w:rPr>
          <w:sz w:val="20"/>
          <w:szCs w:val="20"/>
        </w:rPr>
        <w:t>получения письменного</w:t>
      </w:r>
      <w:r w:rsidR="006C567E" w:rsidRPr="00D01C8A">
        <w:rPr>
          <w:sz w:val="20"/>
          <w:szCs w:val="20"/>
        </w:rPr>
        <w:t>/</w:t>
      </w:r>
      <w:r w:rsidRPr="00D01C8A">
        <w:rPr>
          <w:sz w:val="20"/>
          <w:szCs w:val="20"/>
        </w:rPr>
        <w:t>устного требования Банка о возврате Электронн</w:t>
      </w:r>
      <w:r w:rsidR="0087178D" w:rsidRPr="00D01C8A">
        <w:rPr>
          <w:sz w:val="20"/>
          <w:szCs w:val="20"/>
        </w:rPr>
        <w:t>ых</w:t>
      </w:r>
      <w:r w:rsidRPr="00D01C8A">
        <w:rPr>
          <w:sz w:val="20"/>
          <w:szCs w:val="20"/>
        </w:rPr>
        <w:t xml:space="preserve"> терминал</w:t>
      </w:r>
      <w:r w:rsidR="0087178D" w:rsidRPr="00D01C8A">
        <w:rPr>
          <w:sz w:val="20"/>
          <w:szCs w:val="20"/>
        </w:rPr>
        <w:t>ов</w:t>
      </w:r>
      <w:r w:rsidRPr="00D01C8A">
        <w:rPr>
          <w:sz w:val="20"/>
          <w:szCs w:val="20"/>
        </w:rPr>
        <w:t>.</w:t>
      </w:r>
    </w:p>
    <w:p w:rsidR="00EF4CFA" w:rsidRPr="00D01C8A" w:rsidRDefault="00EF4CFA" w:rsidP="0076727C">
      <w:pPr>
        <w:pStyle w:val="a5"/>
        <w:numPr>
          <w:ilvl w:val="3"/>
          <w:numId w:val="3"/>
        </w:numPr>
        <w:tabs>
          <w:tab w:val="left" w:pos="0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В случае невозврата Электронн</w:t>
      </w:r>
      <w:r w:rsidR="0087178D" w:rsidRPr="00D01C8A">
        <w:rPr>
          <w:sz w:val="20"/>
          <w:szCs w:val="20"/>
        </w:rPr>
        <w:t>ых</w:t>
      </w:r>
      <w:r w:rsidRPr="00D01C8A">
        <w:rPr>
          <w:sz w:val="20"/>
          <w:szCs w:val="20"/>
        </w:rPr>
        <w:t xml:space="preserve"> тер</w:t>
      </w:r>
      <w:r w:rsidR="00276F7C" w:rsidRPr="00D01C8A">
        <w:rPr>
          <w:sz w:val="20"/>
          <w:szCs w:val="20"/>
        </w:rPr>
        <w:t>минал</w:t>
      </w:r>
      <w:r w:rsidR="0087178D" w:rsidRPr="00D01C8A">
        <w:rPr>
          <w:sz w:val="20"/>
          <w:szCs w:val="20"/>
        </w:rPr>
        <w:t>ов</w:t>
      </w:r>
      <w:r w:rsidR="00276F7C" w:rsidRPr="00D01C8A">
        <w:rPr>
          <w:sz w:val="20"/>
          <w:szCs w:val="20"/>
        </w:rPr>
        <w:t xml:space="preserve"> в соответствии с п.4.2.1</w:t>
      </w:r>
      <w:r w:rsidR="00F425F2" w:rsidRPr="00D01C8A">
        <w:rPr>
          <w:sz w:val="20"/>
          <w:szCs w:val="20"/>
        </w:rPr>
        <w:t>9</w:t>
      </w:r>
      <w:r w:rsidRPr="00D01C8A">
        <w:rPr>
          <w:sz w:val="20"/>
          <w:szCs w:val="20"/>
        </w:rPr>
        <w:t>.</w:t>
      </w:r>
      <w:r w:rsidR="006C567E" w:rsidRPr="00D01C8A">
        <w:rPr>
          <w:sz w:val="20"/>
          <w:szCs w:val="20"/>
        </w:rPr>
        <w:t>6</w:t>
      </w:r>
      <w:r w:rsidRPr="00D01C8A">
        <w:rPr>
          <w:sz w:val="20"/>
          <w:szCs w:val="20"/>
        </w:rPr>
        <w:t xml:space="preserve"> Условий, уплатить Банку штраф в размере 10 000 (десяти тысяч) рублей</w:t>
      </w:r>
      <w:r w:rsidR="000A1AFB" w:rsidRPr="00D01C8A">
        <w:rPr>
          <w:sz w:val="20"/>
          <w:szCs w:val="20"/>
        </w:rPr>
        <w:t>,</w:t>
      </w:r>
      <w:r w:rsidRPr="00D01C8A">
        <w:rPr>
          <w:sz w:val="20"/>
          <w:szCs w:val="20"/>
        </w:rPr>
        <w:t xml:space="preserve"> </w:t>
      </w:r>
      <w:r w:rsidR="00A05ECE" w:rsidRPr="00D01C8A">
        <w:rPr>
          <w:sz w:val="20"/>
          <w:szCs w:val="20"/>
        </w:rPr>
        <w:t>в том числе НДС</w:t>
      </w:r>
      <w:r w:rsidR="00A05ECE" w:rsidRPr="00D01C8A">
        <w:t xml:space="preserve"> </w:t>
      </w:r>
      <w:r w:rsidRPr="00D01C8A">
        <w:rPr>
          <w:sz w:val="20"/>
          <w:szCs w:val="20"/>
        </w:rPr>
        <w:t>за каждый Электронный терминал.</w:t>
      </w:r>
    </w:p>
    <w:p w:rsidR="00CA00A3" w:rsidRPr="00D01C8A" w:rsidRDefault="00266F94" w:rsidP="00974ECB">
      <w:pPr>
        <w:pStyle w:val="a5"/>
        <w:numPr>
          <w:ilvl w:val="2"/>
          <w:numId w:val="3"/>
        </w:numPr>
        <w:tabs>
          <w:tab w:val="left" w:pos="0"/>
        </w:tabs>
        <w:autoSpaceDE w:val="0"/>
        <w:autoSpaceDN w:val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При осуществлении операций по </w:t>
      </w:r>
      <w:r w:rsidR="00D9257E" w:rsidRPr="00D01C8A">
        <w:rPr>
          <w:sz w:val="20"/>
          <w:szCs w:val="20"/>
        </w:rPr>
        <w:t>Интер</w:t>
      </w:r>
      <w:r w:rsidRPr="00D01C8A">
        <w:rPr>
          <w:sz w:val="20"/>
          <w:szCs w:val="20"/>
        </w:rPr>
        <w:t>нет - эквайрингу:</w:t>
      </w:r>
    </w:p>
    <w:p w:rsidR="00266F94" w:rsidRPr="00D01C8A" w:rsidRDefault="00266F94" w:rsidP="0076727C">
      <w:pPr>
        <w:pStyle w:val="a5"/>
        <w:numPr>
          <w:ilvl w:val="3"/>
          <w:numId w:val="3"/>
        </w:numPr>
        <w:tabs>
          <w:tab w:val="num" w:pos="0"/>
        </w:tabs>
        <w:autoSpaceDE w:val="0"/>
        <w:autoSpaceDN w:val="0"/>
        <w:spacing w:before="12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Пр</w:t>
      </w:r>
      <w:r w:rsidR="00B203A8" w:rsidRPr="00D01C8A">
        <w:rPr>
          <w:sz w:val="20"/>
          <w:szCs w:val="20"/>
        </w:rPr>
        <w:t xml:space="preserve">иступить к проведению Операций </w:t>
      </w:r>
      <w:r w:rsidR="00F9703C" w:rsidRPr="00D01C8A">
        <w:rPr>
          <w:sz w:val="20"/>
          <w:szCs w:val="20"/>
        </w:rPr>
        <w:t xml:space="preserve">на </w:t>
      </w:r>
      <w:r w:rsidR="000C50FF" w:rsidRPr="00D01C8A">
        <w:rPr>
          <w:sz w:val="20"/>
          <w:szCs w:val="20"/>
        </w:rPr>
        <w:t>Ресурсе</w:t>
      </w:r>
      <w:r w:rsidR="00F9703C" w:rsidRPr="00D01C8A">
        <w:rPr>
          <w:sz w:val="20"/>
          <w:szCs w:val="20"/>
        </w:rPr>
        <w:t xml:space="preserve"> </w:t>
      </w:r>
      <w:r w:rsidR="00572667" w:rsidRPr="00D01C8A">
        <w:rPr>
          <w:sz w:val="20"/>
          <w:szCs w:val="20"/>
        </w:rPr>
        <w:t xml:space="preserve">только после </w:t>
      </w:r>
      <w:r w:rsidR="00F9703C" w:rsidRPr="00D01C8A">
        <w:rPr>
          <w:sz w:val="20"/>
          <w:szCs w:val="20"/>
        </w:rPr>
        <w:t xml:space="preserve">успешного </w:t>
      </w:r>
      <w:r w:rsidR="00572667" w:rsidRPr="00D01C8A">
        <w:rPr>
          <w:sz w:val="20"/>
          <w:szCs w:val="20"/>
        </w:rPr>
        <w:t xml:space="preserve">завершения проверки </w:t>
      </w:r>
      <w:r w:rsidR="000C50FF" w:rsidRPr="00D01C8A">
        <w:rPr>
          <w:sz w:val="20"/>
          <w:szCs w:val="20"/>
        </w:rPr>
        <w:t>выбранных Предприятием/ТСТ Операций</w:t>
      </w:r>
      <w:r w:rsidR="00572667" w:rsidRPr="00D01C8A">
        <w:rPr>
          <w:sz w:val="20"/>
          <w:szCs w:val="20"/>
        </w:rPr>
        <w:t xml:space="preserve"> на тестовой среде</w:t>
      </w:r>
      <w:r w:rsidRPr="00D01C8A">
        <w:rPr>
          <w:sz w:val="20"/>
          <w:szCs w:val="20"/>
        </w:rPr>
        <w:t>.</w:t>
      </w:r>
    </w:p>
    <w:p w:rsidR="00266F94" w:rsidRPr="00D01C8A" w:rsidRDefault="00266F94" w:rsidP="0076727C">
      <w:pPr>
        <w:pStyle w:val="a5"/>
        <w:numPr>
          <w:ilvl w:val="3"/>
          <w:numId w:val="3"/>
        </w:numPr>
        <w:tabs>
          <w:tab w:val="num" w:pos="0"/>
        </w:tabs>
        <w:autoSpaceDE w:val="0"/>
        <w:autoSpaceDN w:val="0"/>
        <w:spacing w:before="12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Соответствовать требованиям, установленным </w:t>
      </w:r>
      <w:r w:rsidR="00137E7D" w:rsidRPr="00D01C8A">
        <w:rPr>
          <w:sz w:val="20"/>
          <w:szCs w:val="20"/>
        </w:rPr>
        <w:t xml:space="preserve">в </w:t>
      </w:r>
      <w:r w:rsidRPr="00D01C8A">
        <w:rPr>
          <w:sz w:val="20"/>
          <w:szCs w:val="20"/>
        </w:rPr>
        <w:t>Приложени</w:t>
      </w:r>
      <w:r w:rsidR="00137E7D" w:rsidRPr="00D01C8A">
        <w:rPr>
          <w:sz w:val="20"/>
          <w:szCs w:val="20"/>
        </w:rPr>
        <w:t>и</w:t>
      </w:r>
      <w:r w:rsidRPr="00D01C8A">
        <w:rPr>
          <w:sz w:val="20"/>
          <w:szCs w:val="20"/>
        </w:rPr>
        <w:t xml:space="preserve"> №</w:t>
      </w:r>
      <w:r w:rsidR="00572667" w:rsidRPr="00D01C8A">
        <w:rPr>
          <w:sz w:val="20"/>
          <w:szCs w:val="20"/>
        </w:rPr>
        <w:t xml:space="preserve"> </w:t>
      </w:r>
      <w:r w:rsidR="00B70354" w:rsidRPr="00D01C8A">
        <w:rPr>
          <w:sz w:val="20"/>
          <w:szCs w:val="20"/>
        </w:rPr>
        <w:t>3</w:t>
      </w:r>
      <w:r w:rsidRPr="00D01C8A">
        <w:rPr>
          <w:sz w:val="20"/>
          <w:szCs w:val="20"/>
        </w:rPr>
        <w:t xml:space="preserve"> к </w:t>
      </w:r>
      <w:r w:rsidR="004314F0" w:rsidRPr="00D01C8A">
        <w:rPr>
          <w:sz w:val="20"/>
          <w:szCs w:val="20"/>
        </w:rPr>
        <w:t>Условиям</w:t>
      </w:r>
      <w:r w:rsidRPr="00D01C8A">
        <w:rPr>
          <w:sz w:val="20"/>
          <w:szCs w:val="20"/>
        </w:rPr>
        <w:t>.</w:t>
      </w:r>
    </w:p>
    <w:p w:rsidR="00266F94" w:rsidRPr="00D01C8A" w:rsidRDefault="00266F94" w:rsidP="00AD3A99">
      <w:pPr>
        <w:pStyle w:val="a5"/>
        <w:numPr>
          <w:ilvl w:val="3"/>
          <w:numId w:val="3"/>
        </w:numPr>
        <w:tabs>
          <w:tab w:val="num" w:pos="0"/>
        </w:tabs>
        <w:autoSpaceDE w:val="0"/>
        <w:autoSpaceDN w:val="0"/>
        <w:spacing w:before="12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Подтверждать </w:t>
      </w:r>
      <w:r w:rsidR="000C50FF" w:rsidRPr="00D01C8A">
        <w:rPr>
          <w:sz w:val="20"/>
          <w:szCs w:val="20"/>
        </w:rPr>
        <w:t xml:space="preserve">авторизованные с использованием Предавторизации </w:t>
      </w:r>
      <w:r w:rsidRPr="00D01C8A">
        <w:rPr>
          <w:sz w:val="20"/>
          <w:szCs w:val="20"/>
        </w:rPr>
        <w:t>суммы к списанию через СПЭП  не позднее 5 (пяти) календарных дней с даты совершения Операци</w:t>
      </w:r>
      <w:r w:rsidR="0065589D" w:rsidRPr="00D01C8A">
        <w:rPr>
          <w:sz w:val="20"/>
          <w:szCs w:val="20"/>
        </w:rPr>
        <w:t>и</w:t>
      </w:r>
      <w:r w:rsidRPr="00D01C8A">
        <w:rPr>
          <w:sz w:val="20"/>
          <w:szCs w:val="20"/>
        </w:rPr>
        <w:t xml:space="preserve"> на сумму фактически оказанных Товаров/услуг, в соответствии с Приложением №</w:t>
      </w:r>
      <w:r w:rsidR="00974ECB" w:rsidRPr="00D01C8A">
        <w:rPr>
          <w:sz w:val="20"/>
          <w:szCs w:val="20"/>
        </w:rPr>
        <w:t>1</w:t>
      </w:r>
      <w:r w:rsidRPr="00D01C8A">
        <w:rPr>
          <w:sz w:val="20"/>
          <w:szCs w:val="20"/>
        </w:rPr>
        <w:t xml:space="preserve"> к </w:t>
      </w:r>
      <w:r w:rsidR="004314F0" w:rsidRPr="00D01C8A">
        <w:rPr>
          <w:sz w:val="20"/>
          <w:szCs w:val="20"/>
        </w:rPr>
        <w:t>Условиям</w:t>
      </w:r>
      <w:r w:rsidRPr="00D01C8A">
        <w:rPr>
          <w:sz w:val="20"/>
          <w:szCs w:val="20"/>
        </w:rPr>
        <w:t>.</w:t>
      </w:r>
    </w:p>
    <w:p w:rsidR="00266F94" w:rsidRPr="00D01C8A" w:rsidRDefault="00266F94" w:rsidP="0076727C">
      <w:pPr>
        <w:pStyle w:val="a5"/>
        <w:numPr>
          <w:ilvl w:val="3"/>
          <w:numId w:val="3"/>
        </w:numPr>
        <w:tabs>
          <w:tab w:val="num" w:pos="0"/>
        </w:tabs>
        <w:autoSpaceDE w:val="0"/>
        <w:autoSpaceDN w:val="0"/>
        <w:spacing w:before="12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Согласовывать с Банком дизайн Платежной страницы</w:t>
      </w:r>
      <w:r w:rsidR="006C567E" w:rsidRPr="00D01C8A">
        <w:rPr>
          <w:sz w:val="20"/>
          <w:szCs w:val="20"/>
        </w:rPr>
        <w:t>,</w:t>
      </w:r>
      <w:r w:rsidRPr="00D01C8A">
        <w:rPr>
          <w:sz w:val="20"/>
          <w:szCs w:val="20"/>
        </w:rPr>
        <w:t xml:space="preserve"> включая электронные варианты рекламных наклеек с логотипом Платежных систем, указанных в Приложении № </w:t>
      </w:r>
      <w:r w:rsidR="00974ECB" w:rsidRPr="00D01C8A">
        <w:rPr>
          <w:sz w:val="20"/>
          <w:szCs w:val="20"/>
        </w:rPr>
        <w:t>1</w:t>
      </w:r>
      <w:r w:rsidRPr="00D01C8A">
        <w:rPr>
          <w:sz w:val="20"/>
          <w:szCs w:val="20"/>
        </w:rPr>
        <w:t xml:space="preserve"> к </w:t>
      </w:r>
      <w:r w:rsidR="004314F0" w:rsidRPr="00D01C8A">
        <w:rPr>
          <w:sz w:val="20"/>
          <w:szCs w:val="20"/>
        </w:rPr>
        <w:t>Условиям</w:t>
      </w:r>
      <w:r w:rsidRPr="00D01C8A">
        <w:rPr>
          <w:sz w:val="20"/>
          <w:szCs w:val="20"/>
        </w:rPr>
        <w:t xml:space="preserve">. </w:t>
      </w:r>
    </w:p>
    <w:p w:rsidR="00266F94" w:rsidRPr="00D01C8A" w:rsidRDefault="00266F94" w:rsidP="0076727C">
      <w:pPr>
        <w:pStyle w:val="a5"/>
        <w:numPr>
          <w:ilvl w:val="3"/>
          <w:numId w:val="3"/>
        </w:numPr>
        <w:tabs>
          <w:tab w:val="num" w:pos="0"/>
        </w:tabs>
        <w:autoSpaceDE w:val="0"/>
        <w:autoSpaceDN w:val="0"/>
        <w:spacing w:before="12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Провести мероприятия по интеграции Ресурса со СПЭП и соответствующие интеграционные тесты в течение 30 </w:t>
      </w:r>
      <w:r w:rsidR="00772BC7" w:rsidRPr="00D01C8A">
        <w:rPr>
          <w:sz w:val="20"/>
          <w:szCs w:val="20"/>
        </w:rPr>
        <w:t xml:space="preserve">(тридцати) </w:t>
      </w:r>
      <w:r w:rsidRPr="00D01C8A">
        <w:rPr>
          <w:sz w:val="20"/>
          <w:szCs w:val="20"/>
        </w:rPr>
        <w:t xml:space="preserve">календарных дней с даты заключения Договора. </w:t>
      </w:r>
    </w:p>
    <w:p w:rsidR="00266F94" w:rsidRPr="00D01C8A" w:rsidRDefault="00266F94" w:rsidP="0076727C">
      <w:pPr>
        <w:pStyle w:val="a5"/>
        <w:numPr>
          <w:ilvl w:val="3"/>
          <w:numId w:val="3"/>
        </w:numPr>
        <w:tabs>
          <w:tab w:val="num" w:pos="0"/>
        </w:tabs>
        <w:autoSpaceDE w:val="0"/>
        <w:autoSpaceDN w:val="0"/>
        <w:spacing w:before="12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Самостоятельно обеспечивать безопасность своих информационных ресурсов в сети интернет. </w:t>
      </w:r>
    </w:p>
    <w:p w:rsidR="00266F94" w:rsidRPr="00D01C8A" w:rsidRDefault="00266F94" w:rsidP="0076727C">
      <w:pPr>
        <w:pStyle w:val="a5"/>
        <w:numPr>
          <w:ilvl w:val="3"/>
          <w:numId w:val="3"/>
        </w:numPr>
        <w:tabs>
          <w:tab w:val="num" w:pos="0"/>
        </w:tabs>
        <w:autoSpaceDE w:val="0"/>
        <w:autoSpaceDN w:val="0"/>
        <w:spacing w:before="12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Предостав</w:t>
      </w:r>
      <w:r w:rsidR="00677CD0" w:rsidRPr="00D01C8A">
        <w:rPr>
          <w:sz w:val="20"/>
          <w:szCs w:val="20"/>
        </w:rPr>
        <w:t>лять</w:t>
      </w:r>
      <w:r w:rsidRPr="00D01C8A">
        <w:rPr>
          <w:sz w:val="20"/>
          <w:szCs w:val="20"/>
        </w:rPr>
        <w:t xml:space="preserve"> по требованию Банка доступ к разделам Ресурса с ограниченным доступом, не связанным с администрированием и сопровождением (VIP, Оптовое, Клубное обслуживание, и т.п.).</w:t>
      </w:r>
    </w:p>
    <w:p w:rsidR="002D5FEA" w:rsidRPr="00D01C8A" w:rsidRDefault="002D5FEA" w:rsidP="002D5FEA">
      <w:pPr>
        <w:pStyle w:val="a5"/>
        <w:numPr>
          <w:ilvl w:val="3"/>
          <w:numId w:val="3"/>
        </w:numPr>
        <w:tabs>
          <w:tab w:val="num" w:pos="0"/>
        </w:tabs>
        <w:autoSpaceDE w:val="0"/>
        <w:autoSpaceDN w:val="0"/>
        <w:spacing w:before="12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Соблюдать правила пользования Личным кабинетом Интернет-эквайринга, установленные Приложением № </w:t>
      </w:r>
      <w:r w:rsidR="00CA6777" w:rsidRPr="00D01C8A">
        <w:rPr>
          <w:sz w:val="20"/>
          <w:szCs w:val="20"/>
        </w:rPr>
        <w:t>5</w:t>
      </w:r>
      <w:r w:rsidRPr="00D01C8A">
        <w:rPr>
          <w:sz w:val="20"/>
          <w:szCs w:val="20"/>
        </w:rPr>
        <w:t xml:space="preserve"> к </w:t>
      </w:r>
      <w:r w:rsidR="004314F0" w:rsidRPr="00D01C8A">
        <w:rPr>
          <w:sz w:val="20"/>
          <w:szCs w:val="20"/>
        </w:rPr>
        <w:t>Условиям</w:t>
      </w:r>
      <w:r w:rsidRPr="00D01C8A">
        <w:rPr>
          <w:sz w:val="20"/>
          <w:szCs w:val="20"/>
        </w:rPr>
        <w:t>.</w:t>
      </w:r>
    </w:p>
    <w:p w:rsidR="009D23AB" w:rsidRPr="00D01C8A" w:rsidRDefault="009D23AB" w:rsidP="009D23AB">
      <w:pPr>
        <w:tabs>
          <w:tab w:val="left" w:pos="567"/>
        </w:tabs>
        <w:autoSpaceDE w:val="0"/>
        <w:autoSpaceDN w:val="0"/>
        <w:ind w:left="360"/>
        <w:jc w:val="both"/>
        <w:outlineLvl w:val="1"/>
        <w:rPr>
          <w:sz w:val="20"/>
          <w:szCs w:val="20"/>
        </w:rPr>
      </w:pPr>
    </w:p>
    <w:p w:rsidR="00D355B7" w:rsidRPr="00D01C8A" w:rsidRDefault="00D355B7" w:rsidP="004D66DA">
      <w:pPr>
        <w:numPr>
          <w:ilvl w:val="0"/>
          <w:numId w:val="3"/>
        </w:numPr>
        <w:autoSpaceDE w:val="0"/>
        <w:autoSpaceDN w:val="0"/>
        <w:spacing w:before="120"/>
        <w:ind w:left="357" w:hanging="357"/>
        <w:contextualSpacing/>
        <w:rPr>
          <w:b/>
          <w:bCs/>
          <w:caps/>
          <w:sz w:val="20"/>
          <w:szCs w:val="20"/>
        </w:rPr>
      </w:pPr>
      <w:bookmarkStart w:id="5" w:name="_Toc424447746"/>
      <w:bookmarkStart w:id="6" w:name="_Toc429539372"/>
      <w:bookmarkStart w:id="7" w:name="_Toc434317382"/>
      <w:r w:rsidRPr="00D01C8A">
        <w:rPr>
          <w:b/>
          <w:bCs/>
          <w:caps/>
          <w:sz w:val="20"/>
          <w:szCs w:val="20"/>
        </w:rPr>
        <w:t>ПРАВА И ОБЯЗАННОСТИ БАН</w:t>
      </w:r>
      <w:bookmarkEnd w:id="5"/>
      <w:bookmarkEnd w:id="6"/>
      <w:bookmarkEnd w:id="7"/>
      <w:r w:rsidRPr="00D01C8A">
        <w:rPr>
          <w:b/>
          <w:bCs/>
          <w:caps/>
          <w:sz w:val="20"/>
          <w:szCs w:val="20"/>
        </w:rPr>
        <w:t>КА</w:t>
      </w:r>
    </w:p>
    <w:p w:rsidR="00501DA4" w:rsidRPr="00D01C8A" w:rsidRDefault="00501DA4" w:rsidP="00727574">
      <w:pPr>
        <w:pStyle w:val="a5"/>
        <w:numPr>
          <w:ilvl w:val="1"/>
          <w:numId w:val="3"/>
        </w:numPr>
        <w:tabs>
          <w:tab w:val="clear" w:pos="858"/>
          <w:tab w:val="num" w:pos="142"/>
        </w:tabs>
        <w:ind w:left="142" w:hanging="142"/>
        <w:rPr>
          <w:b/>
          <w:bCs/>
          <w:sz w:val="20"/>
          <w:szCs w:val="20"/>
        </w:rPr>
      </w:pPr>
      <w:r w:rsidRPr="00D01C8A">
        <w:rPr>
          <w:b/>
          <w:bCs/>
          <w:sz w:val="20"/>
          <w:szCs w:val="20"/>
        </w:rPr>
        <w:t>Банк имеет право:</w:t>
      </w:r>
    </w:p>
    <w:p w:rsidR="00501DA4" w:rsidRPr="00D01C8A" w:rsidRDefault="00501DA4" w:rsidP="00501DA4">
      <w:pPr>
        <w:pStyle w:val="a5"/>
        <w:numPr>
          <w:ilvl w:val="2"/>
          <w:numId w:val="3"/>
        </w:numPr>
        <w:tabs>
          <w:tab w:val="left" w:pos="567"/>
        </w:tabs>
        <w:autoSpaceDE w:val="0"/>
        <w:autoSpaceDN w:val="0"/>
        <w:ind w:right="-2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>Удерживать из сумм, подлежащих перечислению Предприятию по Договору, следующие суммы:</w:t>
      </w:r>
    </w:p>
    <w:p w:rsidR="002438E5" w:rsidRPr="00D01C8A" w:rsidRDefault="002438E5" w:rsidP="0076727C">
      <w:pPr>
        <w:pStyle w:val="a5"/>
        <w:numPr>
          <w:ilvl w:val="3"/>
          <w:numId w:val="3"/>
        </w:numPr>
        <w:tabs>
          <w:tab w:val="left" w:pos="0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 xml:space="preserve">Суммы </w:t>
      </w:r>
      <w:r w:rsidR="0001749B" w:rsidRPr="00D01C8A">
        <w:rPr>
          <w:color w:val="000000"/>
          <w:sz w:val="20"/>
          <w:szCs w:val="20"/>
        </w:rPr>
        <w:t>О</w:t>
      </w:r>
      <w:r w:rsidRPr="00D01C8A">
        <w:rPr>
          <w:color w:val="000000"/>
          <w:sz w:val="20"/>
          <w:szCs w:val="20"/>
        </w:rPr>
        <w:t>пераций</w:t>
      </w:r>
      <w:r w:rsidR="00474AD1" w:rsidRPr="00D01C8A">
        <w:rPr>
          <w:color w:val="000000"/>
          <w:sz w:val="20"/>
          <w:szCs w:val="20"/>
        </w:rPr>
        <w:t xml:space="preserve">, являющихся </w:t>
      </w:r>
      <w:r w:rsidRPr="00D01C8A">
        <w:rPr>
          <w:color w:val="000000"/>
          <w:sz w:val="20"/>
          <w:szCs w:val="20"/>
        </w:rPr>
        <w:t>недействительны</w:t>
      </w:r>
      <w:r w:rsidR="00474AD1" w:rsidRPr="00D01C8A">
        <w:rPr>
          <w:color w:val="000000"/>
          <w:sz w:val="20"/>
          <w:szCs w:val="20"/>
        </w:rPr>
        <w:t>ми</w:t>
      </w:r>
      <w:r w:rsidR="00B47211" w:rsidRPr="00D01C8A">
        <w:rPr>
          <w:color w:val="000000"/>
          <w:sz w:val="20"/>
          <w:szCs w:val="20"/>
        </w:rPr>
        <w:t xml:space="preserve"> в следующих случаях</w:t>
      </w:r>
      <w:r w:rsidRPr="00D01C8A">
        <w:rPr>
          <w:color w:val="000000"/>
          <w:sz w:val="20"/>
          <w:szCs w:val="20"/>
        </w:rPr>
        <w:t>:</w:t>
      </w:r>
    </w:p>
    <w:p w:rsidR="00EB4971" w:rsidRPr="00D01C8A" w:rsidRDefault="00EB4971" w:rsidP="0076727C">
      <w:pPr>
        <w:pStyle w:val="a5"/>
        <w:numPr>
          <w:ilvl w:val="1"/>
          <w:numId w:val="4"/>
        </w:numPr>
        <w:tabs>
          <w:tab w:val="left" w:pos="0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>О</w:t>
      </w:r>
      <w:r w:rsidR="005A1250" w:rsidRPr="00D01C8A">
        <w:rPr>
          <w:color w:val="000000"/>
          <w:sz w:val="20"/>
          <w:szCs w:val="20"/>
        </w:rPr>
        <w:t>пераци</w:t>
      </w:r>
      <w:r w:rsidR="00404ED7" w:rsidRPr="00D01C8A">
        <w:rPr>
          <w:color w:val="000000"/>
          <w:sz w:val="20"/>
          <w:szCs w:val="20"/>
        </w:rPr>
        <w:t>и</w:t>
      </w:r>
      <w:r w:rsidR="0001749B" w:rsidRPr="00D01C8A">
        <w:rPr>
          <w:color w:val="000000"/>
          <w:sz w:val="20"/>
          <w:szCs w:val="20"/>
        </w:rPr>
        <w:t xml:space="preserve"> </w:t>
      </w:r>
      <w:r w:rsidRPr="00D01C8A">
        <w:rPr>
          <w:color w:val="000000"/>
          <w:sz w:val="20"/>
          <w:szCs w:val="20"/>
        </w:rPr>
        <w:t>совершен</w:t>
      </w:r>
      <w:r w:rsidR="00677CD0" w:rsidRPr="00D01C8A">
        <w:rPr>
          <w:color w:val="000000"/>
          <w:sz w:val="20"/>
          <w:szCs w:val="20"/>
        </w:rPr>
        <w:t>ы</w:t>
      </w:r>
      <w:r w:rsidRPr="00D01C8A">
        <w:rPr>
          <w:color w:val="000000"/>
          <w:sz w:val="20"/>
          <w:szCs w:val="20"/>
        </w:rPr>
        <w:t xml:space="preserve"> с нарушением Договора, требований</w:t>
      </w:r>
      <w:r w:rsidR="004B0149" w:rsidRPr="00D01C8A">
        <w:rPr>
          <w:color w:val="000000"/>
          <w:sz w:val="20"/>
          <w:szCs w:val="20"/>
        </w:rPr>
        <w:t xml:space="preserve"> законодательства</w:t>
      </w:r>
      <w:r w:rsidR="00677CD0" w:rsidRPr="00D01C8A">
        <w:rPr>
          <w:color w:val="000000"/>
          <w:sz w:val="20"/>
          <w:szCs w:val="20"/>
        </w:rPr>
        <w:t xml:space="preserve"> РФ</w:t>
      </w:r>
      <w:r w:rsidR="004B0149" w:rsidRPr="00D01C8A">
        <w:rPr>
          <w:color w:val="000000"/>
          <w:sz w:val="20"/>
          <w:szCs w:val="20"/>
        </w:rPr>
        <w:t xml:space="preserve"> и/или правил </w:t>
      </w:r>
      <w:r w:rsidR="007B4306" w:rsidRPr="00D01C8A">
        <w:rPr>
          <w:color w:val="000000"/>
          <w:sz w:val="20"/>
          <w:szCs w:val="20"/>
        </w:rPr>
        <w:t>П</w:t>
      </w:r>
      <w:r w:rsidRPr="00D01C8A">
        <w:rPr>
          <w:color w:val="000000"/>
          <w:sz w:val="20"/>
          <w:szCs w:val="20"/>
        </w:rPr>
        <w:t xml:space="preserve">латежных систем и </w:t>
      </w:r>
      <w:r w:rsidR="00404ED7" w:rsidRPr="00D01C8A">
        <w:rPr>
          <w:color w:val="000000"/>
          <w:sz w:val="20"/>
          <w:szCs w:val="20"/>
        </w:rPr>
        <w:t>рекламно</w:t>
      </w:r>
      <w:r w:rsidR="00B23A82" w:rsidRPr="00D01C8A">
        <w:rPr>
          <w:color w:val="000000"/>
          <w:sz w:val="20"/>
          <w:szCs w:val="20"/>
        </w:rPr>
        <w:t xml:space="preserve"> </w:t>
      </w:r>
      <w:r w:rsidR="00404ED7" w:rsidRPr="00D01C8A">
        <w:rPr>
          <w:color w:val="000000"/>
          <w:sz w:val="20"/>
          <w:szCs w:val="20"/>
        </w:rPr>
        <w:t xml:space="preserve">- </w:t>
      </w:r>
      <w:r w:rsidRPr="00D01C8A">
        <w:rPr>
          <w:color w:val="000000"/>
          <w:sz w:val="20"/>
          <w:szCs w:val="20"/>
        </w:rPr>
        <w:t>инструктивных материалов Банка</w:t>
      </w:r>
      <w:r w:rsidR="00B23A82" w:rsidRPr="00D01C8A">
        <w:rPr>
          <w:color w:val="000000"/>
          <w:sz w:val="20"/>
          <w:szCs w:val="20"/>
        </w:rPr>
        <w:t>;</w:t>
      </w:r>
    </w:p>
    <w:p w:rsidR="002438E5" w:rsidRPr="00D01C8A" w:rsidRDefault="002438E5" w:rsidP="0076727C">
      <w:pPr>
        <w:pStyle w:val="a5"/>
        <w:numPr>
          <w:ilvl w:val="1"/>
          <w:numId w:val="4"/>
        </w:numPr>
        <w:tabs>
          <w:tab w:val="left" w:pos="0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>Операция совершена по поддельной или недействительной Карте;</w:t>
      </w:r>
    </w:p>
    <w:p w:rsidR="002438E5" w:rsidRPr="00D01C8A" w:rsidRDefault="00C54AA8" w:rsidP="0076727C">
      <w:pPr>
        <w:pStyle w:val="a5"/>
        <w:numPr>
          <w:ilvl w:val="1"/>
          <w:numId w:val="4"/>
        </w:numPr>
        <w:tabs>
          <w:tab w:val="left" w:pos="0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lastRenderedPageBreak/>
        <w:t>Д</w:t>
      </w:r>
      <w:r w:rsidR="002438E5" w:rsidRPr="00D01C8A">
        <w:rPr>
          <w:color w:val="000000"/>
          <w:sz w:val="20"/>
          <w:szCs w:val="20"/>
        </w:rPr>
        <w:t xml:space="preserve">окумент по </w:t>
      </w:r>
      <w:r w:rsidRPr="00D01C8A">
        <w:rPr>
          <w:color w:val="000000"/>
          <w:sz w:val="20"/>
          <w:szCs w:val="20"/>
        </w:rPr>
        <w:t>о</w:t>
      </w:r>
      <w:r w:rsidR="002438E5" w:rsidRPr="00D01C8A">
        <w:rPr>
          <w:color w:val="000000"/>
          <w:sz w:val="20"/>
          <w:szCs w:val="20"/>
        </w:rPr>
        <w:t xml:space="preserve">перации заполнен не полностью, имеются исправления или </w:t>
      </w:r>
      <w:r w:rsidR="000A1AFB" w:rsidRPr="00D01C8A">
        <w:rPr>
          <w:color w:val="000000"/>
          <w:sz w:val="20"/>
          <w:szCs w:val="20"/>
        </w:rPr>
        <w:t>отсутствует возможность</w:t>
      </w:r>
      <w:r w:rsidR="002438E5" w:rsidRPr="00D01C8A">
        <w:rPr>
          <w:color w:val="000000"/>
          <w:sz w:val="20"/>
          <w:szCs w:val="20"/>
        </w:rPr>
        <w:t xml:space="preserve"> определить сумму Операции, код </w:t>
      </w:r>
      <w:r w:rsidR="00677CD0" w:rsidRPr="00D01C8A">
        <w:rPr>
          <w:color w:val="000000"/>
          <w:sz w:val="20"/>
          <w:szCs w:val="20"/>
        </w:rPr>
        <w:t>А</w:t>
      </w:r>
      <w:r w:rsidR="002438E5" w:rsidRPr="00D01C8A">
        <w:rPr>
          <w:color w:val="000000"/>
          <w:sz w:val="20"/>
          <w:szCs w:val="20"/>
        </w:rPr>
        <w:t>вторизации;</w:t>
      </w:r>
    </w:p>
    <w:p w:rsidR="00474AD1" w:rsidRPr="00D01C8A" w:rsidRDefault="00474AD1" w:rsidP="00B23A82">
      <w:pPr>
        <w:pStyle w:val="a5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 xml:space="preserve">экземпляр </w:t>
      </w:r>
      <w:r w:rsidR="00C54AA8" w:rsidRPr="00D01C8A">
        <w:rPr>
          <w:color w:val="000000"/>
          <w:sz w:val="20"/>
          <w:szCs w:val="20"/>
        </w:rPr>
        <w:t>Д</w:t>
      </w:r>
      <w:r w:rsidRPr="00D01C8A">
        <w:rPr>
          <w:color w:val="000000"/>
          <w:sz w:val="20"/>
          <w:szCs w:val="20"/>
        </w:rPr>
        <w:t xml:space="preserve">окумента по </w:t>
      </w:r>
      <w:r w:rsidR="000A1AFB" w:rsidRPr="00D01C8A">
        <w:rPr>
          <w:color w:val="000000"/>
          <w:sz w:val="20"/>
          <w:szCs w:val="20"/>
        </w:rPr>
        <w:t>О</w:t>
      </w:r>
      <w:r w:rsidRPr="00D01C8A">
        <w:rPr>
          <w:color w:val="000000"/>
          <w:sz w:val="20"/>
          <w:szCs w:val="20"/>
        </w:rPr>
        <w:t xml:space="preserve">перации, переданный в Банк, не соответствует экземпляру </w:t>
      </w:r>
      <w:r w:rsidR="00C54AA8" w:rsidRPr="00D01C8A">
        <w:rPr>
          <w:color w:val="000000"/>
          <w:sz w:val="20"/>
          <w:szCs w:val="20"/>
        </w:rPr>
        <w:t>Д</w:t>
      </w:r>
      <w:r w:rsidRPr="00D01C8A">
        <w:rPr>
          <w:color w:val="000000"/>
          <w:sz w:val="20"/>
          <w:szCs w:val="20"/>
        </w:rPr>
        <w:t xml:space="preserve">окумента по </w:t>
      </w:r>
      <w:r w:rsidR="000A1AFB" w:rsidRPr="00D01C8A">
        <w:rPr>
          <w:color w:val="000000"/>
          <w:sz w:val="20"/>
          <w:szCs w:val="20"/>
        </w:rPr>
        <w:t>О</w:t>
      </w:r>
      <w:r w:rsidRPr="00D01C8A">
        <w:rPr>
          <w:color w:val="000000"/>
          <w:sz w:val="20"/>
          <w:szCs w:val="20"/>
        </w:rPr>
        <w:t xml:space="preserve">перации, переданному </w:t>
      </w:r>
      <w:r w:rsidR="0036167A" w:rsidRPr="00D01C8A">
        <w:rPr>
          <w:color w:val="000000"/>
          <w:sz w:val="20"/>
          <w:szCs w:val="20"/>
        </w:rPr>
        <w:t>Покупателю</w:t>
      </w:r>
      <w:r w:rsidRPr="00D01C8A">
        <w:rPr>
          <w:color w:val="000000"/>
          <w:sz w:val="20"/>
          <w:szCs w:val="20"/>
        </w:rPr>
        <w:t>;</w:t>
      </w:r>
    </w:p>
    <w:p w:rsidR="00474AD1" w:rsidRPr="00D01C8A" w:rsidRDefault="00474AD1" w:rsidP="00B23A82">
      <w:pPr>
        <w:pStyle w:val="a5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 xml:space="preserve">подпись </w:t>
      </w:r>
      <w:r w:rsidR="0036167A" w:rsidRPr="00D01C8A">
        <w:rPr>
          <w:color w:val="000000"/>
          <w:sz w:val="20"/>
          <w:szCs w:val="20"/>
        </w:rPr>
        <w:t>Покупателя</w:t>
      </w:r>
      <w:r w:rsidRPr="00D01C8A">
        <w:rPr>
          <w:color w:val="000000"/>
          <w:sz w:val="20"/>
          <w:szCs w:val="20"/>
        </w:rPr>
        <w:t xml:space="preserve"> на </w:t>
      </w:r>
      <w:r w:rsidR="001C762E" w:rsidRPr="00D01C8A">
        <w:rPr>
          <w:color w:val="000000"/>
          <w:sz w:val="20"/>
          <w:szCs w:val="20"/>
        </w:rPr>
        <w:t>Ч</w:t>
      </w:r>
      <w:r w:rsidR="00677CD0" w:rsidRPr="00D01C8A">
        <w:rPr>
          <w:color w:val="000000"/>
          <w:sz w:val="20"/>
          <w:szCs w:val="20"/>
        </w:rPr>
        <w:t>еке</w:t>
      </w:r>
      <w:r w:rsidRPr="00D01C8A">
        <w:rPr>
          <w:color w:val="000000"/>
          <w:sz w:val="20"/>
          <w:szCs w:val="20"/>
        </w:rPr>
        <w:t xml:space="preserve"> </w:t>
      </w:r>
      <w:r w:rsidR="001C762E" w:rsidRPr="00D01C8A">
        <w:rPr>
          <w:color w:val="000000"/>
          <w:sz w:val="20"/>
          <w:szCs w:val="20"/>
        </w:rPr>
        <w:t xml:space="preserve">электронного терминала </w:t>
      </w:r>
      <w:r w:rsidRPr="00D01C8A">
        <w:rPr>
          <w:color w:val="000000"/>
          <w:sz w:val="20"/>
          <w:szCs w:val="20"/>
        </w:rPr>
        <w:t xml:space="preserve">отсутствует, при этом на </w:t>
      </w:r>
      <w:r w:rsidR="001C762E" w:rsidRPr="00D01C8A">
        <w:rPr>
          <w:color w:val="000000"/>
          <w:sz w:val="20"/>
          <w:szCs w:val="20"/>
        </w:rPr>
        <w:t>Ч</w:t>
      </w:r>
      <w:r w:rsidRPr="00D01C8A">
        <w:rPr>
          <w:color w:val="000000"/>
          <w:sz w:val="20"/>
          <w:szCs w:val="20"/>
        </w:rPr>
        <w:t xml:space="preserve">еке </w:t>
      </w:r>
      <w:r w:rsidR="001C762E" w:rsidRPr="00D01C8A">
        <w:rPr>
          <w:color w:val="000000"/>
          <w:sz w:val="20"/>
          <w:szCs w:val="20"/>
        </w:rPr>
        <w:t xml:space="preserve">электронного терминала </w:t>
      </w:r>
      <w:r w:rsidRPr="00D01C8A">
        <w:rPr>
          <w:color w:val="000000"/>
          <w:sz w:val="20"/>
          <w:szCs w:val="20"/>
        </w:rPr>
        <w:t xml:space="preserve">присутствует поле «Подпись Клиента»; </w:t>
      </w:r>
    </w:p>
    <w:p w:rsidR="001F611C" w:rsidRPr="00D01C8A" w:rsidRDefault="00276F7C" w:rsidP="0076727C">
      <w:pPr>
        <w:pStyle w:val="a5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>п</w:t>
      </w:r>
      <w:r w:rsidR="001F611C" w:rsidRPr="00D01C8A">
        <w:rPr>
          <w:color w:val="000000"/>
          <w:sz w:val="20"/>
          <w:szCs w:val="20"/>
        </w:rPr>
        <w:t xml:space="preserve">о требованию Банка в течение 3 (трех) рабочих дней со дня получения запроса не предоставлены или предоставлены не в полном объеме </w:t>
      </w:r>
      <w:r w:rsidR="0029427D" w:rsidRPr="00D01C8A">
        <w:rPr>
          <w:color w:val="000000"/>
          <w:sz w:val="20"/>
          <w:szCs w:val="20"/>
        </w:rPr>
        <w:t xml:space="preserve">или в ненадлежащем качестве </w:t>
      </w:r>
      <w:r w:rsidR="001F611C" w:rsidRPr="00D01C8A">
        <w:rPr>
          <w:color w:val="000000"/>
          <w:sz w:val="20"/>
          <w:szCs w:val="20"/>
        </w:rPr>
        <w:t>подтверждающие Документы</w:t>
      </w:r>
      <w:r w:rsidR="0029427D" w:rsidRPr="00D01C8A">
        <w:rPr>
          <w:color w:val="000000"/>
          <w:sz w:val="20"/>
          <w:szCs w:val="20"/>
        </w:rPr>
        <w:t xml:space="preserve">/объяснения обстоятельств </w:t>
      </w:r>
      <w:r w:rsidR="00AD13D0" w:rsidRPr="00D01C8A">
        <w:rPr>
          <w:color w:val="000000"/>
          <w:sz w:val="20"/>
          <w:szCs w:val="20"/>
        </w:rPr>
        <w:t>О</w:t>
      </w:r>
      <w:r w:rsidR="001F611C" w:rsidRPr="00D01C8A">
        <w:rPr>
          <w:color w:val="000000"/>
          <w:sz w:val="20"/>
          <w:szCs w:val="20"/>
        </w:rPr>
        <w:t>перации;</w:t>
      </w:r>
    </w:p>
    <w:p w:rsidR="00EB4971" w:rsidRPr="00D01C8A" w:rsidRDefault="00276F7C" w:rsidP="0076727C">
      <w:pPr>
        <w:pStyle w:val="a5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>о</w:t>
      </w:r>
      <w:r w:rsidR="00EB4971" w:rsidRPr="00D01C8A">
        <w:rPr>
          <w:color w:val="000000"/>
          <w:sz w:val="20"/>
          <w:szCs w:val="20"/>
        </w:rPr>
        <w:t>плаченные с использованием Карты Товары</w:t>
      </w:r>
      <w:r w:rsidR="00641A85" w:rsidRPr="00D01C8A">
        <w:rPr>
          <w:color w:val="000000"/>
          <w:sz w:val="20"/>
          <w:szCs w:val="20"/>
        </w:rPr>
        <w:t>/</w:t>
      </w:r>
      <w:r w:rsidR="00677CD0" w:rsidRPr="00D01C8A">
        <w:rPr>
          <w:color w:val="000000"/>
          <w:sz w:val="20"/>
          <w:szCs w:val="20"/>
        </w:rPr>
        <w:t>услуги</w:t>
      </w:r>
      <w:r w:rsidR="00EB4971" w:rsidRPr="00D01C8A">
        <w:rPr>
          <w:color w:val="000000"/>
          <w:sz w:val="20"/>
          <w:szCs w:val="20"/>
        </w:rPr>
        <w:t xml:space="preserve"> </w:t>
      </w:r>
      <w:r w:rsidR="00451324" w:rsidRPr="00D01C8A">
        <w:rPr>
          <w:color w:val="000000"/>
          <w:sz w:val="20"/>
          <w:szCs w:val="20"/>
        </w:rPr>
        <w:t>были</w:t>
      </w:r>
      <w:r w:rsidR="00EB4971" w:rsidRPr="00D01C8A">
        <w:rPr>
          <w:color w:val="000000"/>
          <w:sz w:val="20"/>
          <w:szCs w:val="20"/>
        </w:rPr>
        <w:t xml:space="preserve"> возвращены Предприятию, или не доставлены</w:t>
      </w:r>
      <w:r w:rsidR="00677CD0" w:rsidRPr="00D01C8A">
        <w:rPr>
          <w:color w:val="000000"/>
          <w:sz w:val="20"/>
          <w:szCs w:val="20"/>
        </w:rPr>
        <w:t xml:space="preserve"> </w:t>
      </w:r>
      <w:r w:rsidR="0036167A" w:rsidRPr="00D01C8A">
        <w:rPr>
          <w:color w:val="000000"/>
          <w:sz w:val="20"/>
          <w:szCs w:val="20"/>
        </w:rPr>
        <w:t>Покупателю</w:t>
      </w:r>
      <w:r w:rsidR="00641A85" w:rsidRPr="00D01C8A">
        <w:rPr>
          <w:color w:val="000000"/>
          <w:sz w:val="20"/>
          <w:szCs w:val="20"/>
        </w:rPr>
        <w:t>/</w:t>
      </w:r>
      <w:r w:rsidR="00451324" w:rsidRPr="00D01C8A">
        <w:rPr>
          <w:color w:val="000000"/>
          <w:sz w:val="20"/>
          <w:szCs w:val="20"/>
        </w:rPr>
        <w:t>у</w:t>
      </w:r>
      <w:r w:rsidR="00EB4971" w:rsidRPr="00D01C8A">
        <w:rPr>
          <w:color w:val="000000"/>
          <w:sz w:val="20"/>
          <w:szCs w:val="20"/>
        </w:rPr>
        <w:t>слуги отменены</w:t>
      </w:r>
      <w:r w:rsidR="00641A85" w:rsidRPr="00D01C8A">
        <w:rPr>
          <w:color w:val="000000"/>
          <w:sz w:val="20"/>
          <w:szCs w:val="20"/>
        </w:rPr>
        <w:t>/</w:t>
      </w:r>
      <w:r w:rsidR="00EB4971" w:rsidRPr="00D01C8A">
        <w:rPr>
          <w:color w:val="000000"/>
          <w:sz w:val="20"/>
          <w:szCs w:val="20"/>
        </w:rPr>
        <w:t>не оказаны</w:t>
      </w:r>
      <w:r w:rsidR="00641A85" w:rsidRPr="00D01C8A">
        <w:rPr>
          <w:color w:val="000000"/>
          <w:sz w:val="20"/>
          <w:szCs w:val="20"/>
        </w:rPr>
        <w:t xml:space="preserve">, </w:t>
      </w:r>
      <w:r w:rsidR="00EB4971" w:rsidRPr="00D01C8A">
        <w:rPr>
          <w:color w:val="000000"/>
          <w:sz w:val="20"/>
          <w:szCs w:val="20"/>
        </w:rPr>
        <w:t xml:space="preserve">но возврат денежных средств </w:t>
      </w:r>
      <w:r w:rsidR="0036167A" w:rsidRPr="00D01C8A">
        <w:rPr>
          <w:color w:val="000000"/>
          <w:sz w:val="20"/>
          <w:szCs w:val="20"/>
        </w:rPr>
        <w:t>Покупателю</w:t>
      </w:r>
      <w:r w:rsidR="00B47211" w:rsidRPr="00D01C8A">
        <w:rPr>
          <w:color w:val="000000"/>
          <w:sz w:val="20"/>
          <w:szCs w:val="20"/>
        </w:rPr>
        <w:t xml:space="preserve"> </w:t>
      </w:r>
      <w:r w:rsidR="00EB4971" w:rsidRPr="00D01C8A">
        <w:rPr>
          <w:color w:val="000000"/>
          <w:sz w:val="20"/>
          <w:szCs w:val="20"/>
        </w:rPr>
        <w:t>произведен не был (за исключением случаев, когда Товары</w:t>
      </w:r>
      <w:r w:rsidR="001D28A3" w:rsidRPr="00D01C8A">
        <w:rPr>
          <w:color w:val="000000"/>
          <w:sz w:val="20"/>
          <w:szCs w:val="20"/>
        </w:rPr>
        <w:t>/услуги</w:t>
      </w:r>
      <w:r w:rsidR="00EB4971" w:rsidRPr="00D01C8A">
        <w:rPr>
          <w:color w:val="000000"/>
          <w:sz w:val="20"/>
          <w:szCs w:val="20"/>
        </w:rPr>
        <w:t xml:space="preserve"> не были приняты</w:t>
      </w:r>
      <w:r w:rsidR="00641A85" w:rsidRPr="00D01C8A">
        <w:rPr>
          <w:color w:val="000000"/>
          <w:sz w:val="20"/>
          <w:szCs w:val="20"/>
        </w:rPr>
        <w:t>/</w:t>
      </w:r>
      <w:r w:rsidR="00EB4971" w:rsidRPr="00D01C8A">
        <w:rPr>
          <w:color w:val="000000"/>
          <w:sz w:val="20"/>
          <w:szCs w:val="20"/>
        </w:rPr>
        <w:t xml:space="preserve">возврат Товара/отказ от услуг не предусмотрен законодательством </w:t>
      </w:r>
      <w:r w:rsidR="00677CD0" w:rsidRPr="00D01C8A">
        <w:rPr>
          <w:color w:val="000000"/>
          <w:sz w:val="20"/>
          <w:szCs w:val="20"/>
        </w:rPr>
        <w:t xml:space="preserve">РФ </w:t>
      </w:r>
      <w:r w:rsidR="00EB4971" w:rsidRPr="00D01C8A">
        <w:rPr>
          <w:color w:val="000000"/>
          <w:sz w:val="20"/>
          <w:szCs w:val="20"/>
        </w:rPr>
        <w:t xml:space="preserve">или правилами работы Предприятия и </w:t>
      </w:r>
      <w:r w:rsidR="00EE25CA" w:rsidRPr="00D01C8A">
        <w:rPr>
          <w:color w:val="000000"/>
          <w:sz w:val="20"/>
          <w:szCs w:val="20"/>
        </w:rPr>
        <w:t xml:space="preserve">Покупатель </w:t>
      </w:r>
      <w:r w:rsidR="00EB4971" w:rsidRPr="00D01C8A">
        <w:rPr>
          <w:color w:val="000000"/>
          <w:sz w:val="20"/>
          <w:szCs w:val="20"/>
        </w:rPr>
        <w:t xml:space="preserve"> был об этом проинформирован до совершения сделки).</w:t>
      </w:r>
    </w:p>
    <w:p w:rsidR="00474AD1" w:rsidRPr="00D01C8A" w:rsidRDefault="00474AD1" w:rsidP="0076727C">
      <w:pPr>
        <w:pStyle w:val="a5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 xml:space="preserve">Товар/услуга уже был оплачен </w:t>
      </w:r>
      <w:r w:rsidR="0036167A" w:rsidRPr="00D01C8A">
        <w:rPr>
          <w:color w:val="000000"/>
          <w:sz w:val="20"/>
          <w:szCs w:val="20"/>
        </w:rPr>
        <w:t>Покупателем</w:t>
      </w:r>
      <w:r w:rsidRPr="00D01C8A">
        <w:rPr>
          <w:color w:val="000000"/>
          <w:sz w:val="20"/>
          <w:szCs w:val="20"/>
        </w:rPr>
        <w:t xml:space="preserve"> ранее (о чем имеется документальное подтверждение).</w:t>
      </w:r>
    </w:p>
    <w:p w:rsidR="001F611C" w:rsidRPr="00D01C8A" w:rsidRDefault="001F611C" w:rsidP="0076727C">
      <w:pPr>
        <w:pStyle w:val="a5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 xml:space="preserve">на совершенную Операцию </w:t>
      </w:r>
      <w:r w:rsidR="00364A17" w:rsidRPr="00D01C8A">
        <w:rPr>
          <w:color w:val="000000"/>
          <w:sz w:val="20"/>
          <w:szCs w:val="20"/>
        </w:rPr>
        <w:t xml:space="preserve">Банком </w:t>
      </w:r>
      <w:r w:rsidRPr="00D01C8A">
        <w:rPr>
          <w:color w:val="000000"/>
          <w:sz w:val="20"/>
          <w:szCs w:val="20"/>
        </w:rPr>
        <w:t xml:space="preserve">не был получен </w:t>
      </w:r>
      <w:r w:rsidR="007C58A4">
        <w:rPr>
          <w:color w:val="000000"/>
          <w:sz w:val="20"/>
          <w:szCs w:val="20"/>
        </w:rPr>
        <w:t>К</w:t>
      </w:r>
      <w:r w:rsidRPr="00D01C8A">
        <w:rPr>
          <w:color w:val="000000"/>
          <w:sz w:val="20"/>
          <w:szCs w:val="20"/>
        </w:rPr>
        <w:t xml:space="preserve">од </w:t>
      </w:r>
      <w:r w:rsidR="007C58A4">
        <w:rPr>
          <w:color w:val="000000"/>
          <w:sz w:val="20"/>
          <w:szCs w:val="20"/>
        </w:rPr>
        <w:t>а</w:t>
      </w:r>
      <w:r w:rsidRPr="00D01C8A">
        <w:rPr>
          <w:color w:val="000000"/>
          <w:sz w:val="20"/>
          <w:szCs w:val="20"/>
        </w:rPr>
        <w:t>вторизации согласно Приложению №</w:t>
      </w:r>
      <w:r w:rsidR="00B23A82" w:rsidRPr="00D01C8A">
        <w:rPr>
          <w:color w:val="000000"/>
          <w:sz w:val="20"/>
          <w:szCs w:val="20"/>
        </w:rPr>
        <w:t>1</w:t>
      </w:r>
      <w:r w:rsidRPr="00D01C8A">
        <w:rPr>
          <w:color w:val="000000"/>
          <w:sz w:val="20"/>
          <w:szCs w:val="20"/>
        </w:rPr>
        <w:t xml:space="preserve"> к</w:t>
      </w:r>
      <w:r w:rsidR="00995F9F" w:rsidRPr="00D01C8A">
        <w:rPr>
          <w:color w:val="000000"/>
          <w:sz w:val="20"/>
          <w:szCs w:val="20"/>
        </w:rPr>
        <w:t xml:space="preserve"> </w:t>
      </w:r>
      <w:r w:rsidRPr="00D01C8A">
        <w:rPr>
          <w:color w:val="000000"/>
          <w:sz w:val="20"/>
          <w:szCs w:val="20"/>
        </w:rPr>
        <w:t xml:space="preserve">Условиям. Код </w:t>
      </w:r>
      <w:r w:rsidR="007C58A4">
        <w:rPr>
          <w:color w:val="000000"/>
          <w:sz w:val="20"/>
          <w:szCs w:val="20"/>
        </w:rPr>
        <w:t>а</w:t>
      </w:r>
      <w:r w:rsidRPr="00D01C8A">
        <w:rPr>
          <w:color w:val="000000"/>
          <w:sz w:val="20"/>
          <w:szCs w:val="20"/>
        </w:rPr>
        <w:t>вторизации считается полученным Банк</w:t>
      </w:r>
      <w:r w:rsidR="00364A17" w:rsidRPr="00D01C8A">
        <w:rPr>
          <w:color w:val="000000"/>
          <w:sz w:val="20"/>
          <w:szCs w:val="20"/>
        </w:rPr>
        <w:t>ом</w:t>
      </w:r>
      <w:r w:rsidRPr="00D01C8A">
        <w:rPr>
          <w:color w:val="000000"/>
          <w:sz w:val="20"/>
          <w:szCs w:val="20"/>
        </w:rPr>
        <w:t xml:space="preserve"> в том случае, если он </w:t>
      </w:r>
      <w:proofErr w:type="gramStart"/>
      <w:r w:rsidRPr="00D01C8A">
        <w:rPr>
          <w:color w:val="000000"/>
          <w:sz w:val="20"/>
          <w:szCs w:val="20"/>
        </w:rPr>
        <w:t xml:space="preserve">содержится в электронных реестрах </w:t>
      </w:r>
      <w:r w:rsidR="007C58A4">
        <w:rPr>
          <w:color w:val="000000"/>
          <w:sz w:val="20"/>
          <w:szCs w:val="20"/>
        </w:rPr>
        <w:t>К</w:t>
      </w:r>
      <w:r w:rsidRPr="00D01C8A">
        <w:rPr>
          <w:color w:val="000000"/>
          <w:sz w:val="20"/>
          <w:szCs w:val="20"/>
        </w:rPr>
        <w:t xml:space="preserve">одов </w:t>
      </w:r>
      <w:r w:rsidR="007C58A4">
        <w:rPr>
          <w:color w:val="000000"/>
          <w:sz w:val="20"/>
          <w:szCs w:val="20"/>
        </w:rPr>
        <w:t>а</w:t>
      </w:r>
      <w:r w:rsidRPr="00D01C8A">
        <w:rPr>
          <w:color w:val="000000"/>
          <w:sz w:val="20"/>
          <w:szCs w:val="20"/>
        </w:rPr>
        <w:t>вторизации Банка и относится</w:t>
      </w:r>
      <w:proofErr w:type="gramEnd"/>
      <w:r w:rsidRPr="00D01C8A">
        <w:rPr>
          <w:color w:val="000000"/>
          <w:sz w:val="20"/>
          <w:szCs w:val="20"/>
        </w:rPr>
        <w:t xml:space="preserve"> к указанной Операции. Код </w:t>
      </w:r>
      <w:r w:rsidR="007C58A4">
        <w:rPr>
          <w:color w:val="000000"/>
          <w:sz w:val="20"/>
          <w:szCs w:val="20"/>
        </w:rPr>
        <w:t>а</w:t>
      </w:r>
      <w:r w:rsidRPr="00D01C8A">
        <w:rPr>
          <w:color w:val="000000"/>
          <w:sz w:val="20"/>
          <w:szCs w:val="20"/>
        </w:rPr>
        <w:t xml:space="preserve">вторизации указывается на </w:t>
      </w:r>
      <w:r w:rsidR="00883B8F" w:rsidRPr="00D01C8A">
        <w:rPr>
          <w:color w:val="000000"/>
          <w:sz w:val="20"/>
          <w:szCs w:val="20"/>
        </w:rPr>
        <w:t>Ч</w:t>
      </w:r>
      <w:r w:rsidRPr="00D01C8A">
        <w:rPr>
          <w:color w:val="000000"/>
          <w:sz w:val="20"/>
          <w:szCs w:val="20"/>
        </w:rPr>
        <w:t xml:space="preserve">еке </w:t>
      </w:r>
      <w:r w:rsidR="00883B8F" w:rsidRPr="00D01C8A">
        <w:rPr>
          <w:color w:val="000000"/>
          <w:sz w:val="20"/>
          <w:szCs w:val="20"/>
        </w:rPr>
        <w:t>э</w:t>
      </w:r>
      <w:r w:rsidRPr="00D01C8A">
        <w:rPr>
          <w:color w:val="000000"/>
          <w:sz w:val="20"/>
          <w:szCs w:val="20"/>
        </w:rPr>
        <w:t>лектронного терминала, который передается в ККТ Предприятия от Электронного терминала;</w:t>
      </w:r>
    </w:p>
    <w:p w:rsidR="002438E5" w:rsidRPr="00D01C8A" w:rsidRDefault="00474AD1" w:rsidP="0076727C">
      <w:pPr>
        <w:pStyle w:val="a5"/>
        <w:numPr>
          <w:ilvl w:val="1"/>
          <w:numId w:val="4"/>
        </w:numPr>
        <w:tabs>
          <w:tab w:val="left" w:pos="0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>сумма Товара/услуги была разбита на несколько Операций</w:t>
      </w:r>
      <w:r w:rsidR="00364A17" w:rsidRPr="00D01C8A">
        <w:rPr>
          <w:color w:val="000000"/>
          <w:sz w:val="20"/>
          <w:szCs w:val="20"/>
        </w:rPr>
        <w:t>;</w:t>
      </w:r>
    </w:p>
    <w:p w:rsidR="005A1250" w:rsidRPr="00D01C8A" w:rsidRDefault="009C0E65" w:rsidP="0076727C">
      <w:pPr>
        <w:pStyle w:val="a5"/>
        <w:numPr>
          <w:ilvl w:val="1"/>
          <w:numId w:val="4"/>
        </w:numPr>
        <w:tabs>
          <w:tab w:val="left" w:pos="0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>о</w:t>
      </w:r>
      <w:r w:rsidR="005A1250" w:rsidRPr="00D01C8A">
        <w:rPr>
          <w:color w:val="000000"/>
          <w:sz w:val="20"/>
          <w:szCs w:val="20"/>
        </w:rPr>
        <w:t xml:space="preserve">т </w:t>
      </w:r>
      <w:r w:rsidR="00364A17" w:rsidRPr="00D01C8A">
        <w:rPr>
          <w:color w:val="000000"/>
          <w:sz w:val="20"/>
          <w:szCs w:val="20"/>
        </w:rPr>
        <w:t>Б</w:t>
      </w:r>
      <w:r w:rsidR="005A1250" w:rsidRPr="00D01C8A">
        <w:rPr>
          <w:color w:val="000000"/>
          <w:sz w:val="20"/>
          <w:szCs w:val="20"/>
        </w:rPr>
        <w:t>анка</w:t>
      </w:r>
      <w:r w:rsidR="00364A17" w:rsidRPr="00D01C8A">
        <w:rPr>
          <w:color w:val="000000"/>
          <w:sz w:val="20"/>
          <w:szCs w:val="20"/>
        </w:rPr>
        <w:t>-</w:t>
      </w:r>
      <w:r w:rsidR="005A1250" w:rsidRPr="00D01C8A">
        <w:rPr>
          <w:color w:val="000000"/>
          <w:sz w:val="20"/>
          <w:szCs w:val="20"/>
        </w:rPr>
        <w:t>эмитента получена информация о мошенническом характере Операции</w:t>
      </w:r>
      <w:r w:rsidR="00364A17" w:rsidRPr="00D01C8A">
        <w:rPr>
          <w:color w:val="000000"/>
          <w:sz w:val="20"/>
          <w:szCs w:val="20"/>
        </w:rPr>
        <w:t>;</w:t>
      </w:r>
    </w:p>
    <w:p w:rsidR="005A1250" w:rsidRPr="00D01C8A" w:rsidRDefault="005A1250" w:rsidP="0076727C">
      <w:pPr>
        <w:pStyle w:val="a5"/>
        <w:numPr>
          <w:ilvl w:val="1"/>
          <w:numId w:val="4"/>
        </w:numPr>
        <w:tabs>
          <w:tab w:val="left" w:pos="0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 xml:space="preserve">Операция </w:t>
      </w:r>
      <w:r w:rsidR="0057287D" w:rsidRPr="00D01C8A">
        <w:rPr>
          <w:color w:val="000000"/>
          <w:sz w:val="20"/>
          <w:szCs w:val="20"/>
        </w:rPr>
        <w:t>была проведена без считывания К</w:t>
      </w:r>
      <w:r w:rsidRPr="00D01C8A">
        <w:rPr>
          <w:color w:val="000000"/>
          <w:sz w:val="20"/>
          <w:szCs w:val="20"/>
        </w:rPr>
        <w:t xml:space="preserve">арты в Электронном терминале (реквизиты </w:t>
      </w:r>
      <w:r w:rsidR="00364A17" w:rsidRPr="00D01C8A">
        <w:rPr>
          <w:color w:val="000000"/>
          <w:sz w:val="20"/>
          <w:szCs w:val="20"/>
        </w:rPr>
        <w:t>К</w:t>
      </w:r>
      <w:r w:rsidRPr="00D01C8A">
        <w:rPr>
          <w:color w:val="000000"/>
          <w:sz w:val="20"/>
          <w:szCs w:val="20"/>
        </w:rPr>
        <w:t>арты были введены в Электронный терминал вручную), за исключением случаев, когда данные действия согласованы с Банком.</w:t>
      </w:r>
    </w:p>
    <w:p w:rsidR="00501DA4" w:rsidRPr="00D01C8A" w:rsidRDefault="00501DA4" w:rsidP="0076727C">
      <w:pPr>
        <w:pStyle w:val="a5"/>
        <w:numPr>
          <w:ilvl w:val="3"/>
          <w:numId w:val="3"/>
        </w:numPr>
        <w:tabs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>Суммы, ошибочно перечисленные на счет Предприятия.</w:t>
      </w:r>
    </w:p>
    <w:p w:rsidR="009821D2" w:rsidRPr="00D01C8A" w:rsidRDefault="009821D2" w:rsidP="0076727C">
      <w:pPr>
        <w:pStyle w:val="a5"/>
        <w:numPr>
          <w:ilvl w:val="3"/>
          <w:numId w:val="3"/>
        </w:numPr>
        <w:tabs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>Сумму платы за сервисное обслуживание, если таковая предусмотрена Договором.</w:t>
      </w:r>
    </w:p>
    <w:p w:rsidR="00E87F2B" w:rsidRPr="00D01C8A" w:rsidRDefault="00E87F2B" w:rsidP="0076727C">
      <w:pPr>
        <w:pStyle w:val="a5"/>
        <w:numPr>
          <w:ilvl w:val="3"/>
          <w:numId w:val="3"/>
        </w:numPr>
        <w:tabs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 xml:space="preserve">Суммы </w:t>
      </w:r>
      <w:r w:rsidR="0001749B" w:rsidRPr="00D01C8A">
        <w:rPr>
          <w:color w:val="000000"/>
          <w:sz w:val="20"/>
          <w:szCs w:val="20"/>
        </w:rPr>
        <w:t>О</w:t>
      </w:r>
      <w:r w:rsidRPr="00D01C8A">
        <w:rPr>
          <w:color w:val="000000"/>
          <w:sz w:val="20"/>
          <w:szCs w:val="20"/>
        </w:rPr>
        <w:t xml:space="preserve">пераций </w:t>
      </w:r>
      <w:r w:rsidR="0001749B" w:rsidRPr="00D01C8A">
        <w:rPr>
          <w:color w:val="000000"/>
          <w:sz w:val="20"/>
          <w:szCs w:val="20"/>
        </w:rPr>
        <w:t>возврата</w:t>
      </w:r>
      <w:r w:rsidR="002D5FEA" w:rsidRPr="00D01C8A">
        <w:rPr>
          <w:color w:val="000000"/>
          <w:sz w:val="20"/>
          <w:szCs w:val="20"/>
        </w:rPr>
        <w:t xml:space="preserve">, </w:t>
      </w:r>
      <w:r w:rsidR="00C54AA8" w:rsidRPr="00D01C8A">
        <w:rPr>
          <w:color w:val="000000"/>
          <w:sz w:val="20"/>
          <w:szCs w:val="20"/>
        </w:rPr>
        <w:t>В</w:t>
      </w:r>
      <w:r w:rsidR="002D5FEA" w:rsidRPr="00D01C8A">
        <w:rPr>
          <w:color w:val="000000"/>
          <w:sz w:val="20"/>
          <w:szCs w:val="20"/>
        </w:rPr>
        <w:t>озврата платежа</w:t>
      </w:r>
      <w:r w:rsidR="009E3827" w:rsidRPr="00D01C8A">
        <w:rPr>
          <w:color w:val="000000"/>
          <w:sz w:val="20"/>
          <w:szCs w:val="20"/>
        </w:rPr>
        <w:t xml:space="preserve"> и </w:t>
      </w:r>
      <w:r w:rsidR="00E42FE4" w:rsidRPr="00D01C8A">
        <w:rPr>
          <w:color w:val="000000"/>
          <w:sz w:val="20"/>
          <w:szCs w:val="20"/>
        </w:rPr>
        <w:t>Р</w:t>
      </w:r>
      <w:r w:rsidR="009E3827" w:rsidRPr="00D01C8A">
        <w:rPr>
          <w:color w:val="000000"/>
          <w:sz w:val="20"/>
          <w:szCs w:val="20"/>
        </w:rPr>
        <w:t>еверсив</w:t>
      </w:r>
      <w:r w:rsidRPr="00D01C8A">
        <w:rPr>
          <w:color w:val="000000"/>
          <w:sz w:val="20"/>
          <w:szCs w:val="20"/>
        </w:rPr>
        <w:t>н</w:t>
      </w:r>
      <w:r w:rsidR="009E3827" w:rsidRPr="00D01C8A">
        <w:rPr>
          <w:color w:val="000000"/>
          <w:sz w:val="20"/>
          <w:szCs w:val="20"/>
        </w:rPr>
        <w:t>ы</w:t>
      </w:r>
      <w:r w:rsidRPr="00D01C8A">
        <w:rPr>
          <w:color w:val="000000"/>
          <w:sz w:val="20"/>
          <w:szCs w:val="20"/>
        </w:rPr>
        <w:t>е тра</w:t>
      </w:r>
      <w:r w:rsidR="009E3827" w:rsidRPr="00D01C8A">
        <w:rPr>
          <w:color w:val="000000"/>
          <w:sz w:val="20"/>
          <w:szCs w:val="20"/>
        </w:rPr>
        <w:t>н</w:t>
      </w:r>
      <w:r w:rsidRPr="00D01C8A">
        <w:rPr>
          <w:color w:val="000000"/>
          <w:sz w:val="20"/>
          <w:szCs w:val="20"/>
        </w:rPr>
        <w:t>закции.</w:t>
      </w:r>
    </w:p>
    <w:p w:rsidR="00501DA4" w:rsidRPr="00D01C8A" w:rsidRDefault="004D66DA" w:rsidP="0076727C">
      <w:pPr>
        <w:pStyle w:val="a5"/>
        <w:numPr>
          <w:ilvl w:val="3"/>
          <w:numId w:val="3"/>
        </w:numPr>
        <w:tabs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>Суммы О</w:t>
      </w:r>
      <w:r w:rsidR="00501DA4" w:rsidRPr="00D01C8A">
        <w:rPr>
          <w:color w:val="000000"/>
          <w:sz w:val="20"/>
          <w:szCs w:val="20"/>
        </w:rPr>
        <w:t xml:space="preserve">пераций, которые были оспорены и/или списаны со счета Банка Банком – эмитентом в соответствии с </w:t>
      </w:r>
      <w:r w:rsidR="00CE2316" w:rsidRPr="00D01C8A">
        <w:rPr>
          <w:color w:val="000000"/>
          <w:sz w:val="20"/>
          <w:szCs w:val="20"/>
        </w:rPr>
        <w:t>п</w:t>
      </w:r>
      <w:r w:rsidR="00501DA4" w:rsidRPr="00D01C8A">
        <w:rPr>
          <w:color w:val="000000"/>
          <w:sz w:val="20"/>
          <w:szCs w:val="20"/>
        </w:rPr>
        <w:t xml:space="preserve">равилами </w:t>
      </w:r>
      <w:r w:rsidR="00B23A82" w:rsidRPr="00D01C8A">
        <w:rPr>
          <w:color w:val="000000"/>
          <w:sz w:val="20"/>
          <w:szCs w:val="20"/>
        </w:rPr>
        <w:t>Пл</w:t>
      </w:r>
      <w:r w:rsidR="00501DA4" w:rsidRPr="00D01C8A">
        <w:rPr>
          <w:color w:val="000000"/>
          <w:sz w:val="20"/>
          <w:szCs w:val="20"/>
        </w:rPr>
        <w:t>атежных систем.</w:t>
      </w:r>
    </w:p>
    <w:p w:rsidR="00501DA4" w:rsidRPr="00D01C8A" w:rsidRDefault="00501DA4" w:rsidP="0076727C">
      <w:pPr>
        <w:pStyle w:val="a5"/>
        <w:numPr>
          <w:ilvl w:val="3"/>
          <w:numId w:val="3"/>
        </w:numPr>
        <w:tabs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 xml:space="preserve">Суммы штрафов и иных убытков, возникших у Банка в результате применения к нему штрафных санкций в соответствии с </w:t>
      </w:r>
      <w:r w:rsidR="00CE2316" w:rsidRPr="00D01C8A">
        <w:rPr>
          <w:color w:val="000000"/>
          <w:sz w:val="20"/>
          <w:szCs w:val="20"/>
        </w:rPr>
        <w:t>п</w:t>
      </w:r>
      <w:r w:rsidRPr="00D01C8A">
        <w:rPr>
          <w:color w:val="000000"/>
          <w:sz w:val="20"/>
          <w:szCs w:val="20"/>
        </w:rPr>
        <w:t xml:space="preserve">равилами </w:t>
      </w:r>
      <w:r w:rsidR="00CE2316" w:rsidRPr="00D01C8A">
        <w:rPr>
          <w:color w:val="000000"/>
          <w:sz w:val="20"/>
          <w:szCs w:val="20"/>
        </w:rPr>
        <w:t>П</w:t>
      </w:r>
      <w:r w:rsidRPr="00D01C8A">
        <w:rPr>
          <w:color w:val="000000"/>
          <w:sz w:val="20"/>
          <w:szCs w:val="20"/>
        </w:rPr>
        <w:t>латежных систем, а также привлечения Банка к гражданской или административной ответственности судебными органами или уполномоченными органами государственной власти вследствие неисполнения или ненадлежащего исполнения Предприятием обязательств по Договору.</w:t>
      </w:r>
    </w:p>
    <w:p w:rsidR="00501DA4" w:rsidRPr="00D01C8A" w:rsidRDefault="00501DA4" w:rsidP="00501DA4">
      <w:pPr>
        <w:pStyle w:val="a5"/>
        <w:numPr>
          <w:ilvl w:val="2"/>
          <w:numId w:val="3"/>
        </w:numPr>
        <w:tabs>
          <w:tab w:val="clear" w:pos="504"/>
          <w:tab w:val="left" w:pos="0"/>
          <w:tab w:val="num" w:pos="142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 xml:space="preserve">В случае возникновения у Предприятия задолженности перед Банком </w:t>
      </w:r>
      <w:r w:rsidR="00E87F2B" w:rsidRPr="00D01C8A">
        <w:rPr>
          <w:color w:val="000000"/>
          <w:sz w:val="20"/>
          <w:szCs w:val="20"/>
        </w:rPr>
        <w:t>пр</w:t>
      </w:r>
      <w:r w:rsidR="00753E20" w:rsidRPr="00D01C8A">
        <w:rPr>
          <w:color w:val="000000"/>
          <w:sz w:val="20"/>
          <w:szCs w:val="20"/>
        </w:rPr>
        <w:t xml:space="preserve">иостановить </w:t>
      </w:r>
      <w:r w:rsidR="00B47211" w:rsidRPr="00D01C8A">
        <w:rPr>
          <w:color w:val="000000"/>
          <w:sz w:val="20"/>
          <w:szCs w:val="20"/>
        </w:rPr>
        <w:t xml:space="preserve">проведение </w:t>
      </w:r>
      <w:r w:rsidR="001D28A3" w:rsidRPr="00D01C8A">
        <w:rPr>
          <w:color w:val="000000"/>
          <w:sz w:val="20"/>
          <w:szCs w:val="20"/>
        </w:rPr>
        <w:t>А</w:t>
      </w:r>
      <w:r w:rsidR="00B47211" w:rsidRPr="00D01C8A">
        <w:rPr>
          <w:color w:val="000000"/>
          <w:sz w:val="20"/>
          <w:szCs w:val="20"/>
        </w:rPr>
        <w:t>вторизации</w:t>
      </w:r>
      <w:r w:rsidRPr="00D01C8A">
        <w:rPr>
          <w:color w:val="000000"/>
          <w:sz w:val="20"/>
          <w:szCs w:val="20"/>
        </w:rPr>
        <w:t xml:space="preserve"> до момента полного погашения задолженности.</w:t>
      </w:r>
    </w:p>
    <w:p w:rsidR="00B93BD1" w:rsidRPr="00D01C8A" w:rsidRDefault="00501DA4" w:rsidP="005C32A7">
      <w:pPr>
        <w:pStyle w:val="a5"/>
        <w:numPr>
          <w:ilvl w:val="2"/>
          <w:numId w:val="3"/>
        </w:numPr>
        <w:tabs>
          <w:tab w:val="clear" w:pos="504"/>
          <w:tab w:val="left" w:pos="0"/>
          <w:tab w:val="num" w:pos="142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 xml:space="preserve">При невозможности удержать суммы, указанные в п. </w:t>
      </w:r>
      <w:r w:rsidR="006643C8" w:rsidRPr="00D01C8A">
        <w:rPr>
          <w:color w:val="000000"/>
          <w:sz w:val="20"/>
          <w:szCs w:val="20"/>
        </w:rPr>
        <w:t>5.1.1</w:t>
      </w:r>
      <w:r w:rsidR="00753E20" w:rsidRPr="00D01C8A">
        <w:rPr>
          <w:color w:val="000000"/>
          <w:sz w:val="20"/>
          <w:szCs w:val="20"/>
        </w:rPr>
        <w:t xml:space="preserve"> </w:t>
      </w:r>
      <w:r w:rsidR="00CB51A9" w:rsidRPr="00D01C8A">
        <w:rPr>
          <w:color w:val="000000"/>
          <w:sz w:val="20"/>
          <w:szCs w:val="20"/>
        </w:rPr>
        <w:t>Условий</w:t>
      </w:r>
      <w:r w:rsidRPr="00D01C8A">
        <w:rPr>
          <w:color w:val="000000"/>
          <w:sz w:val="20"/>
          <w:szCs w:val="20"/>
        </w:rPr>
        <w:t xml:space="preserve">, из сумм, подлежащих последующему перечислению Предприятию, списывать </w:t>
      </w:r>
      <w:r w:rsidR="00F4686F" w:rsidRPr="00D01C8A">
        <w:rPr>
          <w:color w:val="000000"/>
          <w:sz w:val="20"/>
          <w:szCs w:val="20"/>
        </w:rPr>
        <w:t xml:space="preserve">без дополнительного распоряжения Предприятия (заранее данный акцепт) </w:t>
      </w:r>
      <w:r w:rsidRPr="00D01C8A">
        <w:rPr>
          <w:color w:val="000000"/>
          <w:sz w:val="20"/>
          <w:szCs w:val="20"/>
        </w:rPr>
        <w:t xml:space="preserve">денежные средства с </w:t>
      </w:r>
      <w:r w:rsidR="00F4686F" w:rsidRPr="00D01C8A">
        <w:rPr>
          <w:color w:val="000000"/>
          <w:sz w:val="20"/>
          <w:szCs w:val="20"/>
        </w:rPr>
        <w:t xml:space="preserve">расчетного </w:t>
      </w:r>
      <w:r w:rsidRPr="00D01C8A">
        <w:rPr>
          <w:color w:val="000000"/>
          <w:sz w:val="20"/>
          <w:szCs w:val="20"/>
        </w:rPr>
        <w:t xml:space="preserve">счета Предприятия, </w:t>
      </w:r>
      <w:r w:rsidR="00F4686F" w:rsidRPr="00D01C8A">
        <w:rPr>
          <w:color w:val="000000"/>
          <w:sz w:val="20"/>
          <w:szCs w:val="20"/>
        </w:rPr>
        <w:t>открытого в Банке</w:t>
      </w:r>
      <w:r w:rsidR="00B93BD1" w:rsidRPr="00D01C8A">
        <w:rPr>
          <w:color w:val="000000"/>
          <w:sz w:val="20"/>
          <w:szCs w:val="20"/>
        </w:rPr>
        <w:t xml:space="preserve">. </w:t>
      </w:r>
    </w:p>
    <w:p w:rsidR="006643C8" w:rsidRPr="00D01C8A" w:rsidRDefault="00B93BD1" w:rsidP="006643C8">
      <w:pPr>
        <w:pStyle w:val="a5"/>
        <w:tabs>
          <w:tab w:val="left" w:pos="0"/>
        </w:tabs>
        <w:autoSpaceDE w:val="0"/>
        <w:autoSpaceDN w:val="0"/>
        <w:ind w:left="0" w:right="-2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>Е</w:t>
      </w:r>
      <w:r w:rsidR="006643C8" w:rsidRPr="00D01C8A">
        <w:rPr>
          <w:color w:val="000000"/>
          <w:sz w:val="20"/>
          <w:szCs w:val="20"/>
        </w:rPr>
        <w:t>сли</w:t>
      </w:r>
      <w:r w:rsidRPr="00D01C8A">
        <w:rPr>
          <w:color w:val="000000"/>
          <w:sz w:val="20"/>
          <w:szCs w:val="20"/>
        </w:rPr>
        <w:t xml:space="preserve"> расчетный </w:t>
      </w:r>
      <w:r w:rsidR="006643C8" w:rsidRPr="00D01C8A">
        <w:rPr>
          <w:color w:val="000000"/>
          <w:sz w:val="20"/>
          <w:szCs w:val="20"/>
        </w:rPr>
        <w:t xml:space="preserve">счет Предприятия открыт в другой </w:t>
      </w:r>
      <w:proofErr w:type="gramStart"/>
      <w:r w:rsidR="006643C8" w:rsidRPr="00D01C8A">
        <w:rPr>
          <w:color w:val="000000"/>
          <w:sz w:val="20"/>
          <w:szCs w:val="20"/>
        </w:rPr>
        <w:t>кредитной</w:t>
      </w:r>
      <w:proofErr w:type="gramEnd"/>
      <w:r w:rsidR="006643C8" w:rsidRPr="00D01C8A">
        <w:rPr>
          <w:color w:val="000000"/>
          <w:sz w:val="20"/>
          <w:szCs w:val="20"/>
        </w:rPr>
        <w:t xml:space="preserve"> организации</w:t>
      </w:r>
      <w:r w:rsidRPr="00D01C8A">
        <w:rPr>
          <w:color w:val="000000"/>
          <w:sz w:val="20"/>
          <w:szCs w:val="20"/>
        </w:rPr>
        <w:t>, Банк</w:t>
      </w:r>
      <w:r w:rsidR="006643C8" w:rsidRPr="00D01C8A">
        <w:rPr>
          <w:color w:val="000000"/>
          <w:sz w:val="20"/>
          <w:szCs w:val="20"/>
        </w:rPr>
        <w:t xml:space="preserve"> выставля</w:t>
      </w:r>
      <w:r w:rsidRPr="00D01C8A">
        <w:rPr>
          <w:color w:val="000000"/>
          <w:sz w:val="20"/>
          <w:szCs w:val="20"/>
        </w:rPr>
        <w:t>ет</w:t>
      </w:r>
      <w:r w:rsidR="006643C8" w:rsidRPr="00D01C8A">
        <w:rPr>
          <w:color w:val="000000"/>
          <w:sz w:val="20"/>
          <w:szCs w:val="20"/>
        </w:rPr>
        <w:t xml:space="preserve"> платежн</w:t>
      </w:r>
      <w:r w:rsidRPr="00D01C8A">
        <w:rPr>
          <w:color w:val="000000"/>
          <w:sz w:val="20"/>
          <w:szCs w:val="20"/>
        </w:rPr>
        <w:t>ое</w:t>
      </w:r>
      <w:r w:rsidR="006643C8" w:rsidRPr="00D01C8A">
        <w:rPr>
          <w:color w:val="000000"/>
          <w:sz w:val="20"/>
          <w:szCs w:val="20"/>
        </w:rPr>
        <w:t xml:space="preserve"> требован</w:t>
      </w:r>
      <w:r w:rsidRPr="00D01C8A">
        <w:rPr>
          <w:color w:val="000000"/>
          <w:sz w:val="20"/>
          <w:szCs w:val="20"/>
        </w:rPr>
        <w:t>ие</w:t>
      </w:r>
      <w:r w:rsidR="006643C8" w:rsidRPr="00D01C8A">
        <w:rPr>
          <w:color w:val="000000"/>
          <w:sz w:val="20"/>
          <w:szCs w:val="20"/>
        </w:rPr>
        <w:t xml:space="preserve"> к расчетному счету Предприятия</w:t>
      </w:r>
      <w:r w:rsidR="00301729" w:rsidRPr="00D01C8A">
        <w:rPr>
          <w:color w:val="000000"/>
          <w:sz w:val="20"/>
          <w:szCs w:val="20"/>
        </w:rPr>
        <w:t xml:space="preserve"> по реквизитам</w:t>
      </w:r>
      <w:r w:rsidR="00443C91" w:rsidRPr="00D01C8A">
        <w:rPr>
          <w:color w:val="000000"/>
          <w:sz w:val="20"/>
          <w:szCs w:val="20"/>
        </w:rPr>
        <w:t>,</w:t>
      </w:r>
      <w:r w:rsidR="00301729" w:rsidRPr="00D01C8A">
        <w:rPr>
          <w:color w:val="000000"/>
          <w:sz w:val="20"/>
          <w:szCs w:val="20"/>
        </w:rPr>
        <w:t xml:space="preserve"> указанным в Заявлении</w:t>
      </w:r>
      <w:r w:rsidR="006643C8" w:rsidRPr="00D01C8A">
        <w:rPr>
          <w:color w:val="000000"/>
          <w:sz w:val="20"/>
          <w:szCs w:val="20"/>
        </w:rPr>
        <w:t xml:space="preserve">. </w:t>
      </w:r>
    </w:p>
    <w:p w:rsidR="00D269C3" w:rsidRPr="00D01C8A" w:rsidRDefault="00D269C3" w:rsidP="00D269C3">
      <w:pPr>
        <w:pStyle w:val="a5"/>
        <w:numPr>
          <w:ilvl w:val="2"/>
          <w:numId w:val="3"/>
        </w:numPr>
        <w:tabs>
          <w:tab w:val="clear" w:pos="504"/>
          <w:tab w:val="left" w:pos="0"/>
          <w:tab w:val="num" w:pos="142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 xml:space="preserve">Не возмещать Предприятию суммы </w:t>
      </w:r>
      <w:r w:rsidR="003F2507" w:rsidRPr="00D01C8A">
        <w:rPr>
          <w:color w:val="000000"/>
          <w:sz w:val="20"/>
          <w:szCs w:val="20"/>
        </w:rPr>
        <w:t>О</w:t>
      </w:r>
      <w:r w:rsidRPr="00D01C8A">
        <w:rPr>
          <w:color w:val="000000"/>
          <w:sz w:val="20"/>
          <w:szCs w:val="20"/>
        </w:rPr>
        <w:t>пераций, проведенных с нарушением условий Договора.</w:t>
      </w:r>
    </w:p>
    <w:p w:rsidR="00A43989" w:rsidRPr="00D01C8A" w:rsidRDefault="00501DA4" w:rsidP="005C32A7">
      <w:pPr>
        <w:pStyle w:val="a5"/>
        <w:numPr>
          <w:ilvl w:val="2"/>
          <w:numId w:val="3"/>
        </w:numPr>
        <w:tabs>
          <w:tab w:val="clear" w:pos="504"/>
          <w:tab w:val="left" w:pos="0"/>
          <w:tab w:val="num" w:pos="142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 xml:space="preserve">Осуществлять проверку технического состояния и порядка эксплуатации </w:t>
      </w:r>
      <w:r w:rsidR="00BD5F48" w:rsidRPr="00D01C8A">
        <w:rPr>
          <w:color w:val="000000"/>
          <w:sz w:val="20"/>
          <w:szCs w:val="20"/>
        </w:rPr>
        <w:t>Электронных терминалов</w:t>
      </w:r>
      <w:r w:rsidRPr="00D01C8A">
        <w:rPr>
          <w:color w:val="000000"/>
          <w:sz w:val="20"/>
          <w:szCs w:val="20"/>
        </w:rPr>
        <w:t>, расположенн</w:t>
      </w:r>
      <w:r w:rsidR="003F2507" w:rsidRPr="00D01C8A">
        <w:rPr>
          <w:color w:val="000000"/>
          <w:sz w:val="20"/>
          <w:szCs w:val="20"/>
        </w:rPr>
        <w:t>ых</w:t>
      </w:r>
      <w:r w:rsidRPr="00D01C8A">
        <w:rPr>
          <w:color w:val="000000"/>
          <w:sz w:val="20"/>
          <w:szCs w:val="20"/>
        </w:rPr>
        <w:t xml:space="preserve"> на территории Предприятия</w:t>
      </w:r>
      <w:r w:rsidR="00BD5F48" w:rsidRPr="00D01C8A">
        <w:rPr>
          <w:color w:val="000000"/>
          <w:sz w:val="20"/>
          <w:szCs w:val="20"/>
        </w:rPr>
        <w:t>/ТСТ</w:t>
      </w:r>
      <w:r w:rsidRPr="00D01C8A">
        <w:rPr>
          <w:color w:val="000000"/>
          <w:sz w:val="20"/>
          <w:szCs w:val="20"/>
        </w:rPr>
        <w:t xml:space="preserve">. Производить замену </w:t>
      </w:r>
      <w:r w:rsidR="00BD5F48" w:rsidRPr="00D01C8A">
        <w:rPr>
          <w:color w:val="000000"/>
          <w:sz w:val="20"/>
          <w:szCs w:val="20"/>
        </w:rPr>
        <w:t>Электронных терминалов</w:t>
      </w:r>
      <w:r w:rsidRPr="00D01C8A">
        <w:rPr>
          <w:color w:val="000000"/>
          <w:sz w:val="20"/>
          <w:szCs w:val="20"/>
        </w:rPr>
        <w:t>, а также обновлять программное обеспечение Электронного терминала, уведомив Предприятие не менее чем за 2 (два) рабочих дня до даты замены или обновления.</w:t>
      </w:r>
      <w:r w:rsidR="00A43989" w:rsidRPr="00D01C8A">
        <w:rPr>
          <w:color w:val="000000"/>
          <w:sz w:val="20"/>
          <w:szCs w:val="20"/>
        </w:rPr>
        <w:t xml:space="preserve"> </w:t>
      </w:r>
    </w:p>
    <w:p w:rsidR="00501DA4" w:rsidRPr="00D01C8A" w:rsidRDefault="00A43989" w:rsidP="0076727C">
      <w:pPr>
        <w:pStyle w:val="a5"/>
        <w:tabs>
          <w:tab w:val="left" w:pos="0"/>
        </w:tabs>
        <w:autoSpaceDE w:val="0"/>
        <w:autoSpaceDN w:val="0"/>
        <w:ind w:left="0" w:right="-2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>Допускается осуществ</w:t>
      </w:r>
      <w:r w:rsidR="00B23A82" w:rsidRPr="00D01C8A">
        <w:rPr>
          <w:color w:val="000000"/>
          <w:sz w:val="20"/>
          <w:szCs w:val="20"/>
        </w:rPr>
        <w:t>л</w:t>
      </w:r>
      <w:r w:rsidRPr="00D01C8A">
        <w:rPr>
          <w:color w:val="000000"/>
          <w:sz w:val="20"/>
          <w:szCs w:val="20"/>
        </w:rPr>
        <w:t>ять у</w:t>
      </w:r>
      <w:r w:rsidR="00501DA4" w:rsidRPr="00D01C8A">
        <w:rPr>
          <w:color w:val="000000"/>
          <w:sz w:val="20"/>
          <w:szCs w:val="20"/>
        </w:rPr>
        <w:t xml:space="preserve">даленное обновление программного обеспечения, не затрагивающее </w:t>
      </w:r>
      <w:r w:rsidR="002C2499" w:rsidRPr="00D01C8A">
        <w:rPr>
          <w:color w:val="000000"/>
          <w:sz w:val="20"/>
          <w:szCs w:val="20"/>
        </w:rPr>
        <w:t>п</w:t>
      </w:r>
      <w:r w:rsidR="00501DA4" w:rsidRPr="00D01C8A">
        <w:rPr>
          <w:color w:val="000000"/>
          <w:sz w:val="20"/>
          <w:szCs w:val="20"/>
        </w:rPr>
        <w:t xml:space="preserve">орядок проведения </w:t>
      </w:r>
      <w:r w:rsidR="00CE2316" w:rsidRPr="00D01C8A">
        <w:rPr>
          <w:color w:val="000000"/>
          <w:sz w:val="20"/>
          <w:szCs w:val="20"/>
        </w:rPr>
        <w:t>О</w:t>
      </w:r>
      <w:r w:rsidR="00501DA4" w:rsidRPr="00D01C8A">
        <w:rPr>
          <w:color w:val="000000"/>
          <w:sz w:val="20"/>
          <w:szCs w:val="20"/>
        </w:rPr>
        <w:t xml:space="preserve">пераций, изложенный в </w:t>
      </w:r>
      <w:proofErr w:type="gramStart"/>
      <w:r w:rsidR="00501DA4" w:rsidRPr="00D01C8A">
        <w:rPr>
          <w:color w:val="000000"/>
          <w:sz w:val="20"/>
          <w:szCs w:val="20"/>
        </w:rPr>
        <w:t>Приложении</w:t>
      </w:r>
      <w:proofErr w:type="gramEnd"/>
      <w:r w:rsidR="00501DA4" w:rsidRPr="00D01C8A">
        <w:rPr>
          <w:color w:val="000000"/>
          <w:sz w:val="20"/>
          <w:szCs w:val="20"/>
        </w:rPr>
        <w:t xml:space="preserve"> №</w:t>
      </w:r>
      <w:r w:rsidR="00B23A82" w:rsidRPr="00D01C8A">
        <w:rPr>
          <w:color w:val="000000"/>
          <w:sz w:val="20"/>
          <w:szCs w:val="20"/>
        </w:rPr>
        <w:t>1</w:t>
      </w:r>
      <w:r w:rsidR="00501DA4" w:rsidRPr="00D01C8A">
        <w:rPr>
          <w:color w:val="000000"/>
          <w:sz w:val="20"/>
          <w:szCs w:val="20"/>
        </w:rPr>
        <w:t xml:space="preserve"> к Условиям, без предварительного уведомления Предприятия.</w:t>
      </w:r>
    </w:p>
    <w:p w:rsidR="00000D93" w:rsidRPr="00D01C8A" w:rsidRDefault="00501DA4" w:rsidP="005C32A7">
      <w:pPr>
        <w:pStyle w:val="a5"/>
        <w:numPr>
          <w:ilvl w:val="2"/>
          <w:numId w:val="3"/>
        </w:numPr>
        <w:tabs>
          <w:tab w:val="left" w:pos="0"/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 xml:space="preserve"> </w:t>
      </w:r>
      <w:proofErr w:type="gramStart"/>
      <w:r w:rsidRPr="00D01C8A">
        <w:rPr>
          <w:color w:val="000000"/>
          <w:sz w:val="20"/>
          <w:szCs w:val="20"/>
        </w:rPr>
        <w:t>Независимо от срока действия Договора сообщать сведения о Предприятии</w:t>
      </w:r>
      <w:r w:rsidR="003F2507" w:rsidRPr="00D01C8A">
        <w:rPr>
          <w:color w:val="000000"/>
          <w:sz w:val="20"/>
          <w:szCs w:val="20"/>
        </w:rPr>
        <w:t>/Т</w:t>
      </w:r>
      <w:r w:rsidR="00000D93" w:rsidRPr="00D01C8A">
        <w:rPr>
          <w:color w:val="000000"/>
          <w:sz w:val="20"/>
          <w:szCs w:val="20"/>
        </w:rPr>
        <w:t>СТ</w:t>
      </w:r>
      <w:r w:rsidR="003F2507" w:rsidRPr="00D01C8A">
        <w:rPr>
          <w:color w:val="000000"/>
          <w:sz w:val="20"/>
          <w:szCs w:val="20"/>
        </w:rPr>
        <w:t>/</w:t>
      </w:r>
      <w:r w:rsidR="00E87F2B" w:rsidRPr="00D01C8A">
        <w:rPr>
          <w:color w:val="000000"/>
          <w:sz w:val="20"/>
          <w:szCs w:val="20"/>
        </w:rPr>
        <w:t>Ресурс</w:t>
      </w:r>
      <w:r w:rsidR="00000D93" w:rsidRPr="00D01C8A">
        <w:rPr>
          <w:color w:val="000000"/>
          <w:sz w:val="20"/>
          <w:szCs w:val="20"/>
        </w:rPr>
        <w:t>е</w:t>
      </w:r>
      <w:r w:rsidRPr="00D01C8A">
        <w:rPr>
          <w:color w:val="000000"/>
          <w:sz w:val="20"/>
          <w:szCs w:val="20"/>
        </w:rPr>
        <w:t>, указанные в Заявлении</w:t>
      </w:r>
      <w:r w:rsidR="003F2507" w:rsidRPr="00D01C8A">
        <w:rPr>
          <w:color w:val="000000"/>
          <w:sz w:val="20"/>
          <w:szCs w:val="20"/>
        </w:rPr>
        <w:t>/Информации о ТСТ/</w:t>
      </w:r>
      <w:r w:rsidR="00000D93" w:rsidRPr="00D01C8A">
        <w:rPr>
          <w:color w:val="000000"/>
          <w:sz w:val="20"/>
          <w:szCs w:val="20"/>
        </w:rPr>
        <w:t>Ресурсе</w:t>
      </w:r>
      <w:r w:rsidRPr="00D01C8A">
        <w:rPr>
          <w:color w:val="000000"/>
          <w:sz w:val="20"/>
          <w:szCs w:val="20"/>
        </w:rPr>
        <w:t>, в Платежные системы и государственные органы РФ при наличии от</w:t>
      </w:r>
      <w:r w:rsidR="00E87F2B" w:rsidRPr="00D01C8A">
        <w:rPr>
          <w:color w:val="000000"/>
          <w:sz w:val="20"/>
          <w:szCs w:val="20"/>
        </w:rPr>
        <w:t xml:space="preserve"> них соответствующих запросов</w:t>
      </w:r>
      <w:r w:rsidRPr="00D01C8A">
        <w:rPr>
          <w:color w:val="000000"/>
          <w:sz w:val="20"/>
          <w:szCs w:val="20"/>
        </w:rPr>
        <w:t xml:space="preserve">, </w:t>
      </w:r>
      <w:r w:rsidR="00BD5F48" w:rsidRPr="00D01C8A">
        <w:rPr>
          <w:color w:val="000000"/>
          <w:sz w:val="20"/>
          <w:szCs w:val="20"/>
        </w:rPr>
        <w:t>в том числе</w:t>
      </w:r>
      <w:r w:rsidRPr="00D01C8A">
        <w:rPr>
          <w:color w:val="000000"/>
          <w:sz w:val="20"/>
          <w:szCs w:val="20"/>
        </w:rPr>
        <w:t xml:space="preserve"> персональные данные </w:t>
      </w:r>
      <w:r w:rsidR="000402FB" w:rsidRPr="00D01C8A">
        <w:rPr>
          <w:color w:val="000000"/>
          <w:sz w:val="20"/>
          <w:szCs w:val="20"/>
        </w:rPr>
        <w:t xml:space="preserve">представителя Предприятия при наличии у Банка согласия на обработку персональных данных, указанного в </w:t>
      </w:r>
      <w:r w:rsidRPr="00D01C8A">
        <w:rPr>
          <w:color w:val="000000"/>
          <w:sz w:val="20"/>
          <w:szCs w:val="20"/>
        </w:rPr>
        <w:t>Приложении №</w:t>
      </w:r>
      <w:r w:rsidR="00B70354" w:rsidRPr="00D01C8A">
        <w:rPr>
          <w:color w:val="000000"/>
          <w:sz w:val="20"/>
          <w:szCs w:val="20"/>
        </w:rPr>
        <w:t xml:space="preserve"> 4</w:t>
      </w:r>
      <w:r w:rsidR="004314F0" w:rsidRPr="00D01C8A">
        <w:rPr>
          <w:color w:val="000000"/>
          <w:sz w:val="20"/>
          <w:szCs w:val="20"/>
        </w:rPr>
        <w:t xml:space="preserve"> </w:t>
      </w:r>
      <w:r w:rsidR="000402FB" w:rsidRPr="00D01C8A">
        <w:rPr>
          <w:color w:val="000000"/>
          <w:sz w:val="20"/>
          <w:szCs w:val="20"/>
        </w:rPr>
        <w:t xml:space="preserve">к </w:t>
      </w:r>
      <w:r w:rsidR="00C64116" w:rsidRPr="00D01C8A">
        <w:rPr>
          <w:color w:val="000000"/>
          <w:sz w:val="20"/>
          <w:szCs w:val="20"/>
        </w:rPr>
        <w:t>Условиям</w:t>
      </w:r>
      <w:r w:rsidR="00D269C3" w:rsidRPr="00D01C8A">
        <w:rPr>
          <w:color w:val="000000"/>
          <w:sz w:val="20"/>
          <w:szCs w:val="20"/>
        </w:rPr>
        <w:t xml:space="preserve">. </w:t>
      </w:r>
      <w:proofErr w:type="gramEnd"/>
    </w:p>
    <w:p w:rsidR="00501DA4" w:rsidRPr="00D01C8A" w:rsidRDefault="00501DA4" w:rsidP="0076727C">
      <w:pPr>
        <w:pStyle w:val="a5"/>
        <w:tabs>
          <w:tab w:val="left" w:pos="0"/>
          <w:tab w:val="left" w:pos="567"/>
        </w:tabs>
        <w:autoSpaceDE w:val="0"/>
        <w:autoSpaceDN w:val="0"/>
        <w:ind w:left="0" w:right="-2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 xml:space="preserve">В случае принятия Банком решения о расторжении Договора по причине мошеннической деятельности </w:t>
      </w:r>
      <w:r w:rsidR="00000D93" w:rsidRPr="00D01C8A">
        <w:rPr>
          <w:color w:val="000000"/>
          <w:sz w:val="20"/>
          <w:szCs w:val="20"/>
        </w:rPr>
        <w:t xml:space="preserve">Предприятия </w:t>
      </w:r>
      <w:r w:rsidRPr="00D01C8A">
        <w:rPr>
          <w:color w:val="000000"/>
          <w:sz w:val="20"/>
          <w:szCs w:val="20"/>
        </w:rPr>
        <w:t>сообщать</w:t>
      </w:r>
      <w:r w:rsidR="003D3B4A" w:rsidRPr="00D01C8A">
        <w:rPr>
          <w:color w:val="000000"/>
          <w:sz w:val="20"/>
          <w:szCs w:val="20"/>
        </w:rPr>
        <w:t xml:space="preserve"> в Платежные системы</w:t>
      </w:r>
      <w:r w:rsidRPr="00D01C8A">
        <w:rPr>
          <w:color w:val="000000"/>
          <w:sz w:val="20"/>
          <w:szCs w:val="20"/>
        </w:rPr>
        <w:t>: даты заключения и расторжения Договора, а также причины расторжения Договора</w:t>
      </w:r>
      <w:r w:rsidR="00DE7F8B" w:rsidRPr="00D01C8A">
        <w:rPr>
          <w:color w:val="000000"/>
          <w:sz w:val="20"/>
          <w:szCs w:val="20"/>
        </w:rPr>
        <w:t>, иные сведения о Предприятии</w:t>
      </w:r>
      <w:r w:rsidRPr="00D01C8A">
        <w:rPr>
          <w:color w:val="000000"/>
          <w:sz w:val="20"/>
          <w:szCs w:val="20"/>
        </w:rPr>
        <w:t xml:space="preserve">.  </w:t>
      </w:r>
    </w:p>
    <w:p w:rsidR="00501DA4" w:rsidRPr="00D01C8A" w:rsidRDefault="00501DA4" w:rsidP="00501DA4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В одностороннем</w:t>
      </w:r>
      <w:r w:rsidR="005C32A7" w:rsidRPr="00D01C8A">
        <w:rPr>
          <w:sz w:val="20"/>
          <w:szCs w:val="20"/>
        </w:rPr>
        <w:t xml:space="preserve"> порядке</w:t>
      </w:r>
      <w:r w:rsidR="00000D93" w:rsidRPr="00D01C8A">
        <w:rPr>
          <w:sz w:val="20"/>
          <w:szCs w:val="20"/>
        </w:rPr>
        <w:t xml:space="preserve"> </w:t>
      </w:r>
      <w:r w:rsidR="003F2507" w:rsidRPr="00D01C8A">
        <w:rPr>
          <w:sz w:val="20"/>
          <w:szCs w:val="20"/>
        </w:rPr>
        <w:t>пре</w:t>
      </w:r>
      <w:r w:rsidR="00000D93" w:rsidRPr="00D01C8A">
        <w:rPr>
          <w:sz w:val="20"/>
          <w:szCs w:val="20"/>
        </w:rPr>
        <w:t xml:space="preserve">кратить </w:t>
      </w:r>
      <w:r w:rsidR="003F2507" w:rsidRPr="00D01C8A">
        <w:rPr>
          <w:sz w:val="20"/>
          <w:szCs w:val="20"/>
        </w:rPr>
        <w:t xml:space="preserve">проведение Авторизации для ТСТ </w:t>
      </w:r>
      <w:r w:rsidR="00551BBA" w:rsidRPr="00D01C8A">
        <w:rPr>
          <w:sz w:val="20"/>
          <w:szCs w:val="20"/>
        </w:rPr>
        <w:t xml:space="preserve">и/или провести мероприятия по расторжению </w:t>
      </w:r>
      <w:r w:rsidR="00E24F97" w:rsidRPr="00D01C8A">
        <w:rPr>
          <w:sz w:val="20"/>
          <w:szCs w:val="20"/>
        </w:rPr>
        <w:t>Д</w:t>
      </w:r>
      <w:r w:rsidR="00551BBA" w:rsidRPr="00D01C8A">
        <w:rPr>
          <w:sz w:val="20"/>
          <w:szCs w:val="20"/>
        </w:rPr>
        <w:t xml:space="preserve">оговора </w:t>
      </w:r>
      <w:r w:rsidRPr="00D01C8A">
        <w:rPr>
          <w:sz w:val="20"/>
          <w:szCs w:val="20"/>
        </w:rPr>
        <w:t>при наступлении следующих событий:</w:t>
      </w:r>
    </w:p>
    <w:p w:rsidR="00501DA4" w:rsidRPr="00D01C8A" w:rsidRDefault="00501DA4" w:rsidP="0076727C">
      <w:pPr>
        <w:numPr>
          <w:ilvl w:val="3"/>
          <w:numId w:val="3"/>
        </w:numPr>
        <w:tabs>
          <w:tab w:val="clear" w:pos="1499"/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>нарушение Предприятием условий Договора;</w:t>
      </w:r>
    </w:p>
    <w:p w:rsidR="00551BBA" w:rsidRPr="00D01C8A" w:rsidRDefault="00551BBA" w:rsidP="0076727C">
      <w:pPr>
        <w:numPr>
          <w:ilvl w:val="3"/>
          <w:numId w:val="3"/>
        </w:numPr>
        <w:tabs>
          <w:tab w:val="clear" w:pos="1499"/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>внесение данных Предприятия в перечень организаций и физических лиц</w:t>
      </w:r>
      <w:r w:rsidR="006652D1" w:rsidRPr="00D01C8A">
        <w:rPr>
          <w:color w:val="000000"/>
          <w:sz w:val="20"/>
          <w:szCs w:val="20"/>
        </w:rPr>
        <w:t>,</w:t>
      </w:r>
      <w:r w:rsidRPr="00D01C8A">
        <w:rPr>
          <w:color w:val="000000"/>
          <w:sz w:val="20"/>
          <w:szCs w:val="20"/>
        </w:rPr>
        <w:t xml:space="preserve"> в отношении которых имеются сведения об их причастности к экстреми</w:t>
      </w:r>
      <w:r w:rsidR="006652D1" w:rsidRPr="00D01C8A">
        <w:rPr>
          <w:color w:val="000000"/>
          <w:sz w:val="20"/>
          <w:szCs w:val="20"/>
        </w:rPr>
        <w:t>стс</w:t>
      </w:r>
      <w:r w:rsidRPr="00D01C8A">
        <w:rPr>
          <w:color w:val="000000"/>
          <w:sz w:val="20"/>
          <w:szCs w:val="20"/>
        </w:rPr>
        <w:t>кой деятельности или терроризму;</w:t>
      </w:r>
    </w:p>
    <w:p w:rsidR="005C32A7" w:rsidRPr="00D01C8A" w:rsidRDefault="00F97DCF" w:rsidP="0076727C">
      <w:pPr>
        <w:numPr>
          <w:ilvl w:val="3"/>
          <w:numId w:val="3"/>
        </w:numPr>
        <w:tabs>
          <w:tab w:val="clear" w:pos="1499"/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>несоответствие</w:t>
      </w:r>
      <w:r w:rsidR="005C32A7" w:rsidRPr="00D01C8A">
        <w:rPr>
          <w:color w:val="000000"/>
          <w:sz w:val="20"/>
          <w:szCs w:val="20"/>
        </w:rPr>
        <w:t xml:space="preserve"> Ресурса</w:t>
      </w:r>
      <w:r w:rsidR="008C75E7" w:rsidRPr="00D01C8A">
        <w:rPr>
          <w:color w:val="000000"/>
          <w:sz w:val="20"/>
          <w:szCs w:val="20"/>
        </w:rPr>
        <w:t xml:space="preserve"> требованиям</w:t>
      </w:r>
      <w:r w:rsidR="005C32A7" w:rsidRPr="00D01C8A">
        <w:rPr>
          <w:color w:val="000000"/>
          <w:sz w:val="20"/>
          <w:szCs w:val="20"/>
        </w:rPr>
        <w:t xml:space="preserve">, </w:t>
      </w:r>
      <w:r w:rsidR="000402FB" w:rsidRPr="00D01C8A">
        <w:rPr>
          <w:color w:val="000000"/>
          <w:sz w:val="20"/>
          <w:szCs w:val="20"/>
        </w:rPr>
        <w:t>указанны</w:t>
      </w:r>
      <w:r w:rsidR="00443C91">
        <w:rPr>
          <w:color w:val="000000"/>
          <w:sz w:val="20"/>
          <w:szCs w:val="20"/>
        </w:rPr>
        <w:t>м</w:t>
      </w:r>
      <w:r w:rsidR="000402FB" w:rsidRPr="00D01C8A">
        <w:rPr>
          <w:color w:val="000000"/>
          <w:sz w:val="20"/>
          <w:szCs w:val="20"/>
        </w:rPr>
        <w:t xml:space="preserve"> в </w:t>
      </w:r>
      <w:proofErr w:type="gramStart"/>
      <w:r w:rsidR="000402FB" w:rsidRPr="00D01C8A">
        <w:rPr>
          <w:color w:val="000000"/>
          <w:sz w:val="20"/>
          <w:szCs w:val="20"/>
        </w:rPr>
        <w:t>Приложении</w:t>
      </w:r>
      <w:proofErr w:type="gramEnd"/>
      <w:r w:rsidR="000402FB" w:rsidRPr="00D01C8A">
        <w:rPr>
          <w:color w:val="000000"/>
          <w:sz w:val="20"/>
          <w:szCs w:val="20"/>
        </w:rPr>
        <w:t xml:space="preserve"> № 3 к Условиям;</w:t>
      </w:r>
    </w:p>
    <w:p w:rsidR="00501DA4" w:rsidRPr="00D01C8A" w:rsidRDefault="00501DA4" w:rsidP="0076727C">
      <w:pPr>
        <w:numPr>
          <w:ilvl w:val="3"/>
          <w:numId w:val="3"/>
        </w:numPr>
        <w:tabs>
          <w:tab w:val="clear" w:pos="1499"/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 xml:space="preserve">осуществление видов деятельности, </w:t>
      </w:r>
      <w:r w:rsidR="000402FB" w:rsidRPr="00D01C8A">
        <w:rPr>
          <w:color w:val="000000"/>
          <w:sz w:val="20"/>
          <w:szCs w:val="20"/>
        </w:rPr>
        <w:t>указанных в Приложении № 3 к Условиям</w:t>
      </w:r>
      <w:r w:rsidRPr="00D01C8A">
        <w:rPr>
          <w:color w:val="000000"/>
          <w:sz w:val="20"/>
          <w:szCs w:val="20"/>
        </w:rPr>
        <w:t>;</w:t>
      </w:r>
    </w:p>
    <w:p w:rsidR="00501DA4" w:rsidRPr="00D01C8A" w:rsidRDefault="00501DA4" w:rsidP="0076727C">
      <w:pPr>
        <w:numPr>
          <w:ilvl w:val="3"/>
          <w:numId w:val="3"/>
        </w:numPr>
        <w:tabs>
          <w:tab w:val="clear" w:pos="1499"/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>получение негативной информации о Предприятии</w:t>
      </w:r>
      <w:r w:rsidR="003F2507" w:rsidRPr="00D01C8A">
        <w:rPr>
          <w:color w:val="000000"/>
          <w:sz w:val="20"/>
          <w:szCs w:val="20"/>
        </w:rPr>
        <w:t>/</w:t>
      </w:r>
      <w:r w:rsidR="005B53E6" w:rsidRPr="00D01C8A">
        <w:rPr>
          <w:color w:val="000000"/>
          <w:sz w:val="20"/>
          <w:szCs w:val="20"/>
        </w:rPr>
        <w:t>ТСТ/</w:t>
      </w:r>
      <w:r w:rsidR="00BD5A10" w:rsidRPr="00D01C8A">
        <w:rPr>
          <w:color w:val="000000"/>
          <w:sz w:val="20"/>
          <w:szCs w:val="20"/>
        </w:rPr>
        <w:t>Ресурсе</w:t>
      </w:r>
      <w:r w:rsidRPr="00D01C8A">
        <w:rPr>
          <w:color w:val="000000"/>
          <w:sz w:val="20"/>
          <w:szCs w:val="20"/>
        </w:rPr>
        <w:t xml:space="preserve"> от </w:t>
      </w:r>
      <w:r w:rsidR="000402FB" w:rsidRPr="00D01C8A">
        <w:rPr>
          <w:color w:val="000000"/>
          <w:sz w:val="20"/>
          <w:szCs w:val="20"/>
        </w:rPr>
        <w:t xml:space="preserve">органов </w:t>
      </w:r>
      <w:r w:rsidRPr="00D01C8A">
        <w:rPr>
          <w:color w:val="000000"/>
          <w:sz w:val="20"/>
          <w:szCs w:val="20"/>
        </w:rPr>
        <w:t>государственн</w:t>
      </w:r>
      <w:r w:rsidR="000402FB" w:rsidRPr="00D01C8A">
        <w:rPr>
          <w:color w:val="000000"/>
          <w:sz w:val="20"/>
          <w:szCs w:val="20"/>
        </w:rPr>
        <w:t>ой власти</w:t>
      </w:r>
      <w:r w:rsidRPr="00D01C8A">
        <w:rPr>
          <w:color w:val="000000"/>
          <w:sz w:val="20"/>
          <w:szCs w:val="20"/>
        </w:rPr>
        <w:t xml:space="preserve"> </w:t>
      </w:r>
      <w:r w:rsidR="005B53E6" w:rsidRPr="00D01C8A">
        <w:rPr>
          <w:color w:val="000000"/>
          <w:sz w:val="20"/>
          <w:szCs w:val="20"/>
        </w:rPr>
        <w:t xml:space="preserve">РФ </w:t>
      </w:r>
      <w:r w:rsidRPr="00D01C8A">
        <w:rPr>
          <w:color w:val="000000"/>
          <w:sz w:val="20"/>
          <w:szCs w:val="20"/>
        </w:rPr>
        <w:t>и/или Платежных систем;</w:t>
      </w:r>
    </w:p>
    <w:p w:rsidR="00501DA4" w:rsidRPr="00D01C8A" w:rsidRDefault="00501DA4" w:rsidP="0076727C">
      <w:pPr>
        <w:numPr>
          <w:ilvl w:val="3"/>
          <w:numId w:val="3"/>
        </w:numPr>
        <w:tabs>
          <w:tab w:val="clear" w:pos="1499"/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>получение информации о мошенничестве в ТСТ</w:t>
      </w:r>
      <w:r w:rsidR="00BD5A10" w:rsidRPr="00D01C8A">
        <w:rPr>
          <w:color w:val="000000"/>
          <w:sz w:val="20"/>
          <w:szCs w:val="20"/>
        </w:rPr>
        <w:t>/на Ресурсе</w:t>
      </w:r>
      <w:r w:rsidR="00416ACB" w:rsidRPr="00D01C8A">
        <w:rPr>
          <w:color w:val="000000"/>
          <w:sz w:val="20"/>
          <w:szCs w:val="20"/>
        </w:rPr>
        <w:t>;</w:t>
      </w:r>
    </w:p>
    <w:p w:rsidR="00416ACB" w:rsidRPr="00D01C8A" w:rsidRDefault="00416ACB" w:rsidP="0076727C">
      <w:pPr>
        <w:numPr>
          <w:ilvl w:val="3"/>
          <w:numId w:val="3"/>
        </w:numPr>
        <w:tabs>
          <w:tab w:val="clear" w:pos="1499"/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 xml:space="preserve">осуществление ремонта помещений ТСТ, препятствующее </w:t>
      </w:r>
      <w:r w:rsidR="000D4685" w:rsidRPr="00D01C8A">
        <w:rPr>
          <w:color w:val="000000"/>
          <w:sz w:val="20"/>
          <w:szCs w:val="20"/>
        </w:rPr>
        <w:t xml:space="preserve">осуществлению </w:t>
      </w:r>
      <w:r w:rsidR="005B53E6" w:rsidRPr="00D01C8A">
        <w:rPr>
          <w:color w:val="000000"/>
          <w:sz w:val="20"/>
          <w:szCs w:val="20"/>
        </w:rPr>
        <w:t>О</w:t>
      </w:r>
      <w:r w:rsidR="000D4685" w:rsidRPr="00D01C8A">
        <w:rPr>
          <w:color w:val="000000"/>
          <w:sz w:val="20"/>
          <w:szCs w:val="20"/>
        </w:rPr>
        <w:t>пераций с использованием Карт</w:t>
      </w:r>
      <w:r w:rsidRPr="00D01C8A">
        <w:rPr>
          <w:color w:val="000000"/>
          <w:sz w:val="20"/>
          <w:szCs w:val="20"/>
        </w:rPr>
        <w:t>.</w:t>
      </w:r>
    </w:p>
    <w:p w:rsidR="00501DA4" w:rsidRPr="00D01C8A" w:rsidRDefault="00501DA4" w:rsidP="00501DA4">
      <w:pPr>
        <w:widowControl w:val="0"/>
        <w:tabs>
          <w:tab w:val="left" w:pos="284"/>
        </w:tabs>
        <w:jc w:val="both"/>
        <w:outlineLvl w:val="2"/>
        <w:rPr>
          <w:bCs/>
          <w:sz w:val="20"/>
          <w:szCs w:val="20"/>
        </w:rPr>
      </w:pPr>
      <w:r w:rsidRPr="00D01C8A">
        <w:rPr>
          <w:bCs/>
          <w:sz w:val="20"/>
          <w:szCs w:val="20"/>
        </w:rPr>
        <w:lastRenderedPageBreak/>
        <w:t xml:space="preserve">Стороны договорились, что достаточным подтверждением мошеннического характера проведенных </w:t>
      </w:r>
      <w:r w:rsidR="005B53E6" w:rsidRPr="00D01C8A">
        <w:rPr>
          <w:bCs/>
          <w:sz w:val="20"/>
          <w:szCs w:val="20"/>
        </w:rPr>
        <w:t>О</w:t>
      </w:r>
      <w:r w:rsidRPr="00D01C8A">
        <w:rPr>
          <w:bCs/>
          <w:sz w:val="20"/>
          <w:szCs w:val="20"/>
        </w:rPr>
        <w:t>пераций является информация, поступившая от Банков-эмитентов в Банк, или уведомления от Платежных систем, полученные c использованием факсимильной связи, электронной почты (</w:t>
      </w:r>
      <w:r w:rsidRPr="00D01C8A">
        <w:rPr>
          <w:bCs/>
          <w:sz w:val="20"/>
          <w:szCs w:val="20"/>
          <w:lang w:val="en-US"/>
        </w:rPr>
        <w:t>e</w:t>
      </w:r>
      <w:r w:rsidRPr="00D01C8A">
        <w:rPr>
          <w:bCs/>
          <w:sz w:val="20"/>
          <w:szCs w:val="20"/>
        </w:rPr>
        <w:t>-</w:t>
      </w:r>
      <w:r w:rsidRPr="00D01C8A">
        <w:rPr>
          <w:bCs/>
          <w:sz w:val="20"/>
          <w:szCs w:val="20"/>
          <w:lang w:val="en-US"/>
        </w:rPr>
        <w:t>mail</w:t>
      </w:r>
      <w:r w:rsidRPr="00D01C8A">
        <w:rPr>
          <w:bCs/>
          <w:sz w:val="20"/>
          <w:szCs w:val="20"/>
        </w:rPr>
        <w:t>);</w:t>
      </w:r>
    </w:p>
    <w:p w:rsidR="00501DA4" w:rsidRPr="00D01C8A" w:rsidRDefault="00501DA4" w:rsidP="0076727C">
      <w:pPr>
        <w:numPr>
          <w:ilvl w:val="3"/>
          <w:numId w:val="3"/>
        </w:numPr>
        <w:tabs>
          <w:tab w:val="clear" w:pos="1499"/>
          <w:tab w:val="left" w:pos="0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>ликвидация Предприятия либо возбуждение в отношении Предприятия дела о банкротстве в соответствии с Федеральным законом от 26.10.2002 №127</w:t>
      </w:r>
      <w:r w:rsidR="000402FB" w:rsidRPr="00D01C8A">
        <w:rPr>
          <w:color w:val="000000"/>
          <w:sz w:val="20"/>
          <w:szCs w:val="20"/>
        </w:rPr>
        <w:t>-ФЗ</w:t>
      </w:r>
      <w:r w:rsidRPr="00D01C8A">
        <w:rPr>
          <w:color w:val="000000"/>
          <w:sz w:val="20"/>
          <w:szCs w:val="20"/>
        </w:rPr>
        <w:t xml:space="preserve"> «О несостоятельности (банкротстве)»;</w:t>
      </w:r>
    </w:p>
    <w:p w:rsidR="00501DA4" w:rsidRPr="00D01C8A" w:rsidRDefault="00501DA4" w:rsidP="0076727C">
      <w:pPr>
        <w:numPr>
          <w:ilvl w:val="3"/>
          <w:numId w:val="3"/>
        </w:numPr>
        <w:tabs>
          <w:tab w:val="clear" w:pos="1499"/>
          <w:tab w:val="left" w:pos="0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>выявление недостоверных сведений о Предприятии</w:t>
      </w:r>
      <w:r w:rsidR="000D4685" w:rsidRPr="00D01C8A">
        <w:rPr>
          <w:color w:val="000000"/>
          <w:sz w:val="20"/>
          <w:szCs w:val="20"/>
        </w:rPr>
        <w:t>/</w:t>
      </w:r>
      <w:r w:rsidR="005B53E6" w:rsidRPr="00D01C8A">
        <w:rPr>
          <w:color w:val="000000"/>
          <w:sz w:val="20"/>
          <w:szCs w:val="20"/>
        </w:rPr>
        <w:t>ТСТ</w:t>
      </w:r>
      <w:r w:rsidRPr="00D01C8A">
        <w:rPr>
          <w:color w:val="000000"/>
          <w:sz w:val="20"/>
          <w:szCs w:val="20"/>
        </w:rPr>
        <w:t>, руководител</w:t>
      </w:r>
      <w:proofErr w:type="gramStart"/>
      <w:r w:rsidR="00443C91">
        <w:rPr>
          <w:color w:val="000000"/>
          <w:sz w:val="20"/>
          <w:szCs w:val="20"/>
        </w:rPr>
        <w:t>е</w:t>
      </w:r>
      <w:r w:rsidR="00443C91" w:rsidRPr="00D01C8A">
        <w:rPr>
          <w:color w:val="000000"/>
          <w:sz w:val="20"/>
          <w:szCs w:val="20"/>
        </w:rPr>
        <w:t>(</w:t>
      </w:r>
      <w:proofErr w:type="gramEnd"/>
      <w:r w:rsidR="005B53E6" w:rsidRPr="00D01C8A">
        <w:rPr>
          <w:color w:val="000000"/>
          <w:sz w:val="20"/>
          <w:szCs w:val="20"/>
        </w:rPr>
        <w:t>-</w:t>
      </w:r>
      <w:proofErr w:type="spellStart"/>
      <w:r w:rsidR="005B53E6" w:rsidRPr="00D01C8A">
        <w:rPr>
          <w:color w:val="000000"/>
          <w:sz w:val="20"/>
          <w:szCs w:val="20"/>
        </w:rPr>
        <w:t>ях</w:t>
      </w:r>
      <w:proofErr w:type="spellEnd"/>
      <w:r w:rsidR="005B53E6" w:rsidRPr="00D01C8A">
        <w:rPr>
          <w:color w:val="000000"/>
          <w:sz w:val="20"/>
          <w:szCs w:val="20"/>
        </w:rPr>
        <w:t>)</w:t>
      </w:r>
      <w:r w:rsidRPr="00D01C8A">
        <w:rPr>
          <w:color w:val="000000"/>
          <w:sz w:val="20"/>
          <w:szCs w:val="20"/>
        </w:rPr>
        <w:t xml:space="preserve"> в информации, указанной при заключении  Договора;</w:t>
      </w:r>
    </w:p>
    <w:p w:rsidR="00501DA4" w:rsidRPr="00D01C8A" w:rsidRDefault="00501DA4" w:rsidP="0076727C">
      <w:pPr>
        <w:numPr>
          <w:ilvl w:val="3"/>
          <w:numId w:val="3"/>
        </w:numPr>
        <w:tabs>
          <w:tab w:val="clear" w:pos="1499"/>
          <w:tab w:val="left" w:pos="0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 xml:space="preserve">несоответствие предлагаемых </w:t>
      </w:r>
      <w:r w:rsidR="0036167A" w:rsidRPr="00D01C8A">
        <w:rPr>
          <w:color w:val="000000"/>
          <w:sz w:val="20"/>
          <w:szCs w:val="20"/>
        </w:rPr>
        <w:t>Покупателем</w:t>
      </w:r>
      <w:r w:rsidRPr="00D01C8A">
        <w:rPr>
          <w:color w:val="000000"/>
          <w:sz w:val="20"/>
          <w:szCs w:val="20"/>
        </w:rPr>
        <w:t xml:space="preserve"> Товаров/услуг роду деятельности Предприятия, указанному в Заявлении. </w:t>
      </w:r>
    </w:p>
    <w:p w:rsidR="00501DA4" w:rsidRPr="00D01C8A" w:rsidRDefault="00501DA4" w:rsidP="0076727C">
      <w:pPr>
        <w:numPr>
          <w:ilvl w:val="3"/>
          <w:numId w:val="3"/>
        </w:numPr>
        <w:tabs>
          <w:tab w:val="clear" w:pos="1499"/>
          <w:tab w:val="left" w:pos="0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D01C8A">
        <w:rPr>
          <w:color w:val="000000"/>
          <w:sz w:val="20"/>
          <w:szCs w:val="20"/>
        </w:rPr>
        <w:t>отсутствие</w:t>
      </w:r>
      <w:r w:rsidRPr="00D01C8A">
        <w:rPr>
          <w:sz w:val="20"/>
          <w:szCs w:val="20"/>
        </w:rPr>
        <w:t xml:space="preserve"> </w:t>
      </w:r>
      <w:r w:rsidR="00416ACB" w:rsidRPr="00D01C8A">
        <w:rPr>
          <w:sz w:val="20"/>
          <w:szCs w:val="20"/>
        </w:rPr>
        <w:t>операций</w:t>
      </w:r>
      <w:r w:rsidRPr="00D01C8A">
        <w:rPr>
          <w:sz w:val="20"/>
          <w:szCs w:val="20"/>
        </w:rPr>
        <w:t xml:space="preserve"> в </w:t>
      </w:r>
      <w:r w:rsidRPr="00D01C8A">
        <w:rPr>
          <w:color w:val="000000"/>
          <w:sz w:val="20"/>
          <w:szCs w:val="20"/>
        </w:rPr>
        <w:t>тече</w:t>
      </w:r>
      <w:r w:rsidRPr="00D01C8A">
        <w:rPr>
          <w:sz w:val="20"/>
          <w:szCs w:val="20"/>
        </w:rPr>
        <w:t>н</w:t>
      </w:r>
      <w:r w:rsidRPr="00D01C8A">
        <w:rPr>
          <w:color w:val="000000"/>
          <w:sz w:val="20"/>
          <w:szCs w:val="20"/>
        </w:rPr>
        <w:t>и</w:t>
      </w:r>
      <w:r w:rsidR="00416ACB" w:rsidRPr="00D01C8A">
        <w:rPr>
          <w:color w:val="000000"/>
          <w:sz w:val="20"/>
          <w:szCs w:val="20"/>
        </w:rPr>
        <w:t>е</w:t>
      </w:r>
      <w:r w:rsidRPr="00D01C8A">
        <w:rPr>
          <w:sz w:val="20"/>
          <w:szCs w:val="20"/>
        </w:rPr>
        <w:t xml:space="preserve"> 30 </w:t>
      </w:r>
      <w:r w:rsidR="005B53E6" w:rsidRPr="00D01C8A">
        <w:rPr>
          <w:sz w:val="20"/>
          <w:szCs w:val="20"/>
        </w:rPr>
        <w:t xml:space="preserve">(тридцати) </w:t>
      </w:r>
      <w:r w:rsidRPr="00D01C8A">
        <w:rPr>
          <w:sz w:val="20"/>
          <w:szCs w:val="20"/>
        </w:rPr>
        <w:t>календарных дней подряд.</w:t>
      </w:r>
    </w:p>
    <w:p w:rsidR="00501DA4" w:rsidRPr="00D01C8A" w:rsidRDefault="00501DA4" w:rsidP="00822D71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>Осущес</w:t>
      </w:r>
      <w:r w:rsidR="00336969" w:rsidRPr="00D01C8A">
        <w:rPr>
          <w:color w:val="000000"/>
          <w:sz w:val="20"/>
          <w:szCs w:val="20"/>
        </w:rPr>
        <w:t xml:space="preserve">твлять дополнительные проверки </w:t>
      </w:r>
      <w:r w:rsidRPr="00D01C8A">
        <w:rPr>
          <w:color w:val="000000"/>
          <w:sz w:val="20"/>
          <w:szCs w:val="20"/>
        </w:rPr>
        <w:t xml:space="preserve">проведения </w:t>
      </w:r>
      <w:r w:rsidR="005B53E6" w:rsidRPr="00D01C8A">
        <w:rPr>
          <w:color w:val="000000"/>
          <w:sz w:val="20"/>
          <w:szCs w:val="20"/>
        </w:rPr>
        <w:t xml:space="preserve">Операции </w:t>
      </w:r>
      <w:r w:rsidRPr="00D01C8A">
        <w:rPr>
          <w:color w:val="000000"/>
          <w:sz w:val="20"/>
          <w:szCs w:val="20"/>
        </w:rPr>
        <w:t xml:space="preserve">в ТСТ, в т.ч. обращаться в Банк-эмитент для проверки правомерности </w:t>
      </w:r>
      <w:r w:rsidR="005B53E6" w:rsidRPr="00D01C8A">
        <w:rPr>
          <w:color w:val="000000"/>
          <w:sz w:val="20"/>
          <w:szCs w:val="20"/>
        </w:rPr>
        <w:t>О</w:t>
      </w:r>
      <w:r w:rsidRPr="00D01C8A">
        <w:rPr>
          <w:color w:val="000000"/>
          <w:sz w:val="20"/>
          <w:szCs w:val="20"/>
        </w:rPr>
        <w:t>перации.</w:t>
      </w:r>
    </w:p>
    <w:p w:rsidR="000D4685" w:rsidRPr="00D01C8A" w:rsidRDefault="003D3B4A" w:rsidP="003D3B4A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 xml:space="preserve">Проводить проверку Предприятия, в т.ч. на предмет выявления мошеннических </w:t>
      </w:r>
      <w:r w:rsidR="00727779" w:rsidRPr="00D01C8A">
        <w:rPr>
          <w:color w:val="000000"/>
          <w:sz w:val="20"/>
          <w:szCs w:val="20"/>
        </w:rPr>
        <w:t>о</w:t>
      </w:r>
      <w:r w:rsidRPr="00D01C8A">
        <w:rPr>
          <w:color w:val="000000"/>
          <w:sz w:val="20"/>
          <w:szCs w:val="20"/>
        </w:rPr>
        <w:t>пераций</w:t>
      </w:r>
      <w:r w:rsidR="00727779" w:rsidRPr="00D01C8A">
        <w:rPr>
          <w:color w:val="000000"/>
          <w:sz w:val="20"/>
          <w:szCs w:val="20"/>
        </w:rPr>
        <w:t xml:space="preserve">, </w:t>
      </w:r>
      <w:r w:rsidRPr="00D01C8A">
        <w:rPr>
          <w:color w:val="000000"/>
          <w:sz w:val="20"/>
          <w:szCs w:val="20"/>
        </w:rPr>
        <w:t xml:space="preserve">предоставления </w:t>
      </w:r>
      <w:r w:rsidR="0036167A" w:rsidRPr="00D01C8A">
        <w:rPr>
          <w:color w:val="000000"/>
          <w:sz w:val="20"/>
          <w:szCs w:val="20"/>
        </w:rPr>
        <w:t>Покупателям</w:t>
      </w:r>
      <w:r w:rsidRPr="00D01C8A">
        <w:rPr>
          <w:color w:val="000000"/>
          <w:sz w:val="20"/>
          <w:szCs w:val="20"/>
        </w:rPr>
        <w:t xml:space="preserve"> Товаров/услуг, несоответствующих роду деятельности Предприятия, указанному в Заявлении</w:t>
      </w:r>
      <w:r w:rsidR="00883EB3" w:rsidRPr="00D01C8A">
        <w:rPr>
          <w:color w:val="000000"/>
          <w:sz w:val="20"/>
          <w:szCs w:val="20"/>
        </w:rPr>
        <w:t>/Информации о ТСТ</w:t>
      </w:r>
      <w:r w:rsidRPr="00D01C8A">
        <w:rPr>
          <w:color w:val="000000"/>
          <w:sz w:val="20"/>
          <w:szCs w:val="20"/>
        </w:rPr>
        <w:t>, соблюдения Предприятием</w:t>
      </w:r>
      <w:r w:rsidR="00B673CD" w:rsidRPr="00D01C8A">
        <w:rPr>
          <w:color w:val="000000"/>
          <w:sz w:val="20"/>
          <w:szCs w:val="20"/>
        </w:rPr>
        <w:t>/ТСТ</w:t>
      </w:r>
      <w:r w:rsidRPr="00D01C8A">
        <w:rPr>
          <w:color w:val="000000"/>
          <w:sz w:val="20"/>
          <w:szCs w:val="20"/>
        </w:rPr>
        <w:t xml:space="preserve"> требований, установленных настоящим Договором </w:t>
      </w:r>
      <w:r w:rsidR="00336969" w:rsidRPr="00D01C8A">
        <w:rPr>
          <w:color w:val="000000"/>
          <w:sz w:val="20"/>
          <w:szCs w:val="20"/>
        </w:rPr>
        <w:t>к Ресурсу, Стандарт</w:t>
      </w:r>
      <w:r w:rsidR="00727779" w:rsidRPr="00D01C8A">
        <w:rPr>
          <w:color w:val="000000"/>
          <w:sz w:val="20"/>
          <w:szCs w:val="20"/>
        </w:rPr>
        <w:t>а</w:t>
      </w:r>
      <w:r w:rsidR="00336969" w:rsidRPr="00D01C8A">
        <w:rPr>
          <w:color w:val="000000"/>
          <w:sz w:val="20"/>
          <w:szCs w:val="20"/>
        </w:rPr>
        <w:t xml:space="preserve"> PCI DSS</w:t>
      </w:r>
      <w:r w:rsidRPr="00D01C8A">
        <w:rPr>
          <w:color w:val="000000"/>
          <w:sz w:val="20"/>
          <w:szCs w:val="20"/>
        </w:rPr>
        <w:t xml:space="preserve">. </w:t>
      </w:r>
    </w:p>
    <w:p w:rsidR="003D3B4A" w:rsidRPr="00D01C8A" w:rsidRDefault="003D3B4A" w:rsidP="000D4685">
      <w:pPr>
        <w:tabs>
          <w:tab w:val="left" w:pos="567"/>
        </w:tabs>
        <w:autoSpaceDE w:val="0"/>
        <w:autoSpaceDN w:val="0"/>
        <w:ind w:right="-2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>Проверки могут осуществляться Банком, в том числе с доступом к разделам Ресурса с ограниченным доступом, не связанным с администрированием и сопровождением (VIP, Оптовое, Клубное обслуживание, и т.п.).</w:t>
      </w:r>
    </w:p>
    <w:p w:rsidR="000D4685" w:rsidRPr="00D01C8A" w:rsidRDefault="00501DA4" w:rsidP="0029427D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 xml:space="preserve">Запрашивать </w:t>
      </w:r>
      <w:r w:rsidR="00C54AA8" w:rsidRPr="00D01C8A">
        <w:rPr>
          <w:color w:val="000000"/>
          <w:sz w:val="20"/>
          <w:szCs w:val="20"/>
        </w:rPr>
        <w:t>Д</w:t>
      </w:r>
      <w:r w:rsidRPr="00D01C8A">
        <w:rPr>
          <w:color w:val="000000"/>
          <w:sz w:val="20"/>
          <w:szCs w:val="20"/>
        </w:rPr>
        <w:t xml:space="preserve">окументы по </w:t>
      </w:r>
      <w:r w:rsidR="00C54AA8" w:rsidRPr="00D01C8A">
        <w:rPr>
          <w:color w:val="000000"/>
          <w:sz w:val="20"/>
          <w:szCs w:val="20"/>
        </w:rPr>
        <w:t>о</w:t>
      </w:r>
      <w:r w:rsidRPr="00D01C8A">
        <w:rPr>
          <w:color w:val="000000"/>
          <w:sz w:val="20"/>
          <w:szCs w:val="20"/>
        </w:rPr>
        <w:t>перациям не позднее 13</w:t>
      </w:r>
      <w:r w:rsidR="00336969" w:rsidRPr="00D01C8A">
        <w:rPr>
          <w:color w:val="000000"/>
          <w:sz w:val="20"/>
          <w:szCs w:val="20"/>
        </w:rPr>
        <w:t xml:space="preserve"> </w:t>
      </w:r>
      <w:r w:rsidRPr="00D01C8A">
        <w:rPr>
          <w:color w:val="000000"/>
          <w:sz w:val="20"/>
          <w:szCs w:val="20"/>
        </w:rPr>
        <w:t xml:space="preserve">(тринадцати) месяцев </w:t>
      </w:r>
      <w:proofErr w:type="gramStart"/>
      <w:r w:rsidRPr="00D01C8A">
        <w:rPr>
          <w:color w:val="000000"/>
          <w:sz w:val="20"/>
          <w:szCs w:val="20"/>
        </w:rPr>
        <w:t>с даты</w:t>
      </w:r>
      <w:r w:rsidR="000D4685" w:rsidRPr="00D01C8A">
        <w:rPr>
          <w:color w:val="000000"/>
          <w:sz w:val="20"/>
          <w:szCs w:val="20"/>
        </w:rPr>
        <w:t xml:space="preserve"> </w:t>
      </w:r>
      <w:r w:rsidRPr="00D01C8A">
        <w:rPr>
          <w:color w:val="000000"/>
          <w:sz w:val="20"/>
          <w:szCs w:val="20"/>
        </w:rPr>
        <w:t>совершения</w:t>
      </w:r>
      <w:proofErr w:type="gramEnd"/>
      <w:r w:rsidR="000D4685" w:rsidRPr="00D01C8A">
        <w:rPr>
          <w:color w:val="000000"/>
          <w:sz w:val="20"/>
          <w:szCs w:val="20"/>
        </w:rPr>
        <w:t xml:space="preserve"> </w:t>
      </w:r>
      <w:r w:rsidRPr="00D01C8A">
        <w:rPr>
          <w:color w:val="000000"/>
          <w:sz w:val="20"/>
          <w:szCs w:val="20"/>
        </w:rPr>
        <w:t xml:space="preserve">Операции в </w:t>
      </w:r>
      <w:r w:rsidR="00727779" w:rsidRPr="00D01C8A">
        <w:rPr>
          <w:color w:val="000000"/>
          <w:sz w:val="20"/>
          <w:szCs w:val="20"/>
        </w:rPr>
        <w:t xml:space="preserve">сроки, установленные в </w:t>
      </w:r>
      <w:r w:rsidRPr="00D01C8A">
        <w:rPr>
          <w:color w:val="000000"/>
          <w:sz w:val="20"/>
          <w:szCs w:val="20"/>
        </w:rPr>
        <w:t>п. 4.</w:t>
      </w:r>
      <w:r w:rsidR="00096B72" w:rsidRPr="00D01C8A">
        <w:rPr>
          <w:color w:val="000000"/>
          <w:sz w:val="20"/>
          <w:szCs w:val="20"/>
        </w:rPr>
        <w:t>2</w:t>
      </w:r>
      <w:r w:rsidRPr="00D01C8A">
        <w:rPr>
          <w:color w:val="000000"/>
          <w:sz w:val="20"/>
          <w:szCs w:val="20"/>
        </w:rPr>
        <w:t>.1</w:t>
      </w:r>
      <w:r w:rsidR="00096B72" w:rsidRPr="00D01C8A">
        <w:rPr>
          <w:color w:val="000000"/>
          <w:sz w:val="20"/>
          <w:szCs w:val="20"/>
        </w:rPr>
        <w:t>0</w:t>
      </w:r>
      <w:r w:rsidRPr="00D01C8A">
        <w:rPr>
          <w:color w:val="000000"/>
          <w:sz w:val="20"/>
          <w:szCs w:val="20"/>
        </w:rPr>
        <w:t xml:space="preserve"> </w:t>
      </w:r>
      <w:r w:rsidR="00883B8F" w:rsidRPr="00D01C8A">
        <w:rPr>
          <w:color w:val="000000"/>
          <w:sz w:val="20"/>
          <w:szCs w:val="20"/>
        </w:rPr>
        <w:t>Условий</w:t>
      </w:r>
      <w:r w:rsidRPr="00D01C8A">
        <w:rPr>
          <w:color w:val="000000"/>
          <w:sz w:val="20"/>
          <w:szCs w:val="20"/>
        </w:rPr>
        <w:t>. Для анализа спорных ситуаций Банк также может потребовать от Предприятия предоста</w:t>
      </w:r>
      <w:r w:rsidR="002B6B15" w:rsidRPr="00D01C8A">
        <w:rPr>
          <w:color w:val="000000"/>
          <w:sz w:val="20"/>
          <w:szCs w:val="20"/>
        </w:rPr>
        <w:t>вления копии К</w:t>
      </w:r>
      <w:r w:rsidR="005C32A7" w:rsidRPr="00D01C8A">
        <w:rPr>
          <w:color w:val="000000"/>
          <w:sz w:val="20"/>
          <w:szCs w:val="20"/>
        </w:rPr>
        <w:t>онтрольной ленты</w:t>
      </w:r>
      <w:r w:rsidRPr="00D01C8A">
        <w:rPr>
          <w:color w:val="000000"/>
          <w:sz w:val="20"/>
          <w:szCs w:val="20"/>
        </w:rPr>
        <w:t>, письменного заявления Предприятия с изложением обстоятельств проведения Операции, счетов за предоставле</w:t>
      </w:r>
      <w:r w:rsidR="005C32A7" w:rsidRPr="00D01C8A">
        <w:rPr>
          <w:color w:val="000000"/>
          <w:sz w:val="20"/>
          <w:szCs w:val="20"/>
        </w:rPr>
        <w:t>нные Т</w:t>
      </w:r>
      <w:r w:rsidRPr="00D01C8A">
        <w:rPr>
          <w:color w:val="000000"/>
          <w:sz w:val="20"/>
          <w:szCs w:val="20"/>
        </w:rPr>
        <w:t>овары/услуги, товарные или кассов</w:t>
      </w:r>
      <w:r w:rsidR="005C32A7" w:rsidRPr="00D01C8A">
        <w:rPr>
          <w:color w:val="000000"/>
          <w:sz w:val="20"/>
          <w:szCs w:val="20"/>
        </w:rPr>
        <w:t xml:space="preserve">ые чеки и </w:t>
      </w:r>
      <w:r w:rsidR="008B6F05" w:rsidRPr="00D01C8A">
        <w:rPr>
          <w:color w:val="000000"/>
          <w:sz w:val="20"/>
          <w:szCs w:val="20"/>
        </w:rPr>
        <w:t>другие документы, необходимые для проведения анализа обстоятельств проведения операции или претензионной работы</w:t>
      </w:r>
      <w:r w:rsidR="005C32A7" w:rsidRPr="00D01C8A">
        <w:rPr>
          <w:color w:val="000000"/>
          <w:sz w:val="20"/>
          <w:szCs w:val="20"/>
        </w:rPr>
        <w:t>.</w:t>
      </w:r>
    </w:p>
    <w:p w:rsidR="00501DA4" w:rsidRPr="00D01C8A" w:rsidRDefault="005C32A7" w:rsidP="00367E6A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 xml:space="preserve"> </w:t>
      </w:r>
      <w:r w:rsidR="00501DA4" w:rsidRPr="00D01C8A">
        <w:rPr>
          <w:color w:val="000000"/>
          <w:sz w:val="20"/>
          <w:szCs w:val="20"/>
        </w:rPr>
        <w:t xml:space="preserve">В одностороннем порядке вносить изменения в Договор путем публикации информации на официальном сайте Банка: </w:t>
      </w:r>
      <w:r w:rsidR="00501DA4" w:rsidRPr="00D01C8A">
        <w:rPr>
          <w:color w:val="000000"/>
          <w:sz w:val="20"/>
          <w:szCs w:val="20"/>
          <w:u w:val="single"/>
        </w:rPr>
        <w:t>https://</w:t>
      </w:r>
      <w:hyperlink r:id="rId12" w:history="1">
        <w:r w:rsidR="00501DA4" w:rsidRPr="00D01C8A">
          <w:rPr>
            <w:color w:val="000000"/>
            <w:sz w:val="20"/>
            <w:szCs w:val="20"/>
            <w:u w:val="single"/>
          </w:rPr>
          <w:t>www.sberbank.ru</w:t>
        </w:r>
      </w:hyperlink>
      <w:r w:rsidR="00501DA4" w:rsidRPr="00D01C8A">
        <w:rPr>
          <w:color w:val="000000"/>
          <w:sz w:val="20"/>
          <w:szCs w:val="20"/>
        </w:rPr>
        <w:t xml:space="preserve">, не позднее, чем за 15 (пятнадцать) </w:t>
      </w:r>
      <w:r w:rsidR="00045FD2" w:rsidRPr="00D01C8A">
        <w:rPr>
          <w:color w:val="000000"/>
          <w:sz w:val="20"/>
          <w:szCs w:val="20"/>
        </w:rPr>
        <w:t>календарных</w:t>
      </w:r>
      <w:r w:rsidR="00501DA4" w:rsidRPr="00D01C8A">
        <w:rPr>
          <w:color w:val="000000"/>
          <w:sz w:val="20"/>
          <w:szCs w:val="20"/>
        </w:rPr>
        <w:t xml:space="preserve"> дней до введения в действие указанных изменений,</w:t>
      </w:r>
      <w:r w:rsidR="00392122" w:rsidRPr="00D01C8A">
        <w:rPr>
          <w:color w:val="000000"/>
          <w:sz w:val="20"/>
          <w:szCs w:val="20"/>
        </w:rPr>
        <w:t xml:space="preserve"> а в случае изменения в Приложение №</w:t>
      </w:r>
      <w:r w:rsidR="004D5FD0" w:rsidRPr="00D01C8A">
        <w:rPr>
          <w:color w:val="000000"/>
          <w:sz w:val="20"/>
          <w:szCs w:val="20"/>
        </w:rPr>
        <w:t>1</w:t>
      </w:r>
      <w:r w:rsidR="00392122" w:rsidRPr="00D01C8A">
        <w:rPr>
          <w:color w:val="000000"/>
          <w:sz w:val="20"/>
          <w:szCs w:val="20"/>
        </w:rPr>
        <w:t xml:space="preserve"> – не менее чем </w:t>
      </w:r>
      <w:r w:rsidR="00045FD2" w:rsidRPr="00D01C8A">
        <w:rPr>
          <w:color w:val="000000"/>
          <w:sz w:val="20"/>
          <w:szCs w:val="20"/>
        </w:rPr>
        <w:t xml:space="preserve">за </w:t>
      </w:r>
      <w:r w:rsidR="00392122" w:rsidRPr="00D01C8A">
        <w:rPr>
          <w:color w:val="000000"/>
          <w:sz w:val="20"/>
          <w:szCs w:val="20"/>
        </w:rPr>
        <w:t xml:space="preserve">1 (один) </w:t>
      </w:r>
      <w:r w:rsidR="00045FD2" w:rsidRPr="00D01C8A">
        <w:rPr>
          <w:color w:val="000000"/>
          <w:sz w:val="20"/>
          <w:szCs w:val="20"/>
        </w:rPr>
        <w:t>календарный</w:t>
      </w:r>
      <w:r w:rsidR="00392122" w:rsidRPr="00D01C8A">
        <w:rPr>
          <w:color w:val="000000"/>
          <w:sz w:val="20"/>
          <w:szCs w:val="20"/>
        </w:rPr>
        <w:t xml:space="preserve"> день</w:t>
      </w:r>
      <w:r w:rsidR="00501DA4" w:rsidRPr="00D01C8A">
        <w:rPr>
          <w:color w:val="000000"/>
          <w:sz w:val="20"/>
          <w:szCs w:val="20"/>
        </w:rPr>
        <w:t>.</w:t>
      </w:r>
    </w:p>
    <w:p w:rsidR="00501DA4" w:rsidRPr="00D01C8A" w:rsidRDefault="00501DA4" w:rsidP="00822D71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 xml:space="preserve">В одностороннем порядке вносить изменения в Тарифы Банка, указанные в Заявлении, уведомив об этом Предприятие </w:t>
      </w:r>
      <w:r w:rsidR="00A65BE2" w:rsidRPr="00D01C8A">
        <w:rPr>
          <w:color w:val="000000"/>
          <w:sz w:val="20"/>
          <w:szCs w:val="20"/>
        </w:rPr>
        <w:t>одним из способов</w:t>
      </w:r>
      <w:r w:rsidR="006652D1" w:rsidRPr="00D01C8A">
        <w:rPr>
          <w:color w:val="000000"/>
          <w:sz w:val="20"/>
          <w:szCs w:val="20"/>
        </w:rPr>
        <w:t>,</w:t>
      </w:r>
      <w:r w:rsidR="00A65BE2" w:rsidRPr="00D01C8A">
        <w:rPr>
          <w:color w:val="000000"/>
          <w:sz w:val="20"/>
          <w:szCs w:val="20"/>
        </w:rPr>
        <w:t xml:space="preserve"> указанных в п.2</w:t>
      </w:r>
      <w:r w:rsidR="00A81C10" w:rsidRPr="00D01C8A">
        <w:rPr>
          <w:color w:val="000000"/>
          <w:sz w:val="20"/>
          <w:szCs w:val="20"/>
        </w:rPr>
        <w:t>.5</w:t>
      </w:r>
      <w:r w:rsidR="00A65BE2" w:rsidRPr="00D01C8A">
        <w:rPr>
          <w:color w:val="000000"/>
          <w:sz w:val="20"/>
          <w:szCs w:val="20"/>
        </w:rPr>
        <w:t xml:space="preserve"> </w:t>
      </w:r>
      <w:r w:rsidR="000D4685" w:rsidRPr="00D01C8A">
        <w:rPr>
          <w:color w:val="000000"/>
          <w:sz w:val="20"/>
          <w:szCs w:val="20"/>
        </w:rPr>
        <w:t>Условий</w:t>
      </w:r>
      <w:r w:rsidR="006652D1" w:rsidRPr="00D01C8A">
        <w:rPr>
          <w:color w:val="000000"/>
          <w:sz w:val="20"/>
          <w:szCs w:val="20"/>
        </w:rPr>
        <w:t>,</w:t>
      </w:r>
      <w:r w:rsidRPr="00D01C8A">
        <w:rPr>
          <w:color w:val="000000"/>
          <w:sz w:val="20"/>
          <w:szCs w:val="20"/>
        </w:rPr>
        <w:t xml:space="preserve"> не позднее, чем за 1 (один) месяц до даты вступления изменений в силу.</w:t>
      </w:r>
    </w:p>
    <w:p w:rsidR="00501DA4" w:rsidRPr="00D01C8A" w:rsidRDefault="00501DA4" w:rsidP="00E87F2B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D01C8A">
        <w:rPr>
          <w:color w:val="000000"/>
          <w:sz w:val="20"/>
          <w:szCs w:val="20"/>
        </w:rPr>
        <w:t>В случае изменения реквизитов</w:t>
      </w:r>
      <w:r w:rsidR="00392122" w:rsidRPr="00D01C8A">
        <w:rPr>
          <w:color w:val="000000"/>
          <w:sz w:val="20"/>
          <w:szCs w:val="20"/>
        </w:rPr>
        <w:t xml:space="preserve"> Банка</w:t>
      </w:r>
      <w:r w:rsidRPr="00D01C8A">
        <w:rPr>
          <w:color w:val="000000"/>
          <w:sz w:val="20"/>
          <w:szCs w:val="20"/>
        </w:rPr>
        <w:t xml:space="preserve">, указанных в </w:t>
      </w:r>
      <w:r w:rsidR="00392122" w:rsidRPr="00D01C8A">
        <w:rPr>
          <w:color w:val="000000"/>
          <w:sz w:val="20"/>
          <w:szCs w:val="20"/>
        </w:rPr>
        <w:t>Заявлении</w:t>
      </w:r>
      <w:r w:rsidRPr="00D01C8A">
        <w:rPr>
          <w:color w:val="000000"/>
          <w:sz w:val="20"/>
          <w:szCs w:val="20"/>
        </w:rPr>
        <w:t xml:space="preserve">, уведомить об этом Предприятие путем размещения информации на официальном сайте Банка: </w:t>
      </w:r>
      <w:r w:rsidRPr="00D01C8A">
        <w:rPr>
          <w:color w:val="000000"/>
          <w:sz w:val="20"/>
          <w:szCs w:val="20"/>
          <w:u w:val="single"/>
          <w:lang w:val="en-US"/>
        </w:rPr>
        <w:t>https</w:t>
      </w:r>
      <w:r w:rsidRPr="00D01C8A">
        <w:rPr>
          <w:color w:val="000000"/>
          <w:sz w:val="20"/>
          <w:szCs w:val="20"/>
          <w:u w:val="single"/>
        </w:rPr>
        <w:t>:www.sberbank.ru</w:t>
      </w:r>
      <w:r w:rsidRPr="00D01C8A">
        <w:rPr>
          <w:color w:val="000000"/>
          <w:sz w:val="20"/>
          <w:szCs w:val="20"/>
        </w:rPr>
        <w:t xml:space="preserve">. </w:t>
      </w:r>
    </w:p>
    <w:p w:rsidR="00501DA4" w:rsidRPr="00D01C8A" w:rsidRDefault="00501DA4" w:rsidP="00E87F2B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В целях получения информации по Операциям направлять запросы на адрес электронной почты Предприятия</w:t>
      </w:r>
      <w:r w:rsidR="00A81C10" w:rsidRPr="00D01C8A">
        <w:rPr>
          <w:sz w:val="20"/>
          <w:szCs w:val="20"/>
        </w:rPr>
        <w:t>/ТСТ</w:t>
      </w:r>
      <w:r w:rsidRPr="00D01C8A">
        <w:rPr>
          <w:sz w:val="20"/>
          <w:szCs w:val="20"/>
        </w:rPr>
        <w:t>, указанные в Заявлении</w:t>
      </w:r>
      <w:r w:rsidR="00A81C10" w:rsidRPr="00D01C8A">
        <w:rPr>
          <w:sz w:val="20"/>
          <w:szCs w:val="20"/>
        </w:rPr>
        <w:t>/Информации о ТСТ</w:t>
      </w:r>
      <w:r w:rsidRPr="00D01C8A">
        <w:rPr>
          <w:sz w:val="20"/>
          <w:szCs w:val="20"/>
        </w:rPr>
        <w:t>.</w:t>
      </w:r>
    </w:p>
    <w:p w:rsidR="00A40D26" w:rsidRPr="00D01C8A" w:rsidRDefault="00501DA4" w:rsidP="00A40D26">
      <w:pPr>
        <w:numPr>
          <w:ilvl w:val="2"/>
          <w:numId w:val="3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О</w:t>
      </w:r>
      <w:r w:rsidR="00753E20" w:rsidRPr="00D01C8A">
        <w:rPr>
          <w:sz w:val="20"/>
          <w:szCs w:val="20"/>
        </w:rPr>
        <w:t>тказать Предприятию в заключени</w:t>
      </w:r>
      <w:r w:rsidR="006652D1" w:rsidRPr="00D01C8A">
        <w:rPr>
          <w:sz w:val="20"/>
          <w:szCs w:val="20"/>
        </w:rPr>
        <w:t>е</w:t>
      </w:r>
      <w:r w:rsidRPr="00D01C8A">
        <w:rPr>
          <w:sz w:val="20"/>
          <w:szCs w:val="20"/>
        </w:rPr>
        <w:t xml:space="preserve"> </w:t>
      </w:r>
      <w:r w:rsidR="004D5FD0" w:rsidRPr="00D01C8A">
        <w:rPr>
          <w:sz w:val="20"/>
          <w:szCs w:val="20"/>
        </w:rPr>
        <w:t>Д</w:t>
      </w:r>
      <w:r w:rsidRPr="00D01C8A">
        <w:rPr>
          <w:sz w:val="20"/>
          <w:szCs w:val="20"/>
        </w:rPr>
        <w:t>оговора без объяснения причин.</w:t>
      </w:r>
    </w:p>
    <w:p w:rsidR="00D355B7" w:rsidRPr="00D01C8A" w:rsidRDefault="006856A0" w:rsidP="00727574">
      <w:pPr>
        <w:pStyle w:val="a5"/>
        <w:numPr>
          <w:ilvl w:val="1"/>
          <w:numId w:val="3"/>
        </w:numPr>
        <w:tabs>
          <w:tab w:val="clear" w:pos="858"/>
          <w:tab w:val="num" w:pos="142"/>
        </w:tabs>
        <w:ind w:left="142" w:hanging="142"/>
        <w:rPr>
          <w:b/>
          <w:bCs/>
          <w:caps/>
          <w:sz w:val="20"/>
          <w:szCs w:val="20"/>
        </w:rPr>
      </w:pPr>
      <w:r w:rsidRPr="00D01C8A">
        <w:rPr>
          <w:b/>
          <w:bCs/>
          <w:sz w:val="20"/>
          <w:szCs w:val="20"/>
        </w:rPr>
        <w:t>Банк обязуется:</w:t>
      </w:r>
    </w:p>
    <w:p w:rsidR="00B82B2B" w:rsidRPr="00D01C8A" w:rsidRDefault="00B82B2B" w:rsidP="006E0113">
      <w:pPr>
        <w:numPr>
          <w:ilvl w:val="2"/>
          <w:numId w:val="3"/>
        </w:numPr>
        <w:tabs>
          <w:tab w:val="clear" w:pos="504"/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bookmarkStart w:id="8" w:name="_Ref365464064"/>
      <w:r w:rsidRPr="00D01C8A">
        <w:rPr>
          <w:sz w:val="20"/>
          <w:szCs w:val="20"/>
        </w:rPr>
        <w:t>Обеспечить Предприятию доступ к СПЭП для осуществления Операций.</w:t>
      </w:r>
    </w:p>
    <w:p w:rsidR="00B82B2B" w:rsidRPr="00D01C8A" w:rsidRDefault="00B82B2B" w:rsidP="006E0113">
      <w:pPr>
        <w:numPr>
          <w:ilvl w:val="2"/>
          <w:numId w:val="3"/>
        </w:numPr>
        <w:tabs>
          <w:tab w:val="clear" w:pos="504"/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Обеспечить безопасность проведения Операций в Интернет – эквайринге посредством использования современных протоколов и </w:t>
      </w:r>
      <w:r w:rsidR="00EB266A" w:rsidRPr="00D01C8A">
        <w:rPr>
          <w:sz w:val="20"/>
          <w:szCs w:val="20"/>
        </w:rPr>
        <w:t>Т</w:t>
      </w:r>
      <w:r w:rsidRPr="00D01C8A">
        <w:rPr>
          <w:sz w:val="20"/>
          <w:szCs w:val="20"/>
        </w:rPr>
        <w:t>ехнологий 3</w:t>
      </w:r>
      <w:r w:rsidRPr="00D01C8A">
        <w:rPr>
          <w:sz w:val="20"/>
          <w:szCs w:val="20"/>
          <w:lang w:val="en-US"/>
        </w:rPr>
        <w:t>DSecure</w:t>
      </w:r>
      <w:r w:rsidRPr="00D01C8A">
        <w:rPr>
          <w:sz w:val="20"/>
          <w:szCs w:val="20"/>
        </w:rPr>
        <w:t>.</w:t>
      </w:r>
    </w:p>
    <w:p w:rsidR="00B82B2B" w:rsidRPr="00D01C8A" w:rsidRDefault="00D355B7" w:rsidP="00B82B2B">
      <w:pPr>
        <w:numPr>
          <w:ilvl w:val="2"/>
          <w:numId w:val="3"/>
        </w:numPr>
        <w:tabs>
          <w:tab w:val="clear" w:pos="504"/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Установить на Предприятии и подготовить к эксплуатации </w:t>
      </w:r>
      <w:r w:rsidR="007B3903" w:rsidRPr="00D01C8A">
        <w:rPr>
          <w:sz w:val="20"/>
          <w:szCs w:val="20"/>
        </w:rPr>
        <w:t>Электронные терминалы</w:t>
      </w:r>
      <w:r w:rsidRPr="00D01C8A">
        <w:rPr>
          <w:sz w:val="20"/>
          <w:szCs w:val="20"/>
        </w:rPr>
        <w:t xml:space="preserve"> для провед</w:t>
      </w:r>
      <w:r w:rsidR="002057C7" w:rsidRPr="00D01C8A">
        <w:rPr>
          <w:sz w:val="20"/>
          <w:szCs w:val="20"/>
        </w:rPr>
        <w:t xml:space="preserve">ения </w:t>
      </w:r>
      <w:r w:rsidR="00EB266A" w:rsidRPr="00D01C8A">
        <w:rPr>
          <w:sz w:val="20"/>
          <w:szCs w:val="20"/>
        </w:rPr>
        <w:t>О</w:t>
      </w:r>
      <w:r w:rsidR="002057C7" w:rsidRPr="00D01C8A">
        <w:rPr>
          <w:sz w:val="20"/>
          <w:szCs w:val="20"/>
        </w:rPr>
        <w:t>пераций</w:t>
      </w:r>
      <w:r w:rsidR="00D05474" w:rsidRPr="00D01C8A">
        <w:rPr>
          <w:sz w:val="20"/>
          <w:szCs w:val="20"/>
        </w:rPr>
        <w:t xml:space="preserve"> с использованием Карт</w:t>
      </w:r>
      <w:r w:rsidR="00B82B2B" w:rsidRPr="00D01C8A">
        <w:rPr>
          <w:sz w:val="20"/>
          <w:szCs w:val="20"/>
        </w:rPr>
        <w:t>.</w:t>
      </w:r>
      <w:r w:rsidR="00D05474" w:rsidRPr="00D01C8A">
        <w:rPr>
          <w:sz w:val="20"/>
          <w:szCs w:val="20"/>
        </w:rPr>
        <w:t xml:space="preserve"> Провести первичный инструктаж работников ТСТ в </w:t>
      </w:r>
      <w:proofErr w:type="gramStart"/>
      <w:r w:rsidR="00D05474" w:rsidRPr="00D01C8A">
        <w:rPr>
          <w:sz w:val="20"/>
          <w:szCs w:val="20"/>
        </w:rPr>
        <w:t>соответствии</w:t>
      </w:r>
      <w:proofErr w:type="gramEnd"/>
      <w:r w:rsidR="00D05474" w:rsidRPr="00D01C8A">
        <w:rPr>
          <w:sz w:val="20"/>
          <w:szCs w:val="20"/>
        </w:rPr>
        <w:t xml:space="preserve"> с инструктивными материалами, предоставленными Банком.</w:t>
      </w:r>
    </w:p>
    <w:p w:rsidR="00096B72" w:rsidRPr="00D01C8A" w:rsidRDefault="00B82B2B" w:rsidP="006E0113">
      <w:pPr>
        <w:numPr>
          <w:ilvl w:val="2"/>
          <w:numId w:val="3"/>
        </w:numPr>
        <w:tabs>
          <w:tab w:val="clear" w:pos="504"/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Осуществлять круглосуточную Авторизацию</w:t>
      </w:r>
      <w:r w:rsidR="0084750F" w:rsidRPr="00D01C8A">
        <w:rPr>
          <w:sz w:val="20"/>
          <w:szCs w:val="20"/>
        </w:rPr>
        <w:t>.</w:t>
      </w:r>
      <w:bookmarkEnd w:id="8"/>
    </w:p>
    <w:p w:rsidR="00D355B7" w:rsidRPr="00D01C8A" w:rsidRDefault="00D355B7" w:rsidP="006E0113">
      <w:pPr>
        <w:numPr>
          <w:ilvl w:val="2"/>
          <w:numId w:val="3"/>
        </w:numPr>
        <w:tabs>
          <w:tab w:val="clear" w:pos="504"/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Разместить на сайте </w:t>
      </w:r>
      <w:r w:rsidR="002718EE" w:rsidRPr="00D01C8A">
        <w:rPr>
          <w:sz w:val="20"/>
          <w:szCs w:val="20"/>
        </w:rPr>
        <w:t>Банка</w:t>
      </w:r>
      <w:r w:rsidR="00451324" w:rsidRPr="00D01C8A">
        <w:rPr>
          <w:sz w:val="20"/>
          <w:szCs w:val="20"/>
        </w:rPr>
        <w:t>:</w:t>
      </w:r>
      <w:r w:rsidR="00D539EC" w:rsidRPr="00D01C8A">
        <w:rPr>
          <w:sz w:val="20"/>
          <w:szCs w:val="20"/>
          <w:u w:val="single"/>
        </w:rPr>
        <w:t>http://</w:t>
      </w:r>
      <w:r w:rsidRPr="00D01C8A">
        <w:rPr>
          <w:sz w:val="20"/>
          <w:szCs w:val="20"/>
          <w:u w:val="single"/>
        </w:rPr>
        <w:t>оплата-картой</w:t>
      </w:r>
      <w:r w:rsidR="00451324" w:rsidRPr="00D01C8A">
        <w:rPr>
          <w:sz w:val="20"/>
          <w:szCs w:val="20"/>
          <w:u w:val="single"/>
        </w:rPr>
        <w:t>. р</w:t>
      </w:r>
      <w:r w:rsidRPr="00D01C8A">
        <w:rPr>
          <w:sz w:val="20"/>
          <w:szCs w:val="20"/>
          <w:u w:val="single"/>
        </w:rPr>
        <w:t>ф</w:t>
      </w:r>
      <w:r w:rsidRPr="00D01C8A">
        <w:rPr>
          <w:sz w:val="20"/>
          <w:szCs w:val="20"/>
        </w:rPr>
        <w:t xml:space="preserve"> </w:t>
      </w:r>
      <w:r w:rsidR="002370A8" w:rsidRPr="00D01C8A">
        <w:rPr>
          <w:sz w:val="20"/>
          <w:szCs w:val="20"/>
        </w:rPr>
        <w:t xml:space="preserve">обучающие </w:t>
      </w:r>
      <w:r w:rsidRPr="00D01C8A">
        <w:rPr>
          <w:sz w:val="20"/>
          <w:szCs w:val="20"/>
        </w:rPr>
        <w:t xml:space="preserve">материалы </w:t>
      </w:r>
      <w:r w:rsidR="004C5709" w:rsidRPr="00D01C8A">
        <w:rPr>
          <w:sz w:val="20"/>
          <w:szCs w:val="20"/>
        </w:rPr>
        <w:t xml:space="preserve">для </w:t>
      </w:r>
      <w:r w:rsidR="002370A8" w:rsidRPr="00D01C8A">
        <w:rPr>
          <w:sz w:val="20"/>
          <w:szCs w:val="20"/>
        </w:rPr>
        <w:t xml:space="preserve">прохождения инструктажа </w:t>
      </w:r>
      <w:r w:rsidR="004C5709" w:rsidRPr="00D01C8A">
        <w:rPr>
          <w:sz w:val="20"/>
          <w:szCs w:val="20"/>
        </w:rPr>
        <w:t>сотрудник</w:t>
      </w:r>
      <w:r w:rsidR="002370A8" w:rsidRPr="00D01C8A">
        <w:rPr>
          <w:sz w:val="20"/>
          <w:szCs w:val="20"/>
        </w:rPr>
        <w:t>ами</w:t>
      </w:r>
      <w:r w:rsidR="004C5709" w:rsidRPr="00D01C8A">
        <w:rPr>
          <w:sz w:val="20"/>
          <w:szCs w:val="20"/>
        </w:rPr>
        <w:t xml:space="preserve"> </w:t>
      </w:r>
      <w:r w:rsidR="00B82B2B" w:rsidRPr="00D01C8A">
        <w:rPr>
          <w:sz w:val="20"/>
          <w:szCs w:val="20"/>
        </w:rPr>
        <w:t>Предприятия</w:t>
      </w:r>
      <w:r w:rsidR="004C5709" w:rsidRPr="00D01C8A">
        <w:rPr>
          <w:sz w:val="20"/>
          <w:szCs w:val="20"/>
        </w:rPr>
        <w:t>.</w:t>
      </w:r>
      <w:r w:rsidRPr="00D01C8A">
        <w:rPr>
          <w:sz w:val="20"/>
          <w:szCs w:val="20"/>
        </w:rPr>
        <w:t xml:space="preserve"> </w:t>
      </w:r>
    </w:p>
    <w:p w:rsidR="00036C4F" w:rsidRPr="00D01C8A" w:rsidRDefault="000D4685" w:rsidP="002D5FEA">
      <w:pPr>
        <w:numPr>
          <w:ilvl w:val="2"/>
          <w:numId w:val="3"/>
        </w:numPr>
        <w:tabs>
          <w:tab w:val="clear" w:pos="504"/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Обеспечивать Электронные терминалы, установленные на Предприятии</w:t>
      </w:r>
      <w:r w:rsidR="00036C4F" w:rsidRPr="00D01C8A">
        <w:rPr>
          <w:sz w:val="20"/>
          <w:szCs w:val="20"/>
        </w:rPr>
        <w:t>/ТСТ</w:t>
      </w:r>
      <w:r w:rsidR="00AC7E5A" w:rsidRPr="00D01C8A">
        <w:rPr>
          <w:sz w:val="20"/>
          <w:szCs w:val="20"/>
        </w:rPr>
        <w:t>,</w:t>
      </w:r>
      <w:r w:rsidR="00036C4F" w:rsidRPr="00D01C8A">
        <w:rPr>
          <w:sz w:val="20"/>
          <w:szCs w:val="20"/>
        </w:rPr>
        <w:t xml:space="preserve"> </w:t>
      </w:r>
      <w:r w:rsidRPr="00D01C8A">
        <w:rPr>
          <w:sz w:val="20"/>
          <w:szCs w:val="20"/>
        </w:rPr>
        <w:t>термолентой и рекламно-информационными материалами, необходимыми</w:t>
      </w:r>
      <w:r w:rsidR="00036C4F" w:rsidRPr="00D01C8A">
        <w:rPr>
          <w:sz w:val="20"/>
          <w:szCs w:val="20"/>
        </w:rPr>
        <w:t xml:space="preserve"> для проведения Операций с использованием Карт.</w:t>
      </w:r>
      <w:r w:rsidR="002D5FEA" w:rsidRPr="00D01C8A">
        <w:rPr>
          <w:rStyle w:val="a8"/>
          <w:sz w:val="20"/>
          <w:szCs w:val="20"/>
        </w:rPr>
        <w:footnoteReference w:id="2"/>
      </w:r>
      <w:r w:rsidR="00036C4F" w:rsidRPr="00D01C8A">
        <w:rPr>
          <w:sz w:val="20"/>
          <w:szCs w:val="20"/>
        </w:rPr>
        <w:t xml:space="preserve">  </w:t>
      </w:r>
    </w:p>
    <w:p w:rsidR="00D355B7" w:rsidRPr="00D01C8A" w:rsidRDefault="00D355B7" w:rsidP="006E0113">
      <w:pPr>
        <w:numPr>
          <w:ilvl w:val="2"/>
          <w:numId w:val="3"/>
        </w:numPr>
        <w:tabs>
          <w:tab w:val="clear" w:pos="504"/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Обеспечивать круглосуточную работоспособность Электронных термин</w:t>
      </w:r>
      <w:r w:rsidR="000F67F1" w:rsidRPr="00D01C8A">
        <w:rPr>
          <w:sz w:val="20"/>
          <w:szCs w:val="20"/>
        </w:rPr>
        <w:t>алов. В случае выхода из строя Э</w:t>
      </w:r>
      <w:r w:rsidRPr="00D01C8A">
        <w:rPr>
          <w:sz w:val="20"/>
          <w:szCs w:val="20"/>
        </w:rPr>
        <w:t>лектронного терминала, обеспечить Предприятие исправным Электронным терминалом не позднее 3 (трех) рабочих дней с</w:t>
      </w:r>
      <w:r w:rsidR="00896778" w:rsidRPr="00D01C8A">
        <w:rPr>
          <w:sz w:val="20"/>
          <w:szCs w:val="20"/>
        </w:rPr>
        <w:t xml:space="preserve"> </w:t>
      </w:r>
      <w:r w:rsidRPr="00D01C8A">
        <w:rPr>
          <w:sz w:val="20"/>
          <w:szCs w:val="20"/>
        </w:rPr>
        <w:t xml:space="preserve">даты  </w:t>
      </w:r>
      <w:r w:rsidR="00896778" w:rsidRPr="00D01C8A">
        <w:rPr>
          <w:sz w:val="20"/>
          <w:szCs w:val="20"/>
        </w:rPr>
        <w:t xml:space="preserve">получения Банком заявки от Предприятия  по номеру </w:t>
      </w:r>
      <w:r w:rsidR="00336969" w:rsidRPr="00D01C8A">
        <w:rPr>
          <w:sz w:val="20"/>
          <w:szCs w:val="20"/>
        </w:rPr>
        <w:t xml:space="preserve">службы поддержки </w:t>
      </w:r>
      <w:r w:rsidR="00071FD4" w:rsidRPr="00D01C8A">
        <w:rPr>
          <w:sz w:val="20"/>
          <w:szCs w:val="20"/>
        </w:rPr>
        <w:t xml:space="preserve">Банка </w:t>
      </w:r>
      <w:r w:rsidR="00896778" w:rsidRPr="00D01C8A">
        <w:rPr>
          <w:sz w:val="20"/>
          <w:szCs w:val="20"/>
        </w:rPr>
        <w:t xml:space="preserve">по телефонам, указанным в </w:t>
      </w:r>
      <w:r w:rsidR="00C55348" w:rsidRPr="00D01C8A">
        <w:rPr>
          <w:sz w:val="20"/>
          <w:szCs w:val="20"/>
        </w:rPr>
        <w:t xml:space="preserve">п..2. </w:t>
      </w:r>
      <w:r w:rsidR="00896778" w:rsidRPr="00D01C8A">
        <w:rPr>
          <w:sz w:val="20"/>
          <w:szCs w:val="20"/>
        </w:rPr>
        <w:t>Приложени</w:t>
      </w:r>
      <w:r w:rsidR="00C55348" w:rsidRPr="00D01C8A">
        <w:rPr>
          <w:sz w:val="20"/>
          <w:szCs w:val="20"/>
        </w:rPr>
        <w:t>я</w:t>
      </w:r>
      <w:r w:rsidR="00896778" w:rsidRPr="00D01C8A">
        <w:rPr>
          <w:sz w:val="20"/>
          <w:szCs w:val="20"/>
        </w:rPr>
        <w:t xml:space="preserve"> № </w:t>
      </w:r>
      <w:r w:rsidR="00C55348" w:rsidRPr="00D01C8A">
        <w:rPr>
          <w:sz w:val="20"/>
          <w:szCs w:val="20"/>
        </w:rPr>
        <w:t>1</w:t>
      </w:r>
      <w:r w:rsidR="00896778" w:rsidRPr="00D01C8A">
        <w:rPr>
          <w:sz w:val="20"/>
          <w:szCs w:val="20"/>
        </w:rPr>
        <w:t xml:space="preserve"> к  </w:t>
      </w:r>
      <w:r w:rsidR="00C55348" w:rsidRPr="00D01C8A">
        <w:rPr>
          <w:sz w:val="20"/>
          <w:szCs w:val="20"/>
        </w:rPr>
        <w:t>Условиям</w:t>
      </w:r>
      <w:r w:rsidR="00896778" w:rsidRPr="00D01C8A">
        <w:rPr>
          <w:sz w:val="20"/>
          <w:szCs w:val="20"/>
        </w:rPr>
        <w:t>.</w:t>
      </w:r>
    </w:p>
    <w:p w:rsidR="00D355B7" w:rsidRPr="00D01C8A" w:rsidRDefault="000230DA" w:rsidP="001773D2">
      <w:pPr>
        <w:numPr>
          <w:ilvl w:val="2"/>
          <w:numId w:val="3"/>
        </w:numPr>
        <w:tabs>
          <w:tab w:val="clear" w:pos="504"/>
          <w:tab w:val="num" w:pos="0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D01C8A">
        <w:rPr>
          <w:rFonts w:eastAsia="Calibri"/>
          <w:sz w:val="20"/>
          <w:szCs w:val="20"/>
          <w:lang w:eastAsia="en-US"/>
        </w:rPr>
        <w:t xml:space="preserve">На основании полученной от Предприятия расчетной информации, переданной от Электронного терминала в Банк, не позднее 2 (двух) рабочих дней с даты получения расчетной информации Банком перечислять на расчетный (текущий) счет Предприятия суммы операций по </w:t>
      </w:r>
      <w:r w:rsidR="00AC7E5A" w:rsidRPr="00D01C8A">
        <w:rPr>
          <w:rFonts w:eastAsia="Calibri"/>
          <w:sz w:val="20"/>
          <w:szCs w:val="20"/>
          <w:lang w:eastAsia="en-US"/>
        </w:rPr>
        <w:t>К</w:t>
      </w:r>
      <w:r w:rsidRPr="00D01C8A">
        <w:rPr>
          <w:rFonts w:eastAsia="Calibri"/>
          <w:sz w:val="20"/>
          <w:szCs w:val="20"/>
          <w:lang w:eastAsia="en-US"/>
        </w:rPr>
        <w:t>артам в валюте проведения операции (рубли РФ), в том числе и в иностранной валюте</w:t>
      </w:r>
      <w:r w:rsidR="001901F4" w:rsidRPr="00D01C8A">
        <w:rPr>
          <w:rStyle w:val="a8"/>
          <w:rFonts w:eastAsia="Calibri"/>
          <w:sz w:val="20"/>
          <w:szCs w:val="20"/>
          <w:lang w:eastAsia="en-US"/>
        </w:rPr>
        <w:footnoteReference w:id="3"/>
      </w:r>
      <w:r w:rsidRPr="00D01C8A">
        <w:rPr>
          <w:rFonts w:eastAsia="Calibri"/>
          <w:sz w:val="20"/>
          <w:szCs w:val="20"/>
          <w:lang w:eastAsia="en-US"/>
        </w:rPr>
        <w:t xml:space="preserve">, если это не противоречит законодательству РФ, за вычетом платы за выполнение расчетов, в порядке, установленном в разделе 6 Условий и Тарифами Банка, указанными в Заявлении </w:t>
      </w:r>
    </w:p>
    <w:p w:rsidR="00D355B7" w:rsidRPr="00D01C8A" w:rsidRDefault="00D355B7" w:rsidP="00D355B7">
      <w:pPr>
        <w:tabs>
          <w:tab w:val="num" w:pos="709"/>
        </w:tabs>
        <w:autoSpaceDE w:val="0"/>
        <w:autoSpaceDN w:val="0"/>
        <w:ind w:right="-2" w:firstLine="567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Датой получения расчетной информации</w:t>
      </w:r>
      <w:r w:rsidR="001773D2" w:rsidRPr="00D01C8A">
        <w:rPr>
          <w:sz w:val="20"/>
          <w:szCs w:val="20"/>
        </w:rPr>
        <w:t xml:space="preserve"> </w:t>
      </w:r>
      <w:r w:rsidRPr="00D01C8A">
        <w:rPr>
          <w:sz w:val="20"/>
          <w:szCs w:val="20"/>
        </w:rPr>
        <w:t>Банк</w:t>
      </w:r>
      <w:r w:rsidR="001773D2" w:rsidRPr="00D01C8A">
        <w:rPr>
          <w:sz w:val="20"/>
          <w:szCs w:val="20"/>
        </w:rPr>
        <w:t>ом</w:t>
      </w:r>
      <w:r w:rsidRPr="00D01C8A">
        <w:rPr>
          <w:sz w:val="20"/>
          <w:szCs w:val="20"/>
        </w:rPr>
        <w:t xml:space="preserve"> является дата рабочего дня, следующего за днем совершения операции Электронной сверки итогов</w:t>
      </w:r>
      <w:r w:rsidR="001773D2" w:rsidRPr="00D01C8A">
        <w:rPr>
          <w:sz w:val="20"/>
          <w:szCs w:val="20"/>
        </w:rPr>
        <w:t xml:space="preserve">. </w:t>
      </w:r>
      <w:r w:rsidRPr="00D01C8A">
        <w:rPr>
          <w:sz w:val="20"/>
          <w:szCs w:val="20"/>
        </w:rPr>
        <w:t xml:space="preserve"> </w:t>
      </w:r>
    </w:p>
    <w:p w:rsidR="00B77618" w:rsidRPr="00D01C8A" w:rsidRDefault="00D355B7" w:rsidP="00301729">
      <w:pPr>
        <w:ind w:firstLine="567"/>
        <w:jc w:val="both"/>
        <w:rPr>
          <w:rFonts w:eastAsia="Calibri"/>
          <w:iCs/>
          <w:sz w:val="20"/>
          <w:szCs w:val="20"/>
          <w:lang w:eastAsia="en-US"/>
        </w:rPr>
      </w:pPr>
      <w:r w:rsidRPr="00D01C8A">
        <w:rPr>
          <w:sz w:val="20"/>
          <w:szCs w:val="20"/>
        </w:rPr>
        <w:t xml:space="preserve">В случае </w:t>
      </w:r>
      <w:r w:rsidR="00493CC6" w:rsidRPr="00D01C8A">
        <w:rPr>
          <w:sz w:val="20"/>
          <w:szCs w:val="20"/>
        </w:rPr>
        <w:t xml:space="preserve">технического </w:t>
      </w:r>
      <w:r w:rsidRPr="00D01C8A">
        <w:rPr>
          <w:sz w:val="20"/>
          <w:szCs w:val="20"/>
        </w:rPr>
        <w:t xml:space="preserve">сбоя при передаче </w:t>
      </w:r>
      <w:r w:rsidR="00493CC6" w:rsidRPr="00D01C8A">
        <w:rPr>
          <w:sz w:val="20"/>
          <w:szCs w:val="20"/>
        </w:rPr>
        <w:t xml:space="preserve">Электронной </w:t>
      </w:r>
      <w:proofErr w:type="gramStart"/>
      <w:r w:rsidR="00493CC6" w:rsidRPr="00D01C8A">
        <w:rPr>
          <w:sz w:val="20"/>
          <w:szCs w:val="20"/>
        </w:rPr>
        <w:t>сверки итогов</w:t>
      </w:r>
      <w:r w:rsidR="00200ABA" w:rsidRPr="00D01C8A">
        <w:rPr>
          <w:sz w:val="20"/>
          <w:szCs w:val="20"/>
        </w:rPr>
        <w:t>/</w:t>
      </w:r>
      <w:r w:rsidRPr="00D01C8A">
        <w:rPr>
          <w:sz w:val="20"/>
          <w:szCs w:val="20"/>
        </w:rPr>
        <w:t xml:space="preserve"> невозможности про</w:t>
      </w:r>
      <w:r w:rsidR="00493CC6" w:rsidRPr="00D01C8A">
        <w:rPr>
          <w:sz w:val="20"/>
          <w:szCs w:val="20"/>
        </w:rPr>
        <w:t xml:space="preserve">ведения </w:t>
      </w:r>
      <w:r w:rsidRPr="00D01C8A">
        <w:rPr>
          <w:sz w:val="20"/>
          <w:szCs w:val="20"/>
        </w:rPr>
        <w:t>Электронн</w:t>
      </w:r>
      <w:r w:rsidR="00493CC6" w:rsidRPr="00D01C8A">
        <w:rPr>
          <w:sz w:val="20"/>
          <w:szCs w:val="20"/>
        </w:rPr>
        <w:t>ой сверки итогов</w:t>
      </w:r>
      <w:proofErr w:type="gramEnd"/>
      <w:r w:rsidRPr="00D01C8A">
        <w:rPr>
          <w:sz w:val="20"/>
          <w:szCs w:val="20"/>
        </w:rPr>
        <w:t xml:space="preserve"> </w:t>
      </w:r>
      <w:r w:rsidR="00123B7E" w:rsidRPr="00D01C8A">
        <w:rPr>
          <w:sz w:val="20"/>
          <w:szCs w:val="20"/>
        </w:rPr>
        <w:t xml:space="preserve">Предприятием/ТСТ </w:t>
      </w:r>
      <w:r w:rsidRPr="00D01C8A">
        <w:rPr>
          <w:sz w:val="20"/>
          <w:szCs w:val="20"/>
        </w:rPr>
        <w:t>по иным причинам</w:t>
      </w:r>
      <w:r w:rsidR="00200ABA" w:rsidRPr="00D01C8A">
        <w:rPr>
          <w:sz w:val="20"/>
          <w:szCs w:val="20"/>
        </w:rPr>
        <w:t xml:space="preserve">, </w:t>
      </w:r>
      <w:r w:rsidRPr="00D01C8A">
        <w:rPr>
          <w:sz w:val="20"/>
          <w:szCs w:val="20"/>
        </w:rPr>
        <w:t xml:space="preserve">перечислять Предприятию суммы </w:t>
      </w:r>
      <w:r w:rsidR="00493CC6" w:rsidRPr="00D01C8A">
        <w:rPr>
          <w:sz w:val="20"/>
          <w:szCs w:val="20"/>
        </w:rPr>
        <w:t xml:space="preserve">Операций, за исключением сумм, указанных </w:t>
      </w:r>
      <w:r w:rsidR="00123B7E" w:rsidRPr="00D01C8A">
        <w:rPr>
          <w:sz w:val="20"/>
          <w:szCs w:val="20"/>
        </w:rPr>
        <w:t>в первом абзаце настоящего пункта</w:t>
      </w:r>
      <w:r w:rsidR="00493CC6" w:rsidRPr="00D01C8A">
        <w:rPr>
          <w:sz w:val="20"/>
          <w:szCs w:val="20"/>
        </w:rPr>
        <w:t xml:space="preserve">, </w:t>
      </w:r>
      <w:r w:rsidRPr="00D01C8A">
        <w:rPr>
          <w:sz w:val="20"/>
          <w:szCs w:val="20"/>
        </w:rPr>
        <w:t xml:space="preserve">не позднее 3 (трех) рабочих дней с даты передачи в Банк </w:t>
      </w:r>
      <w:r w:rsidRPr="00D01C8A">
        <w:rPr>
          <w:sz w:val="20"/>
          <w:szCs w:val="20"/>
        </w:rPr>
        <w:lastRenderedPageBreak/>
        <w:t>Контрольной ленты</w:t>
      </w:r>
      <w:r w:rsidR="003C688A" w:rsidRPr="00D01C8A">
        <w:rPr>
          <w:sz w:val="20"/>
          <w:szCs w:val="20"/>
        </w:rPr>
        <w:t>.</w:t>
      </w:r>
      <w:r w:rsidR="00B77618" w:rsidRPr="00D01C8A">
        <w:rPr>
          <w:sz w:val="20"/>
          <w:szCs w:val="20"/>
        </w:rPr>
        <w:t xml:space="preserve"> </w:t>
      </w:r>
      <w:r w:rsidR="003C688A" w:rsidRPr="00D01C8A">
        <w:rPr>
          <w:sz w:val="20"/>
          <w:szCs w:val="20"/>
        </w:rPr>
        <w:t>В</w:t>
      </w:r>
      <w:r w:rsidR="00B77618" w:rsidRPr="00D01C8A">
        <w:rPr>
          <w:rFonts w:eastAsia="Calibri"/>
          <w:i/>
          <w:iCs/>
          <w:sz w:val="20"/>
          <w:szCs w:val="20"/>
          <w:lang w:eastAsia="en-US"/>
        </w:rPr>
        <w:t xml:space="preserve"> </w:t>
      </w:r>
      <w:r w:rsidR="00B77618" w:rsidRPr="00D01C8A">
        <w:rPr>
          <w:rFonts w:eastAsia="Calibri"/>
          <w:iCs/>
          <w:sz w:val="20"/>
          <w:szCs w:val="20"/>
          <w:lang w:eastAsia="en-US"/>
        </w:rPr>
        <w:t xml:space="preserve">случае отсутствия по Предприятию/ТСТ </w:t>
      </w:r>
      <w:r w:rsidR="005E5D8C" w:rsidRPr="00D01C8A">
        <w:rPr>
          <w:rFonts w:eastAsia="Calibri"/>
          <w:iCs/>
          <w:sz w:val="20"/>
          <w:szCs w:val="20"/>
          <w:lang w:eastAsia="en-US"/>
        </w:rPr>
        <w:t>Электронной с</w:t>
      </w:r>
      <w:r w:rsidR="00B77618" w:rsidRPr="00D01C8A">
        <w:rPr>
          <w:rFonts w:eastAsia="Calibri"/>
          <w:iCs/>
          <w:sz w:val="20"/>
          <w:szCs w:val="20"/>
          <w:lang w:eastAsia="en-US"/>
        </w:rPr>
        <w:t>верк</w:t>
      </w:r>
      <w:r w:rsidR="005E5D8C" w:rsidRPr="00D01C8A">
        <w:rPr>
          <w:rFonts w:eastAsia="Calibri"/>
          <w:iCs/>
          <w:sz w:val="20"/>
          <w:szCs w:val="20"/>
          <w:lang w:eastAsia="en-US"/>
        </w:rPr>
        <w:t>и</w:t>
      </w:r>
      <w:r w:rsidR="00B77618" w:rsidRPr="00D01C8A">
        <w:rPr>
          <w:rFonts w:eastAsia="Calibri"/>
          <w:iCs/>
          <w:sz w:val="20"/>
          <w:szCs w:val="20"/>
          <w:lang w:eastAsia="en-US"/>
        </w:rPr>
        <w:t xml:space="preserve"> итогов, Банк</w:t>
      </w:r>
      <w:r w:rsidR="00AB1D8A" w:rsidRPr="00D01C8A">
        <w:rPr>
          <w:rFonts w:eastAsia="Calibri"/>
          <w:iCs/>
          <w:sz w:val="20"/>
          <w:szCs w:val="20"/>
          <w:lang w:eastAsia="en-US"/>
        </w:rPr>
        <w:t>,</w:t>
      </w:r>
      <w:r w:rsidR="00B77618" w:rsidRPr="00D01C8A">
        <w:rPr>
          <w:rFonts w:eastAsia="Calibri"/>
          <w:iCs/>
          <w:sz w:val="20"/>
          <w:szCs w:val="20"/>
          <w:lang w:eastAsia="en-US"/>
        </w:rPr>
        <w:t xml:space="preserve">  по истечению 3</w:t>
      </w:r>
      <w:r w:rsidR="00AB1D8A" w:rsidRPr="00D01C8A">
        <w:rPr>
          <w:rFonts w:eastAsia="Calibri"/>
          <w:iCs/>
          <w:sz w:val="20"/>
          <w:szCs w:val="20"/>
          <w:lang w:eastAsia="en-US"/>
        </w:rPr>
        <w:t>-х</w:t>
      </w:r>
      <w:r w:rsidR="00B77618" w:rsidRPr="00D01C8A">
        <w:rPr>
          <w:rFonts w:eastAsia="Calibri"/>
          <w:iCs/>
          <w:sz w:val="20"/>
          <w:szCs w:val="20"/>
          <w:lang w:eastAsia="en-US"/>
        </w:rPr>
        <w:t xml:space="preserve"> календарных дней с момента последней </w:t>
      </w:r>
      <w:r w:rsidR="005E5D8C" w:rsidRPr="00D01C8A">
        <w:rPr>
          <w:rFonts w:eastAsia="Calibri"/>
          <w:iCs/>
          <w:sz w:val="20"/>
          <w:szCs w:val="20"/>
          <w:lang w:eastAsia="en-US"/>
        </w:rPr>
        <w:t>Электронной с</w:t>
      </w:r>
      <w:r w:rsidR="00B77618" w:rsidRPr="00D01C8A">
        <w:rPr>
          <w:rFonts w:eastAsia="Calibri"/>
          <w:iCs/>
          <w:sz w:val="20"/>
          <w:szCs w:val="20"/>
          <w:lang w:eastAsia="en-US"/>
        </w:rPr>
        <w:t xml:space="preserve">верки итогов, проводит расчеты по всем </w:t>
      </w:r>
      <w:r w:rsidR="00AB1D8A" w:rsidRPr="00D01C8A">
        <w:rPr>
          <w:rFonts w:eastAsia="Calibri"/>
          <w:iCs/>
          <w:sz w:val="20"/>
          <w:szCs w:val="20"/>
          <w:lang w:eastAsia="en-US"/>
        </w:rPr>
        <w:t>О</w:t>
      </w:r>
      <w:r w:rsidR="00B77618" w:rsidRPr="00D01C8A">
        <w:rPr>
          <w:rFonts w:eastAsia="Calibri"/>
          <w:iCs/>
          <w:sz w:val="20"/>
          <w:szCs w:val="20"/>
          <w:lang w:eastAsia="en-US"/>
        </w:rPr>
        <w:t xml:space="preserve">перациям с данной ТСТ. </w:t>
      </w:r>
    </w:p>
    <w:p w:rsidR="006856A0" w:rsidRPr="00D01C8A" w:rsidRDefault="006856A0">
      <w:pPr>
        <w:autoSpaceDE w:val="0"/>
        <w:autoSpaceDN w:val="0"/>
        <w:ind w:left="862" w:right="-2"/>
        <w:jc w:val="both"/>
        <w:outlineLvl w:val="1"/>
        <w:rPr>
          <w:sz w:val="20"/>
          <w:szCs w:val="20"/>
        </w:rPr>
      </w:pPr>
    </w:p>
    <w:p w:rsidR="006856A0" w:rsidRPr="00D01C8A" w:rsidRDefault="006856A0" w:rsidP="006024F7">
      <w:pPr>
        <w:numPr>
          <w:ilvl w:val="0"/>
          <w:numId w:val="3"/>
        </w:numPr>
        <w:autoSpaceDE w:val="0"/>
        <w:autoSpaceDN w:val="0"/>
        <w:ind w:left="357" w:hanging="357"/>
        <w:rPr>
          <w:b/>
          <w:bCs/>
          <w:caps/>
          <w:sz w:val="20"/>
          <w:szCs w:val="20"/>
        </w:rPr>
      </w:pPr>
      <w:bookmarkStart w:id="9" w:name="_Toc424447748"/>
      <w:bookmarkStart w:id="10" w:name="_Toc429539374"/>
      <w:bookmarkStart w:id="11" w:name="_Toc434317384"/>
      <w:bookmarkStart w:id="12" w:name="_Ref365469472"/>
      <w:r w:rsidRPr="00D01C8A">
        <w:rPr>
          <w:b/>
          <w:bCs/>
          <w:caps/>
          <w:sz w:val="20"/>
          <w:szCs w:val="20"/>
        </w:rPr>
        <w:t>ОПЛАТА УСЛУГ БАН</w:t>
      </w:r>
      <w:bookmarkEnd w:id="9"/>
      <w:bookmarkEnd w:id="10"/>
      <w:bookmarkEnd w:id="11"/>
      <w:r w:rsidRPr="00D01C8A">
        <w:rPr>
          <w:b/>
          <w:bCs/>
          <w:caps/>
          <w:sz w:val="20"/>
          <w:szCs w:val="20"/>
        </w:rPr>
        <w:t>КА</w:t>
      </w:r>
      <w:bookmarkEnd w:id="12"/>
    </w:p>
    <w:p w:rsidR="006856A0" w:rsidRPr="00D01C8A" w:rsidRDefault="008B21F0" w:rsidP="00872F9A">
      <w:pPr>
        <w:numPr>
          <w:ilvl w:val="1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23" w:hanging="76"/>
        <w:jc w:val="both"/>
        <w:rPr>
          <w:bCs/>
          <w:sz w:val="20"/>
          <w:szCs w:val="20"/>
        </w:rPr>
      </w:pPr>
      <w:bookmarkStart w:id="13" w:name="_Ref421331689"/>
      <w:r w:rsidRPr="00D01C8A">
        <w:rPr>
          <w:sz w:val="20"/>
          <w:szCs w:val="20"/>
        </w:rPr>
        <w:t xml:space="preserve">Оплата Предприятием услуг Банка по осуществлению расчетов по </w:t>
      </w:r>
      <w:r w:rsidR="00920368" w:rsidRPr="00D01C8A">
        <w:rPr>
          <w:sz w:val="20"/>
          <w:szCs w:val="20"/>
        </w:rPr>
        <w:t>О</w:t>
      </w:r>
      <w:r w:rsidRPr="00D01C8A">
        <w:rPr>
          <w:sz w:val="20"/>
          <w:szCs w:val="20"/>
        </w:rPr>
        <w:t xml:space="preserve">перациям оплаты, совершенных с использованием </w:t>
      </w:r>
      <w:r w:rsidR="00920368" w:rsidRPr="00D01C8A">
        <w:rPr>
          <w:sz w:val="20"/>
          <w:szCs w:val="20"/>
        </w:rPr>
        <w:t>К</w:t>
      </w:r>
      <w:r w:rsidRPr="00D01C8A">
        <w:rPr>
          <w:sz w:val="20"/>
          <w:szCs w:val="20"/>
        </w:rPr>
        <w:t>арт, производится путем удержания Банком суммы вознаграждения из суммы перевода в зачет обязатель</w:t>
      </w:r>
      <w:proofErr w:type="gramStart"/>
      <w:r w:rsidRPr="00D01C8A">
        <w:rPr>
          <w:sz w:val="20"/>
          <w:szCs w:val="20"/>
        </w:rPr>
        <w:t>ств Пр</w:t>
      </w:r>
      <w:proofErr w:type="gramEnd"/>
      <w:r w:rsidRPr="00D01C8A">
        <w:rPr>
          <w:sz w:val="20"/>
          <w:szCs w:val="20"/>
        </w:rPr>
        <w:t>едприятия, указанных в п. 4.2.1. Условий в размере</w:t>
      </w:r>
      <w:r w:rsidR="007B3B58" w:rsidRPr="00D01C8A">
        <w:rPr>
          <w:sz w:val="20"/>
          <w:szCs w:val="20"/>
        </w:rPr>
        <w:t>,</w:t>
      </w:r>
      <w:r w:rsidRPr="00D01C8A">
        <w:rPr>
          <w:sz w:val="20"/>
          <w:szCs w:val="20"/>
        </w:rPr>
        <w:t xml:space="preserve"> указанном в Заявлении. При этом обязательство </w:t>
      </w:r>
      <w:r w:rsidR="00615005" w:rsidRPr="00D01C8A">
        <w:rPr>
          <w:sz w:val="20"/>
          <w:szCs w:val="20"/>
        </w:rPr>
        <w:t>Покупателя</w:t>
      </w:r>
      <w:r w:rsidRPr="00D01C8A">
        <w:rPr>
          <w:sz w:val="20"/>
          <w:szCs w:val="20"/>
        </w:rPr>
        <w:t xml:space="preserve"> перед Предприятием по оплате </w:t>
      </w:r>
      <w:r w:rsidR="003752F9">
        <w:rPr>
          <w:sz w:val="20"/>
          <w:szCs w:val="20"/>
        </w:rPr>
        <w:t>Т</w:t>
      </w:r>
      <w:r w:rsidRPr="00D01C8A">
        <w:rPr>
          <w:sz w:val="20"/>
          <w:szCs w:val="20"/>
        </w:rPr>
        <w:t xml:space="preserve">оваров/услуг, предоставленных Предприятием </w:t>
      </w:r>
      <w:r w:rsidR="00615005" w:rsidRPr="00D01C8A">
        <w:rPr>
          <w:sz w:val="20"/>
          <w:szCs w:val="20"/>
        </w:rPr>
        <w:t>Покупателю</w:t>
      </w:r>
      <w:r w:rsidRPr="00D01C8A">
        <w:rPr>
          <w:sz w:val="20"/>
          <w:szCs w:val="20"/>
        </w:rPr>
        <w:t xml:space="preserve">, признается исполненным Предприятием в размере суммы денежных средств, указанной в распоряжении </w:t>
      </w:r>
      <w:r w:rsidR="00615005" w:rsidRPr="00D01C8A">
        <w:rPr>
          <w:sz w:val="20"/>
          <w:szCs w:val="20"/>
        </w:rPr>
        <w:t>Покупателя</w:t>
      </w:r>
      <w:r w:rsidRPr="00D01C8A">
        <w:rPr>
          <w:sz w:val="20"/>
          <w:szCs w:val="20"/>
        </w:rPr>
        <w:t xml:space="preserve"> о переводе денежных средств в целях оплаты </w:t>
      </w:r>
      <w:r w:rsidR="003752F9">
        <w:rPr>
          <w:sz w:val="20"/>
          <w:szCs w:val="20"/>
        </w:rPr>
        <w:t>Т</w:t>
      </w:r>
      <w:r w:rsidRPr="00D01C8A">
        <w:rPr>
          <w:sz w:val="20"/>
          <w:szCs w:val="20"/>
        </w:rPr>
        <w:t>оваров/услуг Предприятия.</w:t>
      </w:r>
      <w:r w:rsidR="006856A0" w:rsidRPr="00D01C8A">
        <w:rPr>
          <w:bCs/>
          <w:sz w:val="20"/>
          <w:szCs w:val="20"/>
        </w:rPr>
        <w:t xml:space="preserve"> </w:t>
      </w:r>
    </w:p>
    <w:p w:rsidR="006856A0" w:rsidRPr="00D01C8A" w:rsidRDefault="006856A0" w:rsidP="0073368F">
      <w:pPr>
        <w:numPr>
          <w:ilvl w:val="1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23" w:hanging="76"/>
        <w:jc w:val="both"/>
        <w:rPr>
          <w:bCs/>
          <w:sz w:val="20"/>
          <w:szCs w:val="20"/>
        </w:rPr>
      </w:pPr>
      <w:r w:rsidRPr="00D01C8A">
        <w:rPr>
          <w:bCs/>
          <w:sz w:val="20"/>
          <w:szCs w:val="20"/>
        </w:rPr>
        <w:t>П</w:t>
      </w:r>
      <w:r w:rsidRPr="00D01C8A">
        <w:rPr>
          <w:bCs/>
          <w:color w:val="000000"/>
          <w:sz w:val="20"/>
          <w:szCs w:val="20"/>
        </w:rPr>
        <w:t>лата за сервисное обслуживание</w:t>
      </w:r>
      <w:r w:rsidR="00D43C6C" w:rsidRPr="00D01C8A">
        <w:rPr>
          <w:bCs/>
          <w:color w:val="000000"/>
          <w:sz w:val="20"/>
          <w:szCs w:val="20"/>
        </w:rPr>
        <w:t>, предусмотренн</w:t>
      </w:r>
      <w:r w:rsidR="00200ABA" w:rsidRPr="00D01C8A">
        <w:rPr>
          <w:bCs/>
          <w:color w:val="000000"/>
          <w:sz w:val="20"/>
          <w:szCs w:val="20"/>
        </w:rPr>
        <w:t>ая</w:t>
      </w:r>
      <w:r w:rsidR="00D43C6C" w:rsidRPr="00D01C8A">
        <w:rPr>
          <w:bCs/>
          <w:color w:val="000000"/>
          <w:sz w:val="20"/>
          <w:szCs w:val="20"/>
        </w:rPr>
        <w:t xml:space="preserve"> </w:t>
      </w:r>
      <w:r w:rsidR="00920368" w:rsidRPr="00D01C8A">
        <w:rPr>
          <w:bCs/>
          <w:color w:val="000000"/>
          <w:sz w:val="20"/>
          <w:szCs w:val="20"/>
        </w:rPr>
        <w:t>Т</w:t>
      </w:r>
      <w:r w:rsidR="00D43C6C" w:rsidRPr="00D01C8A">
        <w:rPr>
          <w:bCs/>
          <w:color w:val="000000"/>
          <w:sz w:val="20"/>
          <w:szCs w:val="20"/>
        </w:rPr>
        <w:t xml:space="preserve">арифами Банка в Заявлении, </w:t>
      </w:r>
      <w:r w:rsidRPr="00D01C8A">
        <w:rPr>
          <w:sz w:val="20"/>
          <w:szCs w:val="20"/>
        </w:rPr>
        <w:t>взимается Банком ежемесячно не позднее 10 рабочего дня месяца, следующего за отчетным периодом:</w:t>
      </w:r>
    </w:p>
    <w:p w:rsidR="006856A0" w:rsidRPr="00D01C8A" w:rsidRDefault="006856A0" w:rsidP="0073368F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ind w:right="21"/>
        <w:jc w:val="both"/>
        <w:rPr>
          <w:rFonts w:eastAsia="Calibri"/>
          <w:bCs/>
          <w:sz w:val="20"/>
          <w:szCs w:val="20"/>
          <w:lang w:eastAsia="en-US"/>
        </w:rPr>
      </w:pPr>
      <w:r w:rsidRPr="00D01C8A">
        <w:rPr>
          <w:rFonts w:eastAsia="Calibri"/>
          <w:sz w:val="20"/>
          <w:szCs w:val="20"/>
          <w:lang w:eastAsia="en-US"/>
        </w:rPr>
        <w:t>путем прямого дебетования расчетного счета (безакцептное списание) – если счет Предприятия открыт в Банке;</w:t>
      </w:r>
    </w:p>
    <w:p w:rsidR="009821D2" w:rsidRPr="00D01C8A" w:rsidRDefault="006856A0" w:rsidP="0073368F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ind w:right="21"/>
        <w:jc w:val="both"/>
        <w:rPr>
          <w:rFonts w:eastAsia="Calibri"/>
          <w:bCs/>
          <w:sz w:val="20"/>
          <w:szCs w:val="20"/>
          <w:lang w:eastAsia="en-US"/>
        </w:rPr>
      </w:pPr>
      <w:r w:rsidRPr="00D01C8A">
        <w:rPr>
          <w:rFonts w:eastAsia="Calibri"/>
          <w:sz w:val="20"/>
          <w:szCs w:val="20"/>
          <w:lang w:eastAsia="en-US"/>
        </w:rPr>
        <w:t xml:space="preserve">путем ежемесячного выставления платежного требования - если счет Предприятия открыт в другой </w:t>
      </w:r>
      <w:r w:rsidR="00C67ADA" w:rsidRPr="00D01C8A">
        <w:rPr>
          <w:rFonts w:eastAsia="Calibri"/>
          <w:sz w:val="20"/>
          <w:szCs w:val="20"/>
          <w:lang w:eastAsia="en-US"/>
        </w:rPr>
        <w:t xml:space="preserve">кредитной </w:t>
      </w:r>
      <w:r w:rsidRPr="00D01C8A">
        <w:rPr>
          <w:rFonts w:eastAsia="Calibri"/>
          <w:sz w:val="20"/>
          <w:szCs w:val="20"/>
          <w:lang w:eastAsia="en-US"/>
        </w:rPr>
        <w:t>организации</w:t>
      </w:r>
      <w:r w:rsidR="009821D2" w:rsidRPr="00D01C8A">
        <w:rPr>
          <w:rFonts w:eastAsia="Calibri"/>
          <w:sz w:val="20"/>
          <w:szCs w:val="20"/>
          <w:lang w:eastAsia="en-US"/>
        </w:rPr>
        <w:t>;</w:t>
      </w:r>
    </w:p>
    <w:p w:rsidR="00B664F4" w:rsidRPr="00D01C8A" w:rsidRDefault="00B664F4" w:rsidP="00AD3A99">
      <w:pPr>
        <w:numPr>
          <w:ilvl w:val="1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23" w:hanging="76"/>
        <w:jc w:val="both"/>
        <w:rPr>
          <w:rFonts w:eastAsia="Calibri"/>
          <w:bCs/>
          <w:sz w:val="20"/>
          <w:szCs w:val="20"/>
          <w:lang w:eastAsia="en-US"/>
        </w:rPr>
      </w:pPr>
      <w:r w:rsidRPr="00D01C8A">
        <w:rPr>
          <w:rFonts w:eastAsia="Calibri"/>
          <w:bCs/>
          <w:sz w:val="20"/>
          <w:szCs w:val="20"/>
          <w:lang w:eastAsia="en-US"/>
        </w:rPr>
        <w:tab/>
        <w:t xml:space="preserve">В случае если Предприятие не имеет счета в Банке, Предприятие обязуется в срок не </w:t>
      </w:r>
      <w:r w:rsidRPr="00D01C8A">
        <w:rPr>
          <w:bCs/>
          <w:sz w:val="20"/>
          <w:szCs w:val="20"/>
        </w:rPr>
        <w:t>позднее</w:t>
      </w:r>
      <w:r w:rsidRPr="00D01C8A">
        <w:rPr>
          <w:rFonts w:eastAsia="Calibri"/>
          <w:bCs/>
          <w:sz w:val="20"/>
          <w:szCs w:val="20"/>
          <w:lang w:eastAsia="en-US"/>
        </w:rPr>
        <w:t xml:space="preserve"> 10 (десяти) рабочих дней с даты подписания Заявления, заключить к договору на расчетно-кассовое обслуживание с кредитной организацией, в которой открыт расчетный счет Предприятия, дополнительное соглашение о предоставлении заранее данного акцепта в отношении платежных требований Банка, возникших в рамках Договора.</w:t>
      </w:r>
    </w:p>
    <w:p w:rsidR="006856A0" w:rsidRPr="00D01C8A" w:rsidRDefault="006856A0" w:rsidP="0073368F">
      <w:pPr>
        <w:numPr>
          <w:ilvl w:val="1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23" w:hanging="76"/>
        <w:jc w:val="both"/>
        <w:rPr>
          <w:sz w:val="20"/>
          <w:szCs w:val="20"/>
        </w:rPr>
      </w:pPr>
      <w:r w:rsidRPr="00D01C8A">
        <w:rPr>
          <w:sz w:val="20"/>
          <w:szCs w:val="20"/>
        </w:rPr>
        <w:t xml:space="preserve">По </w:t>
      </w:r>
      <w:r w:rsidR="00200ABA" w:rsidRPr="00D01C8A">
        <w:rPr>
          <w:sz w:val="20"/>
          <w:szCs w:val="20"/>
        </w:rPr>
        <w:t>О</w:t>
      </w:r>
      <w:r w:rsidRPr="00D01C8A">
        <w:rPr>
          <w:sz w:val="20"/>
          <w:szCs w:val="20"/>
        </w:rPr>
        <w:t xml:space="preserve">перациям </w:t>
      </w:r>
      <w:r w:rsidR="00200ABA" w:rsidRPr="00D01C8A">
        <w:rPr>
          <w:sz w:val="20"/>
          <w:szCs w:val="20"/>
        </w:rPr>
        <w:t>в</w:t>
      </w:r>
      <w:r w:rsidRPr="00D01C8A">
        <w:rPr>
          <w:sz w:val="20"/>
          <w:szCs w:val="20"/>
        </w:rPr>
        <w:t>озврат</w:t>
      </w:r>
      <w:r w:rsidR="00200ABA" w:rsidRPr="00D01C8A">
        <w:rPr>
          <w:sz w:val="20"/>
          <w:szCs w:val="20"/>
        </w:rPr>
        <w:t>а</w:t>
      </w:r>
      <w:r w:rsidR="002D5FEA" w:rsidRPr="00D01C8A">
        <w:rPr>
          <w:sz w:val="20"/>
          <w:szCs w:val="20"/>
        </w:rPr>
        <w:t xml:space="preserve">, </w:t>
      </w:r>
      <w:r w:rsidR="00C54AA8" w:rsidRPr="00D01C8A">
        <w:rPr>
          <w:sz w:val="20"/>
          <w:szCs w:val="20"/>
        </w:rPr>
        <w:t>В</w:t>
      </w:r>
      <w:r w:rsidR="002D5FEA" w:rsidRPr="00D01C8A">
        <w:rPr>
          <w:sz w:val="20"/>
          <w:szCs w:val="20"/>
        </w:rPr>
        <w:t xml:space="preserve">озврат платежа </w:t>
      </w:r>
      <w:r w:rsidRPr="00D01C8A">
        <w:rPr>
          <w:sz w:val="20"/>
          <w:szCs w:val="20"/>
        </w:rPr>
        <w:t xml:space="preserve">и </w:t>
      </w:r>
      <w:r w:rsidR="00E42FE4" w:rsidRPr="00D01C8A">
        <w:rPr>
          <w:sz w:val="20"/>
          <w:szCs w:val="20"/>
        </w:rPr>
        <w:t>Р</w:t>
      </w:r>
      <w:r w:rsidRPr="00D01C8A">
        <w:rPr>
          <w:sz w:val="20"/>
          <w:szCs w:val="20"/>
        </w:rPr>
        <w:t xml:space="preserve">еверсивным транзакциям </w:t>
      </w:r>
      <w:r w:rsidR="00990F42" w:rsidRPr="00D01C8A">
        <w:rPr>
          <w:sz w:val="20"/>
          <w:szCs w:val="20"/>
        </w:rPr>
        <w:t>плата</w:t>
      </w:r>
      <w:r w:rsidR="00F94812" w:rsidRPr="00D01C8A">
        <w:rPr>
          <w:sz w:val="20"/>
          <w:szCs w:val="20"/>
        </w:rPr>
        <w:t xml:space="preserve"> </w:t>
      </w:r>
      <w:r w:rsidRPr="00D01C8A">
        <w:rPr>
          <w:sz w:val="20"/>
          <w:szCs w:val="20"/>
        </w:rPr>
        <w:t xml:space="preserve">за </w:t>
      </w:r>
      <w:r w:rsidR="00990F42" w:rsidRPr="00D01C8A">
        <w:rPr>
          <w:sz w:val="20"/>
          <w:szCs w:val="20"/>
        </w:rPr>
        <w:t>проведение</w:t>
      </w:r>
      <w:r w:rsidRPr="00D01C8A">
        <w:rPr>
          <w:sz w:val="20"/>
          <w:szCs w:val="20"/>
        </w:rPr>
        <w:t xml:space="preserve"> расчетов не взимается. В этом случае </w:t>
      </w:r>
      <w:r w:rsidR="00990F42" w:rsidRPr="00D01C8A">
        <w:rPr>
          <w:sz w:val="20"/>
          <w:szCs w:val="20"/>
        </w:rPr>
        <w:t xml:space="preserve">плата </w:t>
      </w:r>
      <w:r w:rsidR="00BA6085" w:rsidRPr="00D01C8A">
        <w:rPr>
          <w:sz w:val="20"/>
          <w:szCs w:val="20"/>
        </w:rPr>
        <w:t>за проведение расчетов</w:t>
      </w:r>
      <w:r w:rsidRPr="00D01C8A">
        <w:rPr>
          <w:sz w:val="20"/>
          <w:szCs w:val="20"/>
        </w:rPr>
        <w:t>, удержанн</w:t>
      </w:r>
      <w:r w:rsidR="00BA6085" w:rsidRPr="00D01C8A">
        <w:rPr>
          <w:sz w:val="20"/>
          <w:szCs w:val="20"/>
        </w:rPr>
        <w:t>ая</w:t>
      </w:r>
      <w:r w:rsidRPr="00D01C8A">
        <w:rPr>
          <w:sz w:val="20"/>
          <w:szCs w:val="20"/>
        </w:rPr>
        <w:t xml:space="preserve"> Банком при обработке первоначальной </w:t>
      </w:r>
      <w:r w:rsidR="00200ABA" w:rsidRPr="00D01C8A">
        <w:rPr>
          <w:sz w:val="20"/>
          <w:szCs w:val="20"/>
        </w:rPr>
        <w:t>О</w:t>
      </w:r>
      <w:r w:rsidRPr="00D01C8A">
        <w:rPr>
          <w:sz w:val="20"/>
          <w:szCs w:val="20"/>
        </w:rPr>
        <w:t>перации, не возвращается.</w:t>
      </w:r>
    </w:p>
    <w:bookmarkEnd w:id="13"/>
    <w:p w:rsidR="006024F7" w:rsidRPr="00D01C8A" w:rsidRDefault="006024F7" w:rsidP="00A05ECE">
      <w:pPr>
        <w:autoSpaceDE w:val="0"/>
        <w:autoSpaceDN w:val="0"/>
        <w:ind w:left="357"/>
        <w:rPr>
          <w:b/>
          <w:bCs/>
          <w:caps/>
          <w:sz w:val="20"/>
          <w:szCs w:val="20"/>
        </w:rPr>
      </w:pPr>
    </w:p>
    <w:p w:rsidR="007F677E" w:rsidRPr="00D01C8A" w:rsidRDefault="007F677E" w:rsidP="007F677E">
      <w:pPr>
        <w:pStyle w:val="a5"/>
        <w:numPr>
          <w:ilvl w:val="0"/>
          <w:numId w:val="7"/>
        </w:numPr>
        <w:tabs>
          <w:tab w:val="left" w:pos="426"/>
        </w:tabs>
        <w:autoSpaceDE w:val="0"/>
        <w:autoSpaceDN w:val="0"/>
        <w:contextualSpacing w:val="0"/>
        <w:jc w:val="both"/>
        <w:outlineLvl w:val="1"/>
        <w:rPr>
          <w:vanish/>
          <w:sz w:val="20"/>
          <w:szCs w:val="20"/>
        </w:rPr>
      </w:pPr>
      <w:r w:rsidRPr="00D01C8A">
        <w:rPr>
          <w:b/>
          <w:bCs/>
          <w:caps/>
          <w:sz w:val="20"/>
          <w:szCs w:val="20"/>
        </w:rPr>
        <w:t xml:space="preserve">ОТВЕТСТВЕННОСТЬ </w:t>
      </w:r>
      <w:r w:rsidR="00080F45" w:rsidRPr="00D01C8A">
        <w:rPr>
          <w:b/>
          <w:bCs/>
          <w:caps/>
          <w:sz w:val="20"/>
          <w:szCs w:val="20"/>
        </w:rPr>
        <w:t>сторон</w:t>
      </w:r>
    </w:p>
    <w:p w:rsidR="00416ACB" w:rsidRPr="00D01C8A" w:rsidRDefault="00416ACB" w:rsidP="00A05ECE">
      <w:pPr>
        <w:numPr>
          <w:ilvl w:val="1"/>
          <w:numId w:val="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За невыполнение или ненадлежащее выполнение обязательств по Договору Стороны несут от</w:t>
      </w:r>
      <w:r w:rsidR="00A731BE" w:rsidRPr="00D01C8A">
        <w:rPr>
          <w:sz w:val="20"/>
          <w:szCs w:val="20"/>
        </w:rPr>
        <w:t xml:space="preserve">ветственность в соответствии с </w:t>
      </w:r>
      <w:r w:rsidR="00B521E9" w:rsidRPr="00D01C8A">
        <w:rPr>
          <w:sz w:val="20"/>
          <w:szCs w:val="20"/>
        </w:rPr>
        <w:t>условиями</w:t>
      </w:r>
      <w:r w:rsidRPr="00D01C8A">
        <w:rPr>
          <w:sz w:val="20"/>
          <w:szCs w:val="20"/>
        </w:rPr>
        <w:t xml:space="preserve"> Договора и законодательством РФ.</w:t>
      </w:r>
    </w:p>
    <w:p w:rsidR="006024F7" w:rsidRPr="00D01C8A" w:rsidRDefault="006024F7" w:rsidP="0073368F">
      <w:pPr>
        <w:numPr>
          <w:ilvl w:val="1"/>
          <w:numId w:val="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Банк не несет ответственности по спорам и разногласиям, возникающим между Предприятием и </w:t>
      </w:r>
      <w:r w:rsidR="0036167A" w:rsidRPr="00D01C8A">
        <w:rPr>
          <w:sz w:val="20"/>
          <w:szCs w:val="20"/>
        </w:rPr>
        <w:t>Покупателем</w:t>
      </w:r>
      <w:r w:rsidR="00071FD4" w:rsidRPr="00D01C8A">
        <w:rPr>
          <w:sz w:val="20"/>
          <w:szCs w:val="20"/>
        </w:rPr>
        <w:t xml:space="preserve"> </w:t>
      </w:r>
      <w:r w:rsidRPr="00D01C8A">
        <w:rPr>
          <w:sz w:val="20"/>
          <w:szCs w:val="20"/>
        </w:rPr>
        <w:t xml:space="preserve">во всех случаях, когда такие споры и разногласия не относятся к предмету Договора, а также по спорам в отношении </w:t>
      </w:r>
      <w:r w:rsidR="0084750F" w:rsidRPr="00D01C8A">
        <w:rPr>
          <w:sz w:val="20"/>
          <w:szCs w:val="20"/>
        </w:rPr>
        <w:t>Т</w:t>
      </w:r>
      <w:r w:rsidR="00A731BE" w:rsidRPr="00D01C8A">
        <w:rPr>
          <w:sz w:val="20"/>
          <w:szCs w:val="20"/>
        </w:rPr>
        <w:t>о</w:t>
      </w:r>
      <w:r w:rsidRPr="00D01C8A">
        <w:rPr>
          <w:sz w:val="20"/>
          <w:szCs w:val="20"/>
        </w:rPr>
        <w:t xml:space="preserve">варов/услуг, оплаченных с использованием </w:t>
      </w:r>
      <w:r w:rsidR="0084750F" w:rsidRPr="00D01C8A">
        <w:rPr>
          <w:sz w:val="20"/>
          <w:szCs w:val="20"/>
        </w:rPr>
        <w:t>Карт</w:t>
      </w:r>
      <w:r w:rsidRPr="00D01C8A">
        <w:rPr>
          <w:sz w:val="20"/>
          <w:szCs w:val="20"/>
        </w:rPr>
        <w:t>.</w:t>
      </w:r>
    </w:p>
    <w:p w:rsidR="006024F7" w:rsidRPr="00D01C8A" w:rsidRDefault="006024F7" w:rsidP="0073368F">
      <w:pPr>
        <w:numPr>
          <w:ilvl w:val="1"/>
          <w:numId w:val="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Банк не несет ответственности за задержки перевода денежных средств на счет Предприятия, если задержки произошли не по вине Банка.</w:t>
      </w:r>
    </w:p>
    <w:p w:rsidR="00CC337B" w:rsidRPr="00D01C8A" w:rsidRDefault="00CC337B" w:rsidP="0073368F">
      <w:pPr>
        <w:numPr>
          <w:ilvl w:val="1"/>
          <w:numId w:val="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Банк не несет ответственности за неисполнение условий Договора, обусловленное действиями или бездействиями третьих лиц, в том числе участниками Платежных систем.  </w:t>
      </w:r>
    </w:p>
    <w:p w:rsidR="006024F7" w:rsidRPr="00D01C8A" w:rsidRDefault="006024F7" w:rsidP="0073368F">
      <w:pPr>
        <w:numPr>
          <w:ilvl w:val="1"/>
          <w:numId w:val="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Банк не несет ответственности за несвоевременное перечисление сумм </w:t>
      </w:r>
      <w:r w:rsidR="00B521E9" w:rsidRPr="00D01C8A">
        <w:rPr>
          <w:sz w:val="20"/>
          <w:szCs w:val="20"/>
        </w:rPr>
        <w:t>О</w:t>
      </w:r>
      <w:r w:rsidRPr="00D01C8A">
        <w:rPr>
          <w:sz w:val="20"/>
          <w:szCs w:val="20"/>
        </w:rPr>
        <w:t xml:space="preserve">пераций по причине проведения расследования Банком при подозрении на проведение </w:t>
      </w:r>
      <w:r w:rsidR="00B521E9" w:rsidRPr="00D01C8A">
        <w:rPr>
          <w:sz w:val="20"/>
          <w:szCs w:val="20"/>
        </w:rPr>
        <w:t>О</w:t>
      </w:r>
      <w:r w:rsidRPr="00D01C8A">
        <w:rPr>
          <w:sz w:val="20"/>
          <w:szCs w:val="20"/>
        </w:rPr>
        <w:t xml:space="preserve">перации с нарушением </w:t>
      </w:r>
      <w:r w:rsidR="00B521E9" w:rsidRPr="00D01C8A">
        <w:rPr>
          <w:sz w:val="20"/>
          <w:szCs w:val="20"/>
        </w:rPr>
        <w:t>условий</w:t>
      </w:r>
      <w:r w:rsidRPr="00D01C8A">
        <w:rPr>
          <w:sz w:val="20"/>
          <w:szCs w:val="20"/>
        </w:rPr>
        <w:t xml:space="preserve"> Договора.</w:t>
      </w:r>
    </w:p>
    <w:p w:rsidR="00F9703C" w:rsidRPr="00D01C8A" w:rsidRDefault="00F9703C" w:rsidP="00AD3A99">
      <w:pPr>
        <w:numPr>
          <w:ilvl w:val="1"/>
          <w:numId w:val="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 </w:t>
      </w:r>
      <w:r w:rsidR="003760E2" w:rsidRPr="00D01C8A">
        <w:rPr>
          <w:sz w:val="20"/>
          <w:szCs w:val="20"/>
        </w:rPr>
        <w:t xml:space="preserve">Предприятие </w:t>
      </w:r>
      <w:r w:rsidRPr="00D01C8A">
        <w:rPr>
          <w:sz w:val="20"/>
          <w:szCs w:val="20"/>
        </w:rPr>
        <w:t xml:space="preserve">несет ответственность за некорректность </w:t>
      </w:r>
      <w:r w:rsidR="003760E2" w:rsidRPr="00D01C8A">
        <w:rPr>
          <w:sz w:val="20"/>
          <w:szCs w:val="20"/>
        </w:rPr>
        <w:t>проведенных Операций</w:t>
      </w:r>
      <w:r w:rsidR="008B21F0" w:rsidRPr="00D01C8A">
        <w:rPr>
          <w:sz w:val="20"/>
          <w:szCs w:val="20"/>
        </w:rPr>
        <w:t xml:space="preserve">, совершенных </w:t>
      </w:r>
      <w:r w:rsidRPr="00D01C8A">
        <w:rPr>
          <w:sz w:val="20"/>
          <w:szCs w:val="20"/>
        </w:rPr>
        <w:t>на Ресурсе</w:t>
      </w:r>
      <w:r w:rsidR="008B21F0" w:rsidRPr="00D01C8A">
        <w:rPr>
          <w:sz w:val="20"/>
          <w:szCs w:val="20"/>
        </w:rPr>
        <w:t>, в случае невыполнения п. 4.2.20.1 Условий.</w:t>
      </w:r>
    </w:p>
    <w:p w:rsidR="008B21F0" w:rsidRPr="00D01C8A" w:rsidRDefault="008B21F0" w:rsidP="00AD3A99">
      <w:pPr>
        <w:pStyle w:val="a5"/>
        <w:numPr>
          <w:ilvl w:val="1"/>
          <w:numId w:val="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>Предприятие несет ответственность за все действия, осуществляемые Предприятием/ТСТ в СПЭП.</w:t>
      </w:r>
    </w:p>
    <w:p w:rsidR="00D2336F" w:rsidRPr="00D01C8A" w:rsidRDefault="006024F7" w:rsidP="0073368F">
      <w:pPr>
        <w:numPr>
          <w:ilvl w:val="1"/>
          <w:numId w:val="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D01C8A">
        <w:rPr>
          <w:sz w:val="20"/>
          <w:szCs w:val="20"/>
        </w:rPr>
        <w:t xml:space="preserve">Предприятие полностью несет ответственность за действия своего персонала, связанные с нарушением </w:t>
      </w:r>
      <w:r w:rsidR="00B521E9" w:rsidRPr="00D01C8A">
        <w:rPr>
          <w:sz w:val="20"/>
          <w:szCs w:val="20"/>
        </w:rPr>
        <w:t xml:space="preserve">условий </w:t>
      </w:r>
      <w:r w:rsidRPr="00D01C8A">
        <w:rPr>
          <w:sz w:val="20"/>
          <w:szCs w:val="20"/>
        </w:rPr>
        <w:t xml:space="preserve"> Договор</w:t>
      </w:r>
      <w:r w:rsidR="00B521E9" w:rsidRPr="00D01C8A">
        <w:rPr>
          <w:sz w:val="20"/>
          <w:szCs w:val="20"/>
        </w:rPr>
        <w:t>а</w:t>
      </w:r>
      <w:r w:rsidRPr="00D01C8A">
        <w:rPr>
          <w:sz w:val="20"/>
          <w:szCs w:val="20"/>
        </w:rPr>
        <w:t xml:space="preserve"> и</w:t>
      </w:r>
      <w:r w:rsidR="002370A8" w:rsidRPr="00D01C8A">
        <w:rPr>
          <w:sz w:val="20"/>
          <w:szCs w:val="20"/>
        </w:rPr>
        <w:t xml:space="preserve"> </w:t>
      </w:r>
      <w:r w:rsidRPr="00D01C8A">
        <w:rPr>
          <w:sz w:val="20"/>
          <w:szCs w:val="20"/>
        </w:rPr>
        <w:t xml:space="preserve"> инструктивны</w:t>
      </w:r>
      <w:r w:rsidR="00B521E9" w:rsidRPr="00D01C8A">
        <w:rPr>
          <w:sz w:val="20"/>
          <w:szCs w:val="20"/>
        </w:rPr>
        <w:t>х</w:t>
      </w:r>
      <w:r w:rsidRPr="00D01C8A">
        <w:rPr>
          <w:sz w:val="20"/>
          <w:szCs w:val="20"/>
        </w:rPr>
        <w:t xml:space="preserve"> материал</w:t>
      </w:r>
      <w:r w:rsidR="00B521E9" w:rsidRPr="00D01C8A">
        <w:rPr>
          <w:sz w:val="20"/>
          <w:szCs w:val="20"/>
        </w:rPr>
        <w:t>ов</w:t>
      </w:r>
      <w:r w:rsidRPr="00D01C8A">
        <w:rPr>
          <w:sz w:val="20"/>
          <w:szCs w:val="20"/>
        </w:rPr>
        <w:t>, предоставленны</w:t>
      </w:r>
      <w:r w:rsidR="00B521E9" w:rsidRPr="00D01C8A">
        <w:rPr>
          <w:sz w:val="20"/>
          <w:szCs w:val="20"/>
        </w:rPr>
        <w:t>х</w:t>
      </w:r>
      <w:r w:rsidRPr="00D01C8A">
        <w:rPr>
          <w:sz w:val="20"/>
          <w:szCs w:val="20"/>
        </w:rPr>
        <w:t xml:space="preserve"> Банком.</w:t>
      </w:r>
    </w:p>
    <w:p w:rsidR="006024F7" w:rsidRPr="00D01C8A" w:rsidRDefault="006024F7" w:rsidP="0073368F">
      <w:pPr>
        <w:pStyle w:val="a5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120"/>
        <w:ind w:left="646" w:firstLine="0"/>
        <w:contextualSpacing w:val="0"/>
        <w:jc w:val="both"/>
        <w:outlineLvl w:val="1"/>
        <w:rPr>
          <w:b/>
          <w:bCs/>
          <w:caps/>
          <w:sz w:val="20"/>
          <w:szCs w:val="20"/>
        </w:rPr>
      </w:pPr>
      <w:bookmarkStart w:id="14" w:name="_Toc424447751"/>
      <w:bookmarkStart w:id="15" w:name="_Toc429539377"/>
      <w:bookmarkStart w:id="16" w:name="_Toc434317386"/>
      <w:r w:rsidRPr="00D01C8A">
        <w:rPr>
          <w:b/>
          <w:bCs/>
          <w:caps/>
          <w:sz w:val="20"/>
          <w:szCs w:val="20"/>
        </w:rPr>
        <w:t>ФОРС-МАЖОРНЫЕ ОБСТОЯТЕЛЬСТ</w:t>
      </w:r>
      <w:bookmarkEnd w:id="14"/>
      <w:bookmarkEnd w:id="15"/>
      <w:bookmarkEnd w:id="16"/>
      <w:r w:rsidRPr="00D01C8A">
        <w:rPr>
          <w:b/>
          <w:bCs/>
          <w:caps/>
          <w:sz w:val="20"/>
          <w:szCs w:val="20"/>
        </w:rPr>
        <w:t>ВА</w:t>
      </w:r>
    </w:p>
    <w:p w:rsidR="006024F7" w:rsidRPr="001901F4" w:rsidRDefault="006024F7" w:rsidP="0073368F">
      <w:pPr>
        <w:numPr>
          <w:ilvl w:val="1"/>
          <w:numId w:val="9"/>
        </w:numPr>
        <w:tabs>
          <w:tab w:val="left" w:pos="426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bookmarkStart w:id="17" w:name="_Ref421336776"/>
      <w:r w:rsidRPr="00D01C8A">
        <w:rPr>
          <w:sz w:val="20"/>
          <w:szCs w:val="20"/>
        </w:rPr>
        <w:t xml:space="preserve">Сторона </w:t>
      </w:r>
      <w:r w:rsidR="00B521E9" w:rsidRPr="00D01C8A">
        <w:rPr>
          <w:sz w:val="20"/>
          <w:szCs w:val="20"/>
        </w:rPr>
        <w:t xml:space="preserve">Договора </w:t>
      </w:r>
      <w:r w:rsidRPr="00D01C8A">
        <w:rPr>
          <w:sz w:val="20"/>
          <w:szCs w:val="20"/>
        </w:rPr>
        <w:t xml:space="preserve">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в результате обстоятельств чрезвычайного характера, которые </w:t>
      </w:r>
      <w:r w:rsidR="00B521E9" w:rsidRPr="00D01C8A">
        <w:rPr>
          <w:sz w:val="20"/>
          <w:szCs w:val="20"/>
        </w:rPr>
        <w:t>с</w:t>
      </w:r>
      <w:r w:rsidRPr="00D01C8A">
        <w:rPr>
          <w:sz w:val="20"/>
          <w:szCs w:val="20"/>
        </w:rPr>
        <w:t>торона не могла ни предвидеть, ни предотвратить разумными мерами. К таким обстоятельствам чрезвычайного характера относятся стихийные бедствия, аварии, пожары, массовые беспорядки, забастовки, революции, военные действия, а также любые другие обстоятельства вне разумного контроля</w:t>
      </w:r>
      <w:r w:rsidRPr="001901F4">
        <w:rPr>
          <w:sz w:val="20"/>
          <w:szCs w:val="20"/>
        </w:rPr>
        <w:t xml:space="preserve"> </w:t>
      </w:r>
      <w:r w:rsidR="00B521E9" w:rsidRPr="001901F4">
        <w:rPr>
          <w:sz w:val="20"/>
          <w:szCs w:val="20"/>
        </w:rPr>
        <w:t>с</w:t>
      </w:r>
      <w:r w:rsidRPr="001901F4">
        <w:rPr>
          <w:sz w:val="20"/>
          <w:szCs w:val="20"/>
        </w:rPr>
        <w:t>торон.</w:t>
      </w:r>
      <w:bookmarkEnd w:id="17"/>
    </w:p>
    <w:p w:rsidR="006024F7" w:rsidRPr="001901F4" w:rsidRDefault="006024F7" w:rsidP="006024F7">
      <w:pPr>
        <w:autoSpaceDE w:val="0"/>
        <w:autoSpaceDN w:val="0"/>
        <w:jc w:val="both"/>
        <w:rPr>
          <w:sz w:val="20"/>
          <w:szCs w:val="20"/>
        </w:rPr>
      </w:pPr>
      <w:r w:rsidRPr="001901F4">
        <w:rPr>
          <w:sz w:val="20"/>
          <w:szCs w:val="20"/>
        </w:rPr>
        <w:t>При возникновении указанных обстоятельств</w:t>
      </w:r>
      <w:r w:rsidR="006652D1" w:rsidRPr="001901F4">
        <w:rPr>
          <w:sz w:val="20"/>
          <w:szCs w:val="20"/>
        </w:rPr>
        <w:t xml:space="preserve">, </w:t>
      </w:r>
      <w:r w:rsidRPr="001901F4">
        <w:rPr>
          <w:sz w:val="20"/>
          <w:szCs w:val="20"/>
        </w:rPr>
        <w:t>срок исполнения договорных обязательств соразмерно откладывается на время действия соответствующего обстоятельства.</w:t>
      </w:r>
    </w:p>
    <w:p w:rsidR="006024F7" w:rsidRPr="001901F4" w:rsidRDefault="006024F7" w:rsidP="0073368F">
      <w:pPr>
        <w:numPr>
          <w:ilvl w:val="1"/>
          <w:numId w:val="9"/>
        </w:numPr>
        <w:tabs>
          <w:tab w:val="left" w:pos="426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proofErr w:type="gramStart"/>
      <w:r w:rsidRPr="001901F4">
        <w:rPr>
          <w:sz w:val="20"/>
          <w:szCs w:val="20"/>
        </w:rPr>
        <w:t xml:space="preserve">При наступлении обстоятельств, указанных в п. </w:t>
      </w:r>
      <w:r w:rsidRPr="001901F4">
        <w:rPr>
          <w:sz w:val="20"/>
          <w:szCs w:val="20"/>
        </w:rPr>
        <w:fldChar w:fldCharType="begin"/>
      </w:r>
      <w:r w:rsidRPr="001901F4">
        <w:rPr>
          <w:sz w:val="20"/>
          <w:szCs w:val="20"/>
        </w:rPr>
        <w:instrText xml:space="preserve"> REF _Ref421336776 \r \h  \* MERGEFORMAT </w:instrText>
      </w:r>
      <w:r w:rsidRPr="001901F4">
        <w:rPr>
          <w:sz w:val="20"/>
          <w:szCs w:val="20"/>
        </w:rPr>
      </w:r>
      <w:r w:rsidRPr="001901F4">
        <w:rPr>
          <w:sz w:val="20"/>
          <w:szCs w:val="20"/>
        </w:rPr>
        <w:fldChar w:fldCharType="separate"/>
      </w:r>
      <w:r w:rsidR="009C0185">
        <w:rPr>
          <w:sz w:val="20"/>
          <w:szCs w:val="20"/>
        </w:rPr>
        <w:t>8.1</w:t>
      </w:r>
      <w:r w:rsidRPr="001901F4">
        <w:rPr>
          <w:sz w:val="20"/>
          <w:szCs w:val="20"/>
        </w:rPr>
        <w:fldChar w:fldCharType="end"/>
      </w:r>
      <w:r w:rsidRPr="001901F4">
        <w:rPr>
          <w:sz w:val="20"/>
          <w:szCs w:val="20"/>
        </w:rPr>
        <w:t xml:space="preserve"> </w:t>
      </w:r>
      <w:r w:rsidR="00B521E9" w:rsidRPr="001901F4">
        <w:rPr>
          <w:sz w:val="20"/>
          <w:szCs w:val="20"/>
        </w:rPr>
        <w:t>Условий</w:t>
      </w:r>
      <w:r w:rsidRPr="001901F4">
        <w:rPr>
          <w:sz w:val="20"/>
          <w:szCs w:val="20"/>
        </w:rPr>
        <w:t xml:space="preserve">, </w:t>
      </w:r>
      <w:r w:rsidR="002D5FEA" w:rsidRPr="001901F4">
        <w:rPr>
          <w:sz w:val="20"/>
          <w:szCs w:val="20"/>
        </w:rPr>
        <w:t>С</w:t>
      </w:r>
      <w:r w:rsidRPr="001901F4">
        <w:rPr>
          <w:sz w:val="20"/>
          <w:szCs w:val="20"/>
        </w:rPr>
        <w:t xml:space="preserve">торона, для которой создалась невозможность исполнения ее обязательств по Договору, должна в течение </w:t>
      </w:r>
      <w:r w:rsidR="00B521E9" w:rsidRPr="001901F4">
        <w:rPr>
          <w:sz w:val="20"/>
          <w:szCs w:val="20"/>
        </w:rPr>
        <w:t>24 (двадцати четырех) часов</w:t>
      </w:r>
      <w:r w:rsidRPr="001901F4">
        <w:rPr>
          <w:sz w:val="20"/>
          <w:szCs w:val="20"/>
        </w:rPr>
        <w:t xml:space="preserve"> известить о них</w:t>
      </w:r>
      <w:r w:rsidR="00D56857">
        <w:rPr>
          <w:sz w:val="20"/>
          <w:szCs w:val="20"/>
        </w:rPr>
        <w:t xml:space="preserve"> другую</w:t>
      </w:r>
      <w:r w:rsidRPr="001901F4">
        <w:rPr>
          <w:sz w:val="20"/>
          <w:szCs w:val="20"/>
        </w:rPr>
        <w:t xml:space="preserve"> </w:t>
      </w:r>
      <w:r w:rsidR="00463716" w:rsidRPr="001901F4">
        <w:rPr>
          <w:sz w:val="20"/>
          <w:szCs w:val="20"/>
        </w:rPr>
        <w:t>С</w:t>
      </w:r>
      <w:r w:rsidRPr="001901F4">
        <w:rPr>
          <w:sz w:val="20"/>
          <w:szCs w:val="20"/>
        </w:rPr>
        <w:t>торону</w:t>
      </w:r>
      <w:r w:rsidR="00463716" w:rsidRPr="001901F4">
        <w:rPr>
          <w:sz w:val="20"/>
          <w:szCs w:val="20"/>
        </w:rPr>
        <w:t xml:space="preserve"> </w:t>
      </w:r>
      <w:r w:rsidR="00CB5AB3" w:rsidRPr="001901F4">
        <w:rPr>
          <w:sz w:val="20"/>
          <w:szCs w:val="20"/>
        </w:rPr>
        <w:t>в соответс</w:t>
      </w:r>
      <w:r w:rsidR="002D5FEA" w:rsidRPr="001901F4">
        <w:rPr>
          <w:sz w:val="20"/>
          <w:szCs w:val="20"/>
        </w:rPr>
        <w:t>т</w:t>
      </w:r>
      <w:r w:rsidR="00CB5AB3" w:rsidRPr="001901F4">
        <w:rPr>
          <w:sz w:val="20"/>
          <w:szCs w:val="20"/>
        </w:rPr>
        <w:t>вии с п.2.5</w:t>
      </w:r>
      <w:r w:rsidR="002D5FEA" w:rsidRPr="001901F4">
        <w:rPr>
          <w:sz w:val="20"/>
          <w:szCs w:val="20"/>
        </w:rPr>
        <w:t xml:space="preserve"> Условий</w:t>
      </w:r>
      <w:r w:rsidR="005E32F5" w:rsidRPr="001901F4">
        <w:rPr>
          <w:sz w:val="20"/>
          <w:szCs w:val="20"/>
        </w:rPr>
        <w:t>,</w:t>
      </w:r>
      <w:r w:rsidR="00B521E9" w:rsidRPr="001901F4">
        <w:rPr>
          <w:sz w:val="20"/>
          <w:szCs w:val="20"/>
        </w:rPr>
        <w:t xml:space="preserve"> с обязательным указанием</w:t>
      </w:r>
      <w:r w:rsidR="00200ABA" w:rsidRPr="001901F4">
        <w:rPr>
          <w:sz w:val="20"/>
          <w:szCs w:val="20"/>
        </w:rPr>
        <w:t xml:space="preserve"> </w:t>
      </w:r>
      <w:r w:rsidR="00B521E9" w:rsidRPr="001901F4">
        <w:rPr>
          <w:sz w:val="20"/>
          <w:szCs w:val="20"/>
        </w:rPr>
        <w:t xml:space="preserve">данных о </w:t>
      </w:r>
      <w:r w:rsidRPr="001901F4">
        <w:rPr>
          <w:sz w:val="20"/>
          <w:szCs w:val="20"/>
        </w:rPr>
        <w:t xml:space="preserve">характере обстоятельств, оценку их влияния на возможность исполнения </w:t>
      </w:r>
      <w:r w:rsidR="00B521E9" w:rsidRPr="001901F4">
        <w:rPr>
          <w:sz w:val="20"/>
          <w:szCs w:val="20"/>
        </w:rPr>
        <w:t>с</w:t>
      </w:r>
      <w:r w:rsidRPr="001901F4">
        <w:rPr>
          <w:sz w:val="20"/>
          <w:szCs w:val="20"/>
        </w:rPr>
        <w:t xml:space="preserve">тороной своих обязательств по Договору и предполагаемый срок </w:t>
      </w:r>
      <w:r w:rsidR="00B521E9" w:rsidRPr="001901F4">
        <w:rPr>
          <w:sz w:val="20"/>
          <w:szCs w:val="20"/>
        </w:rPr>
        <w:t xml:space="preserve">их </w:t>
      </w:r>
      <w:r w:rsidRPr="001901F4">
        <w:rPr>
          <w:sz w:val="20"/>
          <w:szCs w:val="20"/>
        </w:rPr>
        <w:t xml:space="preserve">исполнения </w:t>
      </w:r>
      <w:r w:rsidR="00B521E9" w:rsidRPr="001901F4">
        <w:rPr>
          <w:sz w:val="20"/>
          <w:szCs w:val="20"/>
        </w:rPr>
        <w:t xml:space="preserve"> (при</w:t>
      </w:r>
      <w:proofErr w:type="gramEnd"/>
      <w:r w:rsidR="00B521E9" w:rsidRPr="001901F4">
        <w:rPr>
          <w:sz w:val="20"/>
          <w:szCs w:val="20"/>
        </w:rPr>
        <w:t xml:space="preserve"> </w:t>
      </w:r>
      <w:proofErr w:type="gramStart"/>
      <w:r w:rsidR="00B521E9" w:rsidRPr="001901F4">
        <w:rPr>
          <w:sz w:val="20"/>
          <w:szCs w:val="20"/>
        </w:rPr>
        <w:t>наличии</w:t>
      </w:r>
      <w:proofErr w:type="gramEnd"/>
      <w:r w:rsidR="00B521E9" w:rsidRPr="001901F4">
        <w:rPr>
          <w:sz w:val="20"/>
          <w:szCs w:val="20"/>
        </w:rPr>
        <w:t xml:space="preserve"> такой возможности)</w:t>
      </w:r>
      <w:r w:rsidRPr="001901F4">
        <w:rPr>
          <w:sz w:val="20"/>
          <w:szCs w:val="20"/>
        </w:rPr>
        <w:t xml:space="preserve">. При невозможности исполнения обязательств в срок свыше 3-х </w:t>
      </w:r>
      <w:r w:rsidR="00B521E9" w:rsidRPr="001901F4">
        <w:rPr>
          <w:sz w:val="20"/>
          <w:szCs w:val="20"/>
        </w:rPr>
        <w:t xml:space="preserve">(трех) </w:t>
      </w:r>
      <w:r w:rsidRPr="001901F4">
        <w:rPr>
          <w:sz w:val="20"/>
          <w:szCs w:val="20"/>
        </w:rPr>
        <w:t xml:space="preserve">месяцев каждая из </w:t>
      </w:r>
      <w:r w:rsidR="00D56857">
        <w:rPr>
          <w:sz w:val="20"/>
          <w:szCs w:val="20"/>
        </w:rPr>
        <w:t>С</w:t>
      </w:r>
      <w:r w:rsidRPr="001901F4">
        <w:rPr>
          <w:sz w:val="20"/>
          <w:szCs w:val="20"/>
        </w:rPr>
        <w:t>торон имеет право расторгнуть Договор.</w:t>
      </w:r>
    </w:p>
    <w:p w:rsidR="006024F7" w:rsidRPr="001901F4" w:rsidRDefault="006024F7" w:rsidP="0073368F">
      <w:pPr>
        <w:pStyle w:val="a5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120"/>
        <w:ind w:left="641" w:hanging="357"/>
        <w:contextualSpacing w:val="0"/>
        <w:jc w:val="both"/>
        <w:outlineLvl w:val="1"/>
        <w:rPr>
          <w:b/>
          <w:bCs/>
          <w:caps/>
          <w:sz w:val="20"/>
          <w:szCs w:val="20"/>
        </w:rPr>
      </w:pPr>
      <w:bookmarkStart w:id="18" w:name="_Toc424447752"/>
      <w:bookmarkStart w:id="19" w:name="_Toc429539378"/>
      <w:bookmarkStart w:id="20" w:name="_Toc434317387"/>
      <w:r w:rsidRPr="001901F4">
        <w:rPr>
          <w:b/>
          <w:bCs/>
          <w:caps/>
          <w:sz w:val="20"/>
          <w:szCs w:val="20"/>
        </w:rPr>
        <w:t>УРЕГУЛИРОВАНИЕ СПОР</w:t>
      </w:r>
      <w:bookmarkEnd w:id="18"/>
      <w:bookmarkEnd w:id="19"/>
      <w:bookmarkEnd w:id="20"/>
      <w:r w:rsidRPr="001901F4">
        <w:rPr>
          <w:b/>
          <w:bCs/>
          <w:caps/>
          <w:sz w:val="20"/>
          <w:szCs w:val="20"/>
        </w:rPr>
        <w:t>ОВ</w:t>
      </w:r>
    </w:p>
    <w:p w:rsidR="006024F7" w:rsidRPr="001901F4" w:rsidRDefault="006024F7" w:rsidP="0073368F">
      <w:pPr>
        <w:numPr>
          <w:ilvl w:val="1"/>
          <w:numId w:val="10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1901F4">
        <w:rPr>
          <w:sz w:val="20"/>
          <w:szCs w:val="20"/>
        </w:rPr>
        <w:t xml:space="preserve">Урегулирование споров </w:t>
      </w:r>
      <w:r w:rsidR="00A76886">
        <w:rPr>
          <w:sz w:val="20"/>
          <w:szCs w:val="20"/>
        </w:rPr>
        <w:t>С</w:t>
      </w:r>
      <w:r w:rsidRPr="001901F4">
        <w:rPr>
          <w:sz w:val="20"/>
          <w:szCs w:val="20"/>
        </w:rPr>
        <w:t>торон совершается в претензионном порядке.</w:t>
      </w:r>
    </w:p>
    <w:p w:rsidR="006024F7" w:rsidRPr="001901F4" w:rsidRDefault="006024F7" w:rsidP="0073368F">
      <w:pPr>
        <w:numPr>
          <w:ilvl w:val="1"/>
          <w:numId w:val="10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1901F4">
        <w:rPr>
          <w:sz w:val="20"/>
          <w:szCs w:val="20"/>
        </w:rPr>
        <w:t xml:space="preserve">Претензии рассматриваются </w:t>
      </w:r>
      <w:r w:rsidR="00A76886">
        <w:rPr>
          <w:sz w:val="20"/>
          <w:szCs w:val="20"/>
        </w:rPr>
        <w:t>С</w:t>
      </w:r>
      <w:r w:rsidRPr="001901F4">
        <w:rPr>
          <w:sz w:val="20"/>
          <w:szCs w:val="20"/>
        </w:rPr>
        <w:t>торонами в течение 10 (десяти) календарных дней с даты их получения</w:t>
      </w:r>
      <w:r w:rsidR="003D03AE" w:rsidRPr="001901F4">
        <w:rPr>
          <w:sz w:val="20"/>
          <w:szCs w:val="20"/>
        </w:rPr>
        <w:t xml:space="preserve"> одной из </w:t>
      </w:r>
      <w:r w:rsidR="00A76886">
        <w:rPr>
          <w:sz w:val="20"/>
          <w:szCs w:val="20"/>
        </w:rPr>
        <w:t>С</w:t>
      </w:r>
      <w:r w:rsidR="003D03AE" w:rsidRPr="001901F4">
        <w:rPr>
          <w:sz w:val="20"/>
          <w:szCs w:val="20"/>
        </w:rPr>
        <w:t>торон</w:t>
      </w:r>
      <w:r w:rsidRPr="001901F4">
        <w:rPr>
          <w:sz w:val="20"/>
          <w:szCs w:val="20"/>
        </w:rPr>
        <w:t>.</w:t>
      </w:r>
    </w:p>
    <w:p w:rsidR="006024F7" w:rsidRPr="001901F4" w:rsidRDefault="006024F7" w:rsidP="0073368F">
      <w:pPr>
        <w:numPr>
          <w:ilvl w:val="1"/>
          <w:numId w:val="10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1901F4">
        <w:rPr>
          <w:sz w:val="20"/>
          <w:szCs w:val="20"/>
        </w:rPr>
        <w:t>Споры, не урегулированные в претензионном порядке, подлежат разрешению в соответствии с действующим законодательством РФ.</w:t>
      </w:r>
    </w:p>
    <w:p w:rsidR="006024F7" w:rsidRPr="001901F4" w:rsidRDefault="006024F7" w:rsidP="0073368F">
      <w:pPr>
        <w:pStyle w:val="a5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120"/>
        <w:ind w:left="641" w:hanging="357"/>
        <w:contextualSpacing w:val="0"/>
        <w:jc w:val="both"/>
        <w:outlineLvl w:val="1"/>
        <w:rPr>
          <w:b/>
          <w:bCs/>
          <w:caps/>
          <w:sz w:val="20"/>
          <w:szCs w:val="20"/>
        </w:rPr>
      </w:pPr>
      <w:bookmarkStart w:id="21" w:name="_Toc424447753"/>
      <w:bookmarkStart w:id="22" w:name="_Toc429539379"/>
      <w:bookmarkStart w:id="23" w:name="_Toc434317388"/>
      <w:r w:rsidRPr="001901F4">
        <w:rPr>
          <w:b/>
          <w:bCs/>
          <w:caps/>
          <w:sz w:val="20"/>
          <w:szCs w:val="20"/>
        </w:rPr>
        <w:lastRenderedPageBreak/>
        <w:t>СРОК ДЕЙСТВИЯ ДОГОВОРА И ПОРЯДОК ЕГО РАСТОРЖЕН</w:t>
      </w:r>
      <w:bookmarkEnd w:id="21"/>
      <w:bookmarkEnd w:id="22"/>
      <w:bookmarkEnd w:id="23"/>
      <w:r w:rsidRPr="001901F4">
        <w:rPr>
          <w:b/>
          <w:bCs/>
          <w:caps/>
          <w:sz w:val="20"/>
          <w:szCs w:val="20"/>
        </w:rPr>
        <w:t>ИЯ</w:t>
      </w:r>
    </w:p>
    <w:p w:rsidR="00C8099A" w:rsidRPr="00D01C8A" w:rsidRDefault="006024F7" w:rsidP="0073368F">
      <w:pPr>
        <w:numPr>
          <w:ilvl w:val="1"/>
          <w:numId w:val="7"/>
        </w:numPr>
        <w:ind w:left="0" w:firstLine="0"/>
        <w:jc w:val="both"/>
        <w:rPr>
          <w:sz w:val="20"/>
          <w:szCs w:val="20"/>
        </w:rPr>
      </w:pPr>
      <w:r w:rsidRPr="00D01C8A">
        <w:rPr>
          <w:sz w:val="20"/>
          <w:szCs w:val="20"/>
        </w:rPr>
        <w:t>Договор вступает в силу</w:t>
      </w:r>
      <w:r w:rsidR="00C8099A" w:rsidRPr="00D01C8A">
        <w:rPr>
          <w:sz w:val="20"/>
          <w:szCs w:val="20"/>
        </w:rPr>
        <w:t>:</w:t>
      </w:r>
    </w:p>
    <w:p w:rsidR="00C8099A" w:rsidRPr="00D01C8A" w:rsidRDefault="006024F7" w:rsidP="00221CDC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ind w:right="21"/>
        <w:jc w:val="both"/>
        <w:rPr>
          <w:sz w:val="20"/>
          <w:szCs w:val="20"/>
        </w:rPr>
      </w:pPr>
      <w:proofErr w:type="gramStart"/>
      <w:r w:rsidRPr="00D01C8A">
        <w:rPr>
          <w:sz w:val="20"/>
          <w:szCs w:val="20"/>
        </w:rPr>
        <w:t>с даты подписания</w:t>
      </w:r>
      <w:proofErr w:type="gramEnd"/>
      <w:r w:rsidRPr="00D01C8A">
        <w:rPr>
          <w:sz w:val="20"/>
          <w:szCs w:val="20"/>
        </w:rPr>
        <w:t xml:space="preserve"> </w:t>
      </w:r>
      <w:r w:rsidR="008B21F0" w:rsidRPr="00D01C8A">
        <w:rPr>
          <w:sz w:val="20"/>
          <w:szCs w:val="20"/>
        </w:rPr>
        <w:t xml:space="preserve">Сторонами </w:t>
      </w:r>
      <w:r w:rsidRPr="00D01C8A">
        <w:rPr>
          <w:sz w:val="20"/>
          <w:szCs w:val="20"/>
        </w:rPr>
        <w:t>Заявления</w:t>
      </w:r>
      <w:r w:rsidR="00C8099A" w:rsidRPr="00D01C8A">
        <w:rPr>
          <w:sz w:val="20"/>
          <w:szCs w:val="20"/>
        </w:rPr>
        <w:t xml:space="preserve"> на бумажном носителе;</w:t>
      </w:r>
    </w:p>
    <w:p w:rsidR="006024F7" w:rsidRPr="00D01C8A" w:rsidRDefault="00C8099A" w:rsidP="00221CDC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ind w:right="21"/>
        <w:jc w:val="both"/>
        <w:rPr>
          <w:sz w:val="20"/>
          <w:szCs w:val="20"/>
        </w:rPr>
      </w:pPr>
      <w:r w:rsidRPr="00D01C8A">
        <w:rPr>
          <w:sz w:val="20"/>
          <w:szCs w:val="20"/>
        </w:rPr>
        <w:t>с даты подписания Предприятием Заявления ЭП</w:t>
      </w:r>
      <w:r w:rsidR="006024F7" w:rsidRPr="00D01C8A">
        <w:rPr>
          <w:sz w:val="20"/>
          <w:szCs w:val="20"/>
        </w:rPr>
        <w:t>.</w:t>
      </w:r>
    </w:p>
    <w:p w:rsidR="006024F7" w:rsidRPr="00D01C8A" w:rsidRDefault="006024F7" w:rsidP="0073368F">
      <w:pPr>
        <w:numPr>
          <w:ilvl w:val="1"/>
          <w:numId w:val="7"/>
        </w:numPr>
        <w:ind w:left="0" w:firstLine="0"/>
        <w:jc w:val="both"/>
        <w:rPr>
          <w:sz w:val="20"/>
          <w:szCs w:val="20"/>
        </w:rPr>
      </w:pPr>
      <w:r w:rsidRPr="00D01C8A">
        <w:rPr>
          <w:sz w:val="20"/>
          <w:szCs w:val="20"/>
        </w:rPr>
        <w:t>Договор действует без ограничения срока.</w:t>
      </w:r>
    </w:p>
    <w:p w:rsidR="006024F7" w:rsidRPr="001901F4" w:rsidRDefault="006024F7" w:rsidP="0073368F">
      <w:pPr>
        <w:numPr>
          <w:ilvl w:val="1"/>
          <w:numId w:val="7"/>
        </w:numPr>
        <w:ind w:left="0" w:firstLine="0"/>
        <w:jc w:val="both"/>
        <w:rPr>
          <w:sz w:val="20"/>
          <w:szCs w:val="20"/>
        </w:rPr>
      </w:pPr>
      <w:bookmarkStart w:id="24" w:name="_Ref378078171"/>
      <w:r w:rsidRPr="001901F4">
        <w:rPr>
          <w:sz w:val="20"/>
          <w:szCs w:val="20"/>
        </w:rPr>
        <w:t xml:space="preserve">Любая </w:t>
      </w:r>
      <w:r w:rsidR="00A76886">
        <w:rPr>
          <w:sz w:val="20"/>
          <w:szCs w:val="20"/>
        </w:rPr>
        <w:t>С</w:t>
      </w:r>
      <w:r w:rsidRPr="001901F4">
        <w:rPr>
          <w:sz w:val="20"/>
          <w:szCs w:val="20"/>
        </w:rPr>
        <w:t xml:space="preserve">торона по Договору вправе его досрочно расторгнуть в одностороннем внесудебном порядке, письменно уведомив об этом другую </w:t>
      </w:r>
      <w:r w:rsidR="00A76886">
        <w:rPr>
          <w:sz w:val="20"/>
          <w:szCs w:val="20"/>
        </w:rPr>
        <w:t>С</w:t>
      </w:r>
      <w:r w:rsidRPr="001901F4">
        <w:rPr>
          <w:sz w:val="20"/>
          <w:szCs w:val="20"/>
        </w:rPr>
        <w:t>торону не менее чем за 30 (тридцать) календарных дней до даты расторжения</w:t>
      </w:r>
      <w:bookmarkEnd w:id="24"/>
      <w:r w:rsidR="00A731BE" w:rsidRPr="001901F4">
        <w:rPr>
          <w:sz w:val="20"/>
          <w:szCs w:val="20"/>
        </w:rPr>
        <w:t>.</w:t>
      </w:r>
    </w:p>
    <w:p w:rsidR="006024F7" w:rsidRPr="001901F4" w:rsidRDefault="006024F7" w:rsidP="0073368F">
      <w:pPr>
        <w:numPr>
          <w:ilvl w:val="1"/>
          <w:numId w:val="7"/>
        </w:numPr>
        <w:ind w:left="0" w:firstLine="0"/>
        <w:jc w:val="both"/>
        <w:rPr>
          <w:sz w:val="20"/>
          <w:szCs w:val="20"/>
        </w:rPr>
      </w:pPr>
      <w:r w:rsidRPr="001901F4">
        <w:rPr>
          <w:sz w:val="20"/>
          <w:szCs w:val="20"/>
        </w:rPr>
        <w:t xml:space="preserve">В случае расторжения Договора </w:t>
      </w:r>
      <w:r w:rsidR="00A76886">
        <w:rPr>
          <w:sz w:val="20"/>
          <w:szCs w:val="20"/>
        </w:rPr>
        <w:t>С</w:t>
      </w:r>
      <w:r w:rsidRPr="001901F4">
        <w:rPr>
          <w:sz w:val="20"/>
          <w:szCs w:val="20"/>
        </w:rPr>
        <w:t>тороны в двухмесячный срок с даты расторжения полностью производят все взаиморасчеты и платежи.</w:t>
      </w:r>
    </w:p>
    <w:p w:rsidR="006024F7" w:rsidRPr="001901F4" w:rsidRDefault="006024F7" w:rsidP="0073368F">
      <w:pPr>
        <w:numPr>
          <w:ilvl w:val="1"/>
          <w:numId w:val="7"/>
        </w:numPr>
        <w:ind w:left="0" w:firstLine="0"/>
        <w:jc w:val="both"/>
        <w:rPr>
          <w:sz w:val="20"/>
          <w:szCs w:val="20"/>
        </w:rPr>
      </w:pPr>
      <w:bookmarkStart w:id="25" w:name="_Ref426545474"/>
      <w:r w:rsidRPr="001901F4">
        <w:rPr>
          <w:sz w:val="20"/>
          <w:szCs w:val="20"/>
        </w:rPr>
        <w:t>Стороны осуществляют расчеты/взаиморасчеты в течение 18</w:t>
      </w:r>
      <w:r w:rsidR="00A731BE" w:rsidRPr="001901F4">
        <w:rPr>
          <w:sz w:val="20"/>
          <w:szCs w:val="20"/>
        </w:rPr>
        <w:t xml:space="preserve"> (восемнадцать)</w:t>
      </w:r>
      <w:r w:rsidRPr="001901F4">
        <w:rPr>
          <w:sz w:val="20"/>
          <w:szCs w:val="20"/>
        </w:rPr>
        <w:t xml:space="preserve"> месяцев с даты расторжения Договора. Предприятие выплачивает Банку суммы Операций</w:t>
      </w:r>
      <w:r w:rsidR="00977485" w:rsidRPr="001901F4">
        <w:rPr>
          <w:sz w:val="20"/>
          <w:szCs w:val="20"/>
        </w:rPr>
        <w:t xml:space="preserve"> </w:t>
      </w:r>
      <w:r w:rsidRPr="001901F4">
        <w:rPr>
          <w:sz w:val="20"/>
          <w:szCs w:val="20"/>
        </w:rPr>
        <w:t xml:space="preserve">в порядке, установленном п. </w:t>
      </w:r>
      <w:r w:rsidR="00A731BE" w:rsidRPr="001901F4">
        <w:rPr>
          <w:sz w:val="20"/>
          <w:szCs w:val="20"/>
        </w:rPr>
        <w:t>5.1</w:t>
      </w:r>
      <w:r w:rsidR="00977485" w:rsidRPr="001901F4">
        <w:rPr>
          <w:sz w:val="20"/>
          <w:szCs w:val="20"/>
        </w:rPr>
        <w:t>.</w:t>
      </w:r>
      <w:r w:rsidR="00A731BE" w:rsidRPr="001901F4">
        <w:rPr>
          <w:sz w:val="20"/>
          <w:szCs w:val="20"/>
        </w:rPr>
        <w:t>3</w:t>
      </w:r>
      <w:r w:rsidRPr="001901F4">
        <w:rPr>
          <w:sz w:val="20"/>
          <w:szCs w:val="20"/>
        </w:rPr>
        <w:t xml:space="preserve"> Условий.</w:t>
      </w:r>
      <w:bookmarkEnd w:id="25"/>
    </w:p>
    <w:p w:rsidR="0057259B" w:rsidRPr="001901F4" w:rsidRDefault="0057259B" w:rsidP="0073368F">
      <w:pPr>
        <w:numPr>
          <w:ilvl w:val="0"/>
          <w:numId w:val="7"/>
        </w:numPr>
        <w:autoSpaceDE w:val="0"/>
        <w:autoSpaceDN w:val="0"/>
        <w:spacing w:before="120"/>
        <w:ind w:left="357" w:firstLine="0"/>
        <w:jc w:val="both"/>
        <w:rPr>
          <w:b/>
          <w:bCs/>
          <w:caps/>
          <w:sz w:val="20"/>
          <w:szCs w:val="20"/>
        </w:rPr>
      </w:pPr>
      <w:bookmarkStart w:id="26" w:name="_Toc424447754"/>
      <w:bookmarkStart w:id="27" w:name="_Toc429539380"/>
      <w:bookmarkStart w:id="28" w:name="_Toc434317389"/>
      <w:r w:rsidRPr="001901F4">
        <w:rPr>
          <w:b/>
          <w:bCs/>
          <w:caps/>
          <w:sz w:val="20"/>
          <w:szCs w:val="20"/>
        </w:rPr>
        <w:t>ПРОЧИЕ УСЛОВ</w:t>
      </w:r>
      <w:bookmarkEnd w:id="26"/>
      <w:bookmarkEnd w:id="27"/>
      <w:bookmarkEnd w:id="28"/>
      <w:r w:rsidRPr="001901F4">
        <w:rPr>
          <w:b/>
          <w:bCs/>
          <w:caps/>
          <w:sz w:val="20"/>
          <w:szCs w:val="20"/>
        </w:rPr>
        <w:t>ИЯ</w:t>
      </w:r>
    </w:p>
    <w:p w:rsidR="0057259B" w:rsidRPr="001901F4" w:rsidRDefault="0057259B" w:rsidP="0073368F">
      <w:pPr>
        <w:numPr>
          <w:ilvl w:val="1"/>
          <w:numId w:val="11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1901F4">
        <w:rPr>
          <w:sz w:val="20"/>
          <w:szCs w:val="20"/>
        </w:rPr>
        <w:t xml:space="preserve">Стороны соглашаются, что источниками правового регулирования отношений Сторон в рамках Договора являются </w:t>
      </w:r>
      <w:r w:rsidR="003D03AE" w:rsidRPr="001901F4">
        <w:rPr>
          <w:sz w:val="20"/>
          <w:szCs w:val="20"/>
        </w:rPr>
        <w:t xml:space="preserve">настоящие </w:t>
      </w:r>
      <w:r w:rsidRPr="001901F4">
        <w:rPr>
          <w:sz w:val="20"/>
          <w:szCs w:val="20"/>
        </w:rPr>
        <w:t>Условия, действующее законодательство Р</w:t>
      </w:r>
      <w:r w:rsidR="003D03AE" w:rsidRPr="001901F4">
        <w:rPr>
          <w:sz w:val="20"/>
          <w:szCs w:val="20"/>
        </w:rPr>
        <w:t>Ф</w:t>
      </w:r>
      <w:r w:rsidRPr="001901F4">
        <w:rPr>
          <w:sz w:val="20"/>
          <w:szCs w:val="20"/>
        </w:rPr>
        <w:t>, правила, стандарты и рекомендации Платежных систем при условии их не</w:t>
      </w:r>
      <w:r w:rsidR="00990F42">
        <w:rPr>
          <w:sz w:val="20"/>
          <w:szCs w:val="20"/>
        </w:rPr>
        <w:t xml:space="preserve"> </w:t>
      </w:r>
      <w:r w:rsidRPr="001901F4">
        <w:rPr>
          <w:sz w:val="20"/>
          <w:szCs w:val="20"/>
        </w:rPr>
        <w:t>противоречия действующему законодательству РФ.</w:t>
      </w:r>
    </w:p>
    <w:p w:rsidR="0057259B" w:rsidRPr="001901F4" w:rsidRDefault="0057259B" w:rsidP="0057259B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1901F4">
        <w:rPr>
          <w:sz w:val="20"/>
          <w:szCs w:val="20"/>
        </w:rPr>
        <w:t xml:space="preserve">Любые условия и положения Договора, которые противоречат положениям </w:t>
      </w:r>
      <w:r w:rsidR="003D03AE" w:rsidRPr="001901F4">
        <w:rPr>
          <w:sz w:val="20"/>
          <w:szCs w:val="20"/>
        </w:rPr>
        <w:t>п</w:t>
      </w:r>
      <w:r w:rsidRPr="001901F4">
        <w:rPr>
          <w:sz w:val="20"/>
          <w:szCs w:val="20"/>
        </w:rPr>
        <w:t xml:space="preserve">равил </w:t>
      </w:r>
      <w:r w:rsidR="003D03AE" w:rsidRPr="001901F4">
        <w:rPr>
          <w:sz w:val="20"/>
          <w:szCs w:val="20"/>
        </w:rPr>
        <w:t>П</w:t>
      </w:r>
      <w:r w:rsidRPr="001901F4">
        <w:rPr>
          <w:sz w:val="20"/>
          <w:szCs w:val="20"/>
        </w:rPr>
        <w:t xml:space="preserve">латежных систем (как известных в момент заключения </w:t>
      </w:r>
      <w:r w:rsidR="003D03AE" w:rsidRPr="001901F4">
        <w:rPr>
          <w:sz w:val="20"/>
          <w:szCs w:val="20"/>
        </w:rPr>
        <w:t>Д</w:t>
      </w:r>
      <w:r w:rsidRPr="001901F4">
        <w:rPr>
          <w:sz w:val="20"/>
          <w:szCs w:val="20"/>
        </w:rPr>
        <w:t xml:space="preserve">оговора, так и  введенных в действие в будущем), должны быть приведены в соответствие с </w:t>
      </w:r>
      <w:r w:rsidR="00463716" w:rsidRPr="001901F4">
        <w:rPr>
          <w:sz w:val="20"/>
          <w:szCs w:val="20"/>
        </w:rPr>
        <w:t>п</w:t>
      </w:r>
      <w:r w:rsidRPr="001901F4">
        <w:rPr>
          <w:sz w:val="20"/>
          <w:szCs w:val="20"/>
        </w:rPr>
        <w:t>равилами</w:t>
      </w:r>
      <w:r w:rsidR="00463716" w:rsidRPr="001901F4">
        <w:rPr>
          <w:sz w:val="20"/>
          <w:szCs w:val="20"/>
        </w:rPr>
        <w:t xml:space="preserve"> </w:t>
      </w:r>
      <w:r w:rsidR="007B4306" w:rsidRPr="001901F4">
        <w:rPr>
          <w:sz w:val="20"/>
          <w:szCs w:val="20"/>
        </w:rPr>
        <w:t>П</w:t>
      </w:r>
      <w:r w:rsidR="00463716" w:rsidRPr="001901F4">
        <w:rPr>
          <w:sz w:val="20"/>
          <w:szCs w:val="20"/>
        </w:rPr>
        <w:t>латежных систем</w:t>
      </w:r>
      <w:r w:rsidR="00EB1718" w:rsidRPr="001901F4">
        <w:rPr>
          <w:sz w:val="20"/>
          <w:szCs w:val="20"/>
        </w:rPr>
        <w:t>, если это не противоречит законодательст</w:t>
      </w:r>
      <w:r w:rsidR="00463716" w:rsidRPr="001901F4">
        <w:rPr>
          <w:sz w:val="20"/>
          <w:szCs w:val="20"/>
        </w:rPr>
        <w:t>в</w:t>
      </w:r>
      <w:r w:rsidR="00EB1718" w:rsidRPr="001901F4">
        <w:rPr>
          <w:sz w:val="20"/>
          <w:szCs w:val="20"/>
        </w:rPr>
        <w:t>у РФ</w:t>
      </w:r>
      <w:r w:rsidR="00463716" w:rsidRPr="001901F4">
        <w:rPr>
          <w:sz w:val="20"/>
          <w:szCs w:val="20"/>
        </w:rPr>
        <w:t>.</w:t>
      </w:r>
    </w:p>
    <w:p w:rsidR="0057259B" w:rsidRPr="001901F4" w:rsidRDefault="0057259B" w:rsidP="0073368F">
      <w:pPr>
        <w:numPr>
          <w:ilvl w:val="1"/>
          <w:numId w:val="11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1901F4">
        <w:rPr>
          <w:sz w:val="20"/>
          <w:szCs w:val="20"/>
        </w:rPr>
        <w:t>Информация, полученная Предприятием в рамк</w:t>
      </w:r>
      <w:r w:rsidR="006E5FCF" w:rsidRPr="001901F4">
        <w:rPr>
          <w:sz w:val="20"/>
          <w:szCs w:val="20"/>
        </w:rPr>
        <w:t>ах исполнения Договора (номера К</w:t>
      </w:r>
      <w:r w:rsidRPr="001901F4">
        <w:rPr>
          <w:sz w:val="20"/>
          <w:szCs w:val="20"/>
        </w:rPr>
        <w:t xml:space="preserve">арт, Ф.И.О. </w:t>
      </w:r>
      <w:r w:rsidR="00615005" w:rsidRPr="001901F4">
        <w:rPr>
          <w:sz w:val="20"/>
          <w:szCs w:val="20"/>
        </w:rPr>
        <w:t>Покупателей</w:t>
      </w:r>
      <w:r w:rsidR="0042791C" w:rsidRPr="001901F4">
        <w:rPr>
          <w:sz w:val="20"/>
          <w:szCs w:val="20"/>
        </w:rPr>
        <w:t>,</w:t>
      </w:r>
      <w:r w:rsidRPr="001901F4">
        <w:rPr>
          <w:sz w:val="20"/>
          <w:szCs w:val="20"/>
        </w:rPr>
        <w:t xml:space="preserve"> суммы </w:t>
      </w:r>
      <w:r w:rsidR="003D03AE" w:rsidRPr="001901F4">
        <w:rPr>
          <w:sz w:val="20"/>
          <w:szCs w:val="20"/>
        </w:rPr>
        <w:t>О</w:t>
      </w:r>
      <w:r w:rsidRPr="001901F4">
        <w:rPr>
          <w:sz w:val="20"/>
          <w:szCs w:val="20"/>
        </w:rPr>
        <w:t>пераций и т.д.), является конфиденциальной и не подлежит передаче третьим лицам, за исключением случаев, предусмотренных действующим законодательством Р</w:t>
      </w:r>
      <w:r w:rsidR="003D03AE" w:rsidRPr="001901F4">
        <w:rPr>
          <w:sz w:val="20"/>
          <w:szCs w:val="20"/>
        </w:rPr>
        <w:t>Ф</w:t>
      </w:r>
      <w:r w:rsidR="00463716" w:rsidRPr="001901F4">
        <w:rPr>
          <w:sz w:val="20"/>
          <w:szCs w:val="20"/>
        </w:rPr>
        <w:t xml:space="preserve"> </w:t>
      </w:r>
      <w:r w:rsidR="003D03AE" w:rsidRPr="001901F4">
        <w:rPr>
          <w:sz w:val="20"/>
          <w:szCs w:val="20"/>
        </w:rPr>
        <w:t xml:space="preserve">или условиями </w:t>
      </w:r>
      <w:r w:rsidRPr="001901F4">
        <w:rPr>
          <w:sz w:val="20"/>
          <w:szCs w:val="20"/>
        </w:rPr>
        <w:t>Договором.</w:t>
      </w:r>
    </w:p>
    <w:p w:rsidR="0057259B" w:rsidRPr="001901F4" w:rsidRDefault="0057259B" w:rsidP="0073368F">
      <w:pPr>
        <w:numPr>
          <w:ilvl w:val="1"/>
          <w:numId w:val="11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1901F4">
        <w:rPr>
          <w:sz w:val="20"/>
          <w:szCs w:val="20"/>
        </w:rPr>
        <w:t>Стороны обязуются не разглашать полученные в ходе исполнения Договора сведения, включая:</w:t>
      </w:r>
    </w:p>
    <w:p w:rsidR="0057259B" w:rsidRPr="001901F4" w:rsidRDefault="0057259B" w:rsidP="0073368F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1" w:firstLine="0"/>
        <w:jc w:val="both"/>
        <w:rPr>
          <w:sz w:val="20"/>
          <w:szCs w:val="20"/>
        </w:rPr>
      </w:pPr>
      <w:r w:rsidRPr="001901F4">
        <w:rPr>
          <w:sz w:val="20"/>
          <w:szCs w:val="20"/>
        </w:rPr>
        <w:t xml:space="preserve">описание защитных элементов </w:t>
      </w:r>
      <w:r w:rsidR="00F9424F" w:rsidRPr="001901F4">
        <w:rPr>
          <w:sz w:val="20"/>
          <w:szCs w:val="20"/>
        </w:rPr>
        <w:t>К</w:t>
      </w:r>
      <w:r w:rsidRPr="001901F4">
        <w:rPr>
          <w:sz w:val="20"/>
          <w:szCs w:val="20"/>
        </w:rPr>
        <w:t xml:space="preserve">арт; </w:t>
      </w:r>
    </w:p>
    <w:p w:rsidR="0057259B" w:rsidRPr="001901F4" w:rsidRDefault="0057259B" w:rsidP="0073368F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1" w:firstLine="0"/>
        <w:jc w:val="both"/>
        <w:rPr>
          <w:sz w:val="20"/>
          <w:szCs w:val="20"/>
        </w:rPr>
      </w:pPr>
      <w:r w:rsidRPr="001901F4">
        <w:rPr>
          <w:sz w:val="20"/>
          <w:szCs w:val="20"/>
        </w:rPr>
        <w:t xml:space="preserve">технологию проведения </w:t>
      </w:r>
      <w:r w:rsidR="003D03AE" w:rsidRPr="001901F4">
        <w:rPr>
          <w:sz w:val="20"/>
          <w:szCs w:val="20"/>
        </w:rPr>
        <w:t>О</w:t>
      </w:r>
      <w:r w:rsidRPr="001901F4">
        <w:rPr>
          <w:sz w:val="20"/>
          <w:szCs w:val="20"/>
        </w:rPr>
        <w:t>пераций;</w:t>
      </w:r>
    </w:p>
    <w:p w:rsidR="0057259B" w:rsidRPr="001901F4" w:rsidRDefault="0057259B" w:rsidP="0073368F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1" w:firstLine="0"/>
        <w:jc w:val="both"/>
        <w:rPr>
          <w:sz w:val="20"/>
          <w:szCs w:val="20"/>
        </w:rPr>
      </w:pPr>
      <w:r w:rsidRPr="001901F4">
        <w:rPr>
          <w:sz w:val="20"/>
          <w:szCs w:val="20"/>
        </w:rPr>
        <w:t xml:space="preserve">информацию об управлении, </w:t>
      </w:r>
      <w:r w:rsidR="00F9424F" w:rsidRPr="001901F4">
        <w:rPr>
          <w:sz w:val="20"/>
          <w:szCs w:val="20"/>
        </w:rPr>
        <w:t xml:space="preserve">финансовой и иной деятельности </w:t>
      </w:r>
      <w:r w:rsidR="0015656A">
        <w:rPr>
          <w:sz w:val="20"/>
          <w:szCs w:val="20"/>
        </w:rPr>
        <w:t>С</w:t>
      </w:r>
      <w:r w:rsidRPr="001901F4">
        <w:rPr>
          <w:sz w:val="20"/>
          <w:szCs w:val="20"/>
        </w:rPr>
        <w:t>торон;</w:t>
      </w:r>
    </w:p>
    <w:p w:rsidR="0057259B" w:rsidRPr="001901F4" w:rsidRDefault="0057259B" w:rsidP="0073368F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1" w:firstLine="0"/>
        <w:jc w:val="both"/>
        <w:rPr>
          <w:sz w:val="20"/>
          <w:szCs w:val="20"/>
        </w:rPr>
      </w:pPr>
      <w:r w:rsidRPr="001901F4">
        <w:rPr>
          <w:sz w:val="20"/>
          <w:szCs w:val="20"/>
        </w:rPr>
        <w:t xml:space="preserve">иную информацию, разглашение которой может привести к возникновению убытков или негативно повлиять на деловую репутацию </w:t>
      </w:r>
      <w:r w:rsidR="0015656A">
        <w:rPr>
          <w:sz w:val="20"/>
          <w:szCs w:val="20"/>
        </w:rPr>
        <w:t>С</w:t>
      </w:r>
      <w:r w:rsidRPr="001901F4">
        <w:rPr>
          <w:sz w:val="20"/>
          <w:szCs w:val="20"/>
        </w:rPr>
        <w:t>торон.</w:t>
      </w:r>
    </w:p>
    <w:p w:rsidR="0057259B" w:rsidRPr="001901F4" w:rsidRDefault="0057259B" w:rsidP="0057259B">
      <w:pPr>
        <w:tabs>
          <w:tab w:val="left" w:pos="567"/>
        </w:tabs>
        <w:ind w:right="-425"/>
        <w:jc w:val="both"/>
        <w:rPr>
          <w:sz w:val="20"/>
          <w:szCs w:val="20"/>
        </w:rPr>
      </w:pPr>
      <w:r w:rsidRPr="001901F4">
        <w:rPr>
          <w:sz w:val="20"/>
          <w:szCs w:val="20"/>
        </w:rPr>
        <w:t>Предоставление указанной информации допуска</w:t>
      </w:r>
      <w:r w:rsidR="00F9424F" w:rsidRPr="001901F4">
        <w:rPr>
          <w:sz w:val="20"/>
          <w:szCs w:val="20"/>
        </w:rPr>
        <w:t xml:space="preserve">ется только при согласии обеих </w:t>
      </w:r>
      <w:r w:rsidR="0015656A">
        <w:rPr>
          <w:sz w:val="20"/>
          <w:szCs w:val="20"/>
        </w:rPr>
        <w:t>С</w:t>
      </w:r>
      <w:r w:rsidRPr="001901F4">
        <w:rPr>
          <w:sz w:val="20"/>
          <w:szCs w:val="20"/>
        </w:rPr>
        <w:t xml:space="preserve">торон. </w:t>
      </w:r>
    </w:p>
    <w:p w:rsidR="0057259B" w:rsidRPr="001901F4" w:rsidRDefault="0057259B" w:rsidP="0057259B">
      <w:pPr>
        <w:tabs>
          <w:tab w:val="left" w:pos="567"/>
        </w:tabs>
        <w:ind w:right="-425"/>
        <w:jc w:val="both"/>
        <w:rPr>
          <w:sz w:val="20"/>
          <w:szCs w:val="20"/>
        </w:rPr>
      </w:pPr>
      <w:r w:rsidRPr="001901F4">
        <w:rPr>
          <w:sz w:val="20"/>
          <w:szCs w:val="20"/>
        </w:rPr>
        <w:t xml:space="preserve">Данное положение не отменяет п. </w:t>
      </w:r>
      <w:r w:rsidR="00F9424F" w:rsidRPr="001901F4">
        <w:rPr>
          <w:sz w:val="20"/>
          <w:szCs w:val="20"/>
        </w:rPr>
        <w:t>5.1.</w:t>
      </w:r>
      <w:r w:rsidR="0078165D" w:rsidRPr="001901F4">
        <w:rPr>
          <w:sz w:val="20"/>
          <w:szCs w:val="20"/>
        </w:rPr>
        <w:t>6</w:t>
      </w:r>
      <w:r w:rsidRPr="001901F4">
        <w:rPr>
          <w:sz w:val="20"/>
          <w:szCs w:val="20"/>
        </w:rPr>
        <w:t>.</w:t>
      </w:r>
      <w:r w:rsidR="00CB51A9">
        <w:rPr>
          <w:sz w:val="20"/>
          <w:szCs w:val="20"/>
        </w:rPr>
        <w:t xml:space="preserve"> Условий</w:t>
      </w:r>
      <w:r w:rsidRPr="001901F4">
        <w:rPr>
          <w:sz w:val="20"/>
          <w:szCs w:val="20"/>
        </w:rPr>
        <w:t xml:space="preserve">. </w:t>
      </w:r>
    </w:p>
    <w:p w:rsidR="0057259B" w:rsidRPr="001901F4" w:rsidRDefault="0057259B" w:rsidP="0073368F">
      <w:pPr>
        <w:numPr>
          <w:ilvl w:val="1"/>
          <w:numId w:val="11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1901F4">
        <w:rPr>
          <w:sz w:val="20"/>
          <w:szCs w:val="20"/>
        </w:rPr>
        <w:t>Предприятие заверяет, ч</w:t>
      </w:r>
      <w:r w:rsidR="00F9424F" w:rsidRPr="001901F4">
        <w:rPr>
          <w:sz w:val="20"/>
          <w:szCs w:val="20"/>
        </w:rPr>
        <w:t>то реализация Товаров/услуг в Т</w:t>
      </w:r>
      <w:r w:rsidR="003D03AE" w:rsidRPr="001901F4">
        <w:rPr>
          <w:sz w:val="20"/>
          <w:szCs w:val="20"/>
        </w:rPr>
        <w:t>СТ</w:t>
      </w:r>
      <w:r w:rsidRPr="001901F4">
        <w:rPr>
          <w:sz w:val="20"/>
          <w:szCs w:val="20"/>
        </w:rPr>
        <w:t xml:space="preserve"> осуществляется в соответствии с требованиями действующего законодательства Р</w:t>
      </w:r>
      <w:r w:rsidR="003D03AE" w:rsidRPr="001901F4">
        <w:rPr>
          <w:sz w:val="20"/>
          <w:szCs w:val="20"/>
        </w:rPr>
        <w:t>Ф</w:t>
      </w:r>
      <w:r w:rsidRPr="001901F4">
        <w:rPr>
          <w:sz w:val="20"/>
          <w:szCs w:val="20"/>
        </w:rPr>
        <w:t>.</w:t>
      </w:r>
    </w:p>
    <w:p w:rsidR="0057259B" w:rsidRPr="001901F4" w:rsidRDefault="0057259B" w:rsidP="0073368F">
      <w:pPr>
        <w:numPr>
          <w:ilvl w:val="1"/>
          <w:numId w:val="11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1901F4">
        <w:rPr>
          <w:sz w:val="20"/>
          <w:szCs w:val="20"/>
        </w:rPr>
        <w:t>Ни одн</w:t>
      </w:r>
      <w:r w:rsidR="00F9424F" w:rsidRPr="001901F4">
        <w:rPr>
          <w:sz w:val="20"/>
          <w:szCs w:val="20"/>
        </w:rPr>
        <w:t xml:space="preserve">а из </w:t>
      </w:r>
      <w:r w:rsidR="0015656A">
        <w:rPr>
          <w:sz w:val="20"/>
          <w:szCs w:val="20"/>
        </w:rPr>
        <w:t>С</w:t>
      </w:r>
      <w:r w:rsidRPr="001901F4">
        <w:rPr>
          <w:sz w:val="20"/>
          <w:szCs w:val="20"/>
        </w:rPr>
        <w:t>торон не вправе передавать свои обязанности и/или права по Договору третьим лицам без пис</w:t>
      </w:r>
      <w:r w:rsidR="00F9424F" w:rsidRPr="001901F4">
        <w:rPr>
          <w:sz w:val="20"/>
          <w:szCs w:val="20"/>
        </w:rPr>
        <w:t xml:space="preserve">ьменного согласования с другой </w:t>
      </w:r>
      <w:r w:rsidR="0015656A">
        <w:rPr>
          <w:sz w:val="20"/>
          <w:szCs w:val="20"/>
        </w:rPr>
        <w:t>С</w:t>
      </w:r>
      <w:r w:rsidRPr="001901F4">
        <w:rPr>
          <w:sz w:val="20"/>
          <w:szCs w:val="20"/>
        </w:rPr>
        <w:t xml:space="preserve">тороной, за исключением случая реорганизации одной из </w:t>
      </w:r>
      <w:r w:rsidR="0015656A">
        <w:rPr>
          <w:sz w:val="20"/>
          <w:szCs w:val="20"/>
        </w:rPr>
        <w:t>С</w:t>
      </w:r>
      <w:r w:rsidRPr="001901F4">
        <w:rPr>
          <w:sz w:val="20"/>
          <w:szCs w:val="20"/>
        </w:rPr>
        <w:t>торон.</w:t>
      </w:r>
    </w:p>
    <w:p w:rsidR="0057259B" w:rsidRPr="001901F4" w:rsidRDefault="0057259B" w:rsidP="0073368F">
      <w:pPr>
        <w:numPr>
          <w:ilvl w:val="1"/>
          <w:numId w:val="11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bookmarkStart w:id="29" w:name="_Ref421338113"/>
      <w:r w:rsidRPr="001901F4">
        <w:rPr>
          <w:sz w:val="20"/>
          <w:szCs w:val="20"/>
        </w:rPr>
        <w:t>В</w:t>
      </w:r>
      <w:r w:rsidR="00F9424F" w:rsidRPr="001901F4">
        <w:rPr>
          <w:sz w:val="20"/>
          <w:szCs w:val="20"/>
        </w:rPr>
        <w:t xml:space="preserve"> случае реорганизации одной из </w:t>
      </w:r>
      <w:r w:rsidR="0015656A">
        <w:rPr>
          <w:sz w:val="20"/>
          <w:szCs w:val="20"/>
        </w:rPr>
        <w:t>С</w:t>
      </w:r>
      <w:r w:rsidRPr="001901F4">
        <w:rPr>
          <w:sz w:val="20"/>
          <w:szCs w:val="20"/>
        </w:rPr>
        <w:t>торон обязательства по Договору в полном объеме переходят к правопреемнику</w:t>
      </w:r>
      <w:r w:rsidR="00F9424F" w:rsidRPr="001901F4">
        <w:rPr>
          <w:sz w:val="20"/>
          <w:szCs w:val="20"/>
        </w:rPr>
        <w:t xml:space="preserve">. В случае ликвидации одной из </w:t>
      </w:r>
      <w:r w:rsidR="0015656A">
        <w:rPr>
          <w:sz w:val="20"/>
          <w:szCs w:val="20"/>
        </w:rPr>
        <w:t>С</w:t>
      </w:r>
      <w:r w:rsidRPr="001901F4">
        <w:rPr>
          <w:sz w:val="20"/>
          <w:szCs w:val="20"/>
        </w:rPr>
        <w:t>торон иму</w:t>
      </w:r>
      <w:r w:rsidR="00F9424F" w:rsidRPr="001901F4">
        <w:rPr>
          <w:sz w:val="20"/>
          <w:szCs w:val="20"/>
        </w:rPr>
        <w:t xml:space="preserve">щественные требования </w:t>
      </w:r>
      <w:r w:rsidR="0015656A">
        <w:rPr>
          <w:sz w:val="20"/>
          <w:szCs w:val="20"/>
        </w:rPr>
        <w:t>другой</w:t>
      </w:r>
      <w:r w:rsidR="00F9424F" w:rsidRPr="001901F4">
        <w:rPr>
          <w:sz w:val="20"/>
          <w:szCs w:val="20"/>
        </w:rPr>
        <w:t xml:space="preserve"> </w:t>
      </w:r>
      <w:r w:rsidR="0015656A">
        <w:rPr>
          <w:sz w:val="20"/>
          <w:szCs w:val="20"/>
        </w:rPr>
        <w:t>С</w:t>
      </w:r>
      <w:r w:rsidRPr="001901F4">
        <w:rPr>
          <w:sz w:val="20"/>
          <w:szCs w:val="20"/>
        </w:rPr>
        <w:t>торон</w:t>
      </w:r>
      <w:r w:rsidR="0015656A">
        <w:rPr>
          <w:sz w:val="20"/>
          <w:szCs w:val="20"/>
        </w:rPr>
        <w:t>ы</w:t>
      </w:r>
      <w:r w:rsidRPr="001901F4">
        <w:rPr>
          <w:sz w:val="20"/>
          <w:szCs w:val="20"/>
        </w:rPr>
        <w:t xml:space="preserve"> удовлетворяются з</w:t>
      </w:r>
      <w:r w:rsidR="00F9424F" w:rsidRPr="001901F4">
        <w:rPr>
          <w:sz w:val="20"/>
          <w:szCs w:val="20"/>
        </w:rPr>
        <w:t xml:space="preserve">а счет имущества ликвидируемой </w:t>
      </w:r>
      <w:r w:rsidR="0015656A">
        <w:rPr>
          <w:sz w:val="20"/>
          <w:szCs w:val="20"/>
        </w:rPr>
        <w:t>С</w:t>
      </w:r>
      <w:r w:rsidRPr="001901F4">
        <w:rPr>
          <w:sz w:val="20"/>
          <w:szCs w:val="20"/>
        </w:rPr>
        <w:t>тороны в установленном законодательством Р</w:t>
      </w:r>
      <w:r w:rsidR="003D03AE" w:rsidRPr="001901F4">
        <w:rPr>
          <w:sz w:val="20"/>
          <w:szCs w:val="20"/>
        </w:rPr>
        <w:t>Ф</w:t>
      </w:r>
      <w:r w:rsidRPr="001901F4">
        <w:rPr>
          <w:sz w:val="20"/>
          <w:szCs w:val="20"/>
        </w:rPr>
        <w:t xml:space="preserve"> порядке.</w:t>
      </w:r>
      <w:bookmarkEnd w:id="29"/>
    </w:p>
    <w:p w:rsidR="0057259B" w:rsidRPr="001901F4" w:rsidRDefault="0057259B" w:rsidP="0073368F">
      <w:pPr>
        <w:numPr>
          <w:ilvl w:val="1"/>
          <w:numId w:val="11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1901F4">
        <w:rPr>
          <w:sz w:val="20"/>
          <w:szCs w:val="20"/>
        </w:rPr>
        <w:t>Инструктивные материалы, касающиеся предмета Договора, включая дополнения и изменения Приложения №</w:t>
      </w:r>
      <w:r w:rsidR="009274F5" w:rsidRPr="001901F4">
        <w:rPr>
          <w:sz w:val="20"/>
          <w:szCs w:val="20"/>
        </w:rPr>
        <w:t>1</w:t>
      </w:r>
      <w:r w:rsidRPr="001901F4">
        <w:rPr>
          <w:sz w:val="20"/>
          <w:szCs w:val="20"/>
        </w:rPr>
        <w:t xml:space="preserve"> к </w:t>
      </w:r>
      <w:r w:rsidR="003D03AE" w:rsidRPr="001901F4">
        <w:rPr>
          <w:sz w:val="20"/>
          <w:szCs w:val="20"/>
        </w:rPr>
        <w:t>Условиям</w:t>
      </w:r>
      <w:r w:rsidRPr="001901F4">
        <w:rPr>
          <w:sz w:val="20"/>
          <w:szCs w:val="20"/>
        </w:rPr>
        <w:t xml:space="preserve">, становятся обязательными к исполнению со следующего рабочего дня за днем </w:t>
      </w:r>
      <w:r w:rsidR="00977485" w:rsidRPr="001901F4">
        <w:rPr>
          <w:sz w:val="20"/>
          <w:szCs w:val="20"/>
        </w:rPr>
        <w:t xml:space="preserve">размещения их на официальном сайте Банка </w:t>
      </w:r>
      <w:r w:rsidR="00977485" w:rsidRPr="001901F4">
        <w:rPr>
          <w:color w:val="000000"/>
          <w:sz w:val="20"/>
          <w:szCs w:val="20"/>
        </w:rPr>
        <w:t>https://</w:t>
      </w:r>
      <w:hyperlink r:id="rId13" w:history="1">
        <w:r w:rsidR="00977485" w:rsidRPr="001901F4">
          <w:rPr>
            <w:color w:val="000000"/>
            <w:sz w:val="20"/>
            <w:szCs w:val="20"/>
          </w:rPr>
          <w:t>www.sberbank.ru</w:t>
        </w:r>
      </w:hyperlink>
      <w:r w:rsidR="00977485" w:rsidRPr="001901F4">
        <w:rPr>
          <w:color w:val="000000"/>
          <w:sz w:val="20"/>
          <w:szCs w:val="20"/>
        </w:rPr>
        <w:t>,</w:t>
      </w:r>
      <w:r w:rsidRPr="001901F4">
        <w:rPr>
          <w:sz w:val="20"/>
          <w:szCs w:val="20"/>
        </w:rPr>
        <w:t xml:space="preserve"> если не указаны иные сроки ввода их в действие.</w:t>
      </w:r>
    </w:p>
    <w:p w:rsidR="0057259B" w:rsidRPr="001901F4" w:rsidRDefault="0057259B" w:rsidP="0073368F">
      <w:pPr>
        <w:numPr>
          <w:ilvl w:val="1"/>
          <w:numId w:val="11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1901F4">
        <w:rPr>
          <w:sz w:val="20"/>
          <w:szCs w:val="20"/>
        </w:rPr>
        <w:t>Информация, указанная в Заявлении</w:t>
      </w:r>
      <w:r w:rsidR="0042791C" w:rsidRPr="001901F4">
        <w:rPr>
          <w:sz w:val="20"/>
          <w:szCs w:val="20"/>
        </w:rPr>
        <w:t>,</w:t>
      </w:r>
      <w:r w:rsidRPr="001901F4">
        <w:rPr>
          <w:sz w:val="20"/>
          <w:szCs w:val="20"/>
        </w:rPr>
        <w:t xml:space="preserve"> изменяется путем оформл</w:t>
      </w:r>
      <w:r w:rsidR="00F9424F" w:rsidRPr="001901F4">
        <w:rPr>
          <w:sz w:val="20"/>
          <w:szCs w:val="20"/>
        </w:rPr>
        <w:t xml:space="preserve">ения </w:t>
      </w:r>
      <w:r w:rsidR="003D03AE" w:rsidRPr="001901F4">
        <w:rPr>
          <w:sz w:val="20"/>
          <w:szCs w:val="20"/>
        </w:rPr>
        <w:t xml:space="preserve">Предприятием </w:t>
      </w:r>
      <w:r w:rsidR="00F9424F" w:rsidRPr="001901F4">
        <w:rPr>
          <w:sz w:val="20"/>
          <w:szCs w:val="20"/>
        </w:rPr>
        <w:t>корректирующего Заявления</w:t>
      </w:r>
      <w:r w:rsidR="009274F5" w:rsidRPr="001901F4">
        <w:rPr>
          <w:sz w:val="20"/>
          <w:szCs w:val="20"/>
        </w:rPr>
        <w:t>,</w:t>
      </w:r>
      <w:r w:rsidR="00F9424F" w:rsidRPr="001901F4">
        <w:rPr>
          <w:sz w:val="20"/>
          <w:szCs w:val="20"/>
        </w:rPr>
        <w:t xml:space="preserve"> </w:t>
      </w:r>
      <w:r w:rsidRPr="001901F4">
        <w:rPr>
          <w:sz w:val="20"/>
          <w:szCs w:val="20"/>
        </w:rPr>
        <w:t>и д</w:t>
      </w:r>
      <w:r w:rsidR="00F9424F" w:rsidRPr="001901F4">
        <w:rPr>
          <w:sz w:val="20"/>
          <w:szCs w:val="20"/>
        </w:rPr>
        <w:t xml:space="preserve">ействует с даты его подписания </w:t>
      </w:r>
      <w:r w:rsidR="0015656A">
        <w:rPr>
          <w:sz w:val="20"/>
          <w:szCs w:val="20"/>
        </w:rPr>
        <w:t>С</w:t>
      </w:r>
      <w:r w:rsidRPr="001901F4">
        <w:rPr>
          <w:sz w:val="20"/>
          <w:szCs w:val="20"/>
        </w:rPr>
        <w:t xml:space="preserve">торонами. Данное положение не отменяет п. </w:t>
      </w:r>
      <w:r w:rsidR="00B73083" w:rsidRPr="001901F4">
        <w:rPr>
          <w:sz w:val="20"/>
          <w:szCs w:val="20"/>
        </w:rPr>
        <w:t>5</w:t>
      </w:r>
      <w:r w:rsidRPr="001901F4">
        <w:rPr>
          <w:sz w:val="20"/>
          <w:szCs w:val="20"/>
        </w:rPr>
        <w:t>.</w:t>
      </w:r>
      <w:r w:rsidR="00F9424F" w:rsidRPr="001901F4">
        <w:rPr>
          <w:sz w:val="20"/>
          <w:szCs w:val="20"/>
        </w:rPr>
        <w:t>1.12</w:t>
      </w:r>
      <w:r w:rsidRPr="001901F4">
        <w:rPr>
          <w:sz w:val="20"/>
          <w:szCs w:val="20"/>
        </w:rPr>
        <w:t xml:space="preserve">. </w:t>
      </w:r>
      <w:r w:rsidR="003D03AE" w:rsidRPr="001901F4">
        <w:rPr>
          <w:sz w:val="20"/>
          <w:szCs w:val="20"/>
        </w:rPr>
        <w:t>Условий</w:t>
      </w:r>
      <w:r w:rsidR="00BC6625">
        <w:rPr>
          <w:rStyle w:val="a8"/>
          <w:sz w:val="20"/>
          <w:szCs w:val="20"/>
        </w:rPr>
        <w:footnoteReference w:id="4"/>
      </w:r>
      <w:r w:rsidRPr="001901F4">
        <w:rPr>
          <w:sz w:val="20"/>
          <w:szCs w:val="20"/>
        </w:rPr>
        <w:t xml:space="preserve">. </w:t>
      </w:r>
    </w:p>
    <w:p w:rsidR="00050514" w:rsidRPr="001901F4" w:rsidRDefault="00050514" w:rsidP="0073368F">
      <w:pPr>
        <w:numPr>
          <w:ilvl w:val="1"/>
          <w:numId w:val="11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1901F4">
        <w:rPr>
          <w:sz w:val="20"/>
          <w:szCs w:val="20"/>
        </w:rPr>
        <w:t>Все уведомления и запросы по Договору, за исключением случаев, когда Договором предусмотрен иной порядок их направления</w:t>
      </w:r>
      <w:r w:rsidR="009274F5" w:rsidRPr="001901F4">
        <w:rPr>
          <w:sz w:val="20"/>
          <w:szCs w:val="20"/>
        </w:rPr>
        <w:t>,</w:t>
      </w:r>
      <w:r w:rsidRPr="001901F4">
        <w:rPr>
          <w:sz w:val="20"/>
          <w:szCs w:val="20"/>
        </w:rPr>
        <w:t xml:space="preserve"> считаются направлен</w:t>
      </w:r>
      <w:r w:rsidR="00F9424F" w:rsidRPr="001901F4">
        <w:rPr>
          <w:sz w:val="20"/>
          <w:szCs w:val="20"/>
        </w:rPr>
        <w:t xml:space="preserve">ными надлежащим образом другой </w:t>
      </w:r>
      <w:r w:rsidR="0015656A">
        <w:rPr>
          <w:sz w:val="20"/>
          <w:szCs w:val="20"/>
        </w:rPr>
        <w:t>С</w:t>
      </w:r>
      <w:r w:rsidRPr="001901F4">
        <w:rPr>
          <w:sz w:val="20"/>
          <w:szCs w:val="20"/>
        </w:rPr>
        <w:t xml:space="preserve">тороне </w:t>
      </w:r>
      <w:r w:rsidR="00F9424F" w:rsidRPr="001901F4">
        <w:rPr>
          <w:sz w:val="20"/>
          <w:szCs w:val="20"/>
        </w:rPr>
        <w:t xml:space="preserve">в соответствии с п. 2.5 </w:t>
      </w:r>
      <w:r w:rsidR="003D03AE" w:rsidRPr="001901F4">
        <w:rPr>
          <w:sz w:val="20"/>
          <w:szCs w:val="20"/>
        </w:rPr>
        <w:t>Условий</w:t>
      </w:r>
      <w:r w:rsidR="00F9424F" w:rsidRPr="001901F4">
        <w:rPr>
          <w:sz w:val="20"/>
          <w:szCs w:val="20"/>
        </w:rPr>
        <w:t>.</w:t>
      </w:r>
    </w:p>
    <w:p w:rsidR="0057259B" w:rsidRPr="001901F4" w:rsidRDefault="0057259B" w:rsidP="0073368F">
      <w:pPr>
        <w:numPr>
          <w:ilvl w:val="1"/>
          <w:numId w:val="11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1901F4">
        <w:rPr>
          <w:sz w:val="20"/>
          <w:szCs w:val="20"/>
        </w:rPr>
        <w:t xml:space="preserve">К </w:t>
      </w:r>
      <w:r w:rsidR="003D03AE" w:rsidRPr="001901F4">
        <w:rPr>
          <w:sz w:val="20"/>
          <w:szCs w:val="20"/>
        </w:rPr>
        <w:t>Условиям</w:t>
      </w:r>
      <w:r w:rsidR="009274F5" w:rsidRPr="001901F4">
        <w:rPr>
          <w:sz w:val="20"/>
          <w:szCs w:val="20"/>
        </w:rPr>
        <w:t xml:space="preserve"> </w:t>
      </w:r>
      <w:r w:rsidRPr="001901F4">
        <w:rPr>
          <w:sz w:val="20"/>
          <w:szCs w:val="20"/>
        </w:rPr>
        <w:t>прилагаются:</w:t>
      </w:r>
    </w:p>
    <w:p w:rsidR="0057259B" w:rsidRPr="001901F4" w:rsidRDefault="006652D1" w:rsidP="0073368F">
      <w:pPr>
        <w:pStyle w:val="a5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jc w:val="both"/>
        <w:rPr>
          <w:sz w:val="20"/>
          <w:szCs w:val="20"/>
        </w:rPr>
      </w:pPr>
      <w:r w:rsidRPr="001901F4">
        <w:rPr>
          <w:sz w:val="20"/>
          <w:szCs w:val="20"/>
        </w:rPr>
        <w:t xml:space="preserve">Приложение №1 – </w:t>
      </w:r>
      <w:r w:rsidR="0057259B" w:rsidRPr="001901F4">
        <w:rPr>
          <w:sz w:val="20"/>
          <w:szCs w:val="20"/>
        </w:rPr>
        <w:t xml:space="preserve">Порядок проведения операций с </w:t>
      </w:r>
      <w:r w:rsidR="00F9424F" w:rsidRPr="001901F4">
        <w:rPr>
          <w:sz w:val="20"/>
          <w:szCs w:val="20"/>
        </w:rPr>
        <w:t>использованием Карт</w:t>
      </w:r>
      <w:r w:rsidR="00D201C9" w:rsidRPr="001901F4">
        <w:rPr>
          <w:sz w:val="20"/>
          <w:szCs w:val="20"/>
        </w:rPr>
        <w:t xml:space="preserve"> в Торгово-сервисных </w:t>
      </w:r>
      <w:proofErr w:type="gramStart"/>
      <w:r w:rsidR="00D201C9" w:rsidRPr="001901F4">
        <w:rPr>
          <w:sz w:val="20"/>
          <w:szCs w:val="20"/>
        </w:rPr>
        <w:t>точках</w:t>
      </w:r>
      <w:proofErr w:type="gramEnd"/>
      <w:r w:rsidR="00D201C9" w:rsidRPr="001901F4">
        <w:rPr>
          <w:sz w:val="20"/>
          <w:szCs w:val="20"/>
        </w:rPr>
        <w:t>/на Ресурсах</w:t>
      </w:r>
      <w:r w:rsidR="0057259B" w:rsidRPr="001901F4">
        <w:rPr>
          <w:sz w:val="20"/>
          <w:szCs w:val="20"/>
        </w:rPr>
        <w:t>.</w:t>
      </w:r>
    </w:p>
    <w:p w:rsidR="00F67881" w:rsidRPr="001901F4" w:rsidRDefault="00F9424F" w:rsidP="0073368F">
      <w:pPr>
        <w:pStyle w:val="a5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jc w:val="both"/>
        <w:rPr>
          <w:sz w:val="20"/>
          <w:szCs w:val="20"/>
        </w:rPr>
      </w:pPr>
      <w:r w:rsidRPr="001901F4">
        <w:rPr>
          <w:sz w:val="20"/>
          <w:szCs w:val="20"/>
        </w:rPr>
        <w:t>Приложение №</w:t>
      </w:r>
      <w:r w:rsidR="00C55348" w:rsidRPr="001901F4">
        <w:rPr>
          <w:sz w:val="20"/>
          <w:szCs w:val="20"/>
        </w:rPr>
        <w:t>2</w:t>
      </w:r>
      <w:r w:rsidRPr="001901F4">
        <w:rPr>
          <w:sz w:val="20"/>
          <w:szCs w:val="20"/>
        </w:rPr>
        <w:t xml:space="preserve"> – </w:t>
      </w:r>
      <w:r w:rsidR="00F67881" w:rsidRPr="001901F4">
        <w:rPr>
          <w:sz w:val="20"/>
          <w:szCs w:val="20"/>
        </w:rPr>
        <w:t xml:space="preserve">Акт </w:t>
      </w:r>
      <w:r w:rsidR="003761FE">
        <w:rPr>
          <w:sz w:val="20"/>
          <w:szCs w:val="20"/>
        </w:rPr>
        <w:t>принятия оказанных услуг</w:t>
      </w:r>
      <w:r w:rsidR="00A248A0" w:rsidRPr="00221CDC">
        <w:rPr>
          <w:sz w:val="20"/>
          <w:szCs w:val="20"/>
        </w:rPr>
        <w:t>.</w:t>
      </w:r>
    </w:p>
    <w:p w:rsidR="00F9424F" w:rsidRPr="001901F4" w:rsidRDefault="00F67881" w:rsidP="0073368F">
      <w:pPr>
        <w:pStyle w:val="a5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jc w:val="both"/>
        <w:rPr>
          <w:sz w:val="20"/>
          <w:szCs w:val="20"/>
        </w:rPr>
      </w:pPr>
      <w:r w:rsidRPr="001901F4">
        <w:rPr>
          <w:sz w:val="20"/>
          <w:szCs w:val="20"/>
        </w:rPr>
        <w:t>Приложение №</w:t>
      </w:r>
      <w:r w:rsidR="00C55348" w:rsidRPr="001901F4">
        <w:rPr>
          <w:sz w:val="20"/>
          <w:szCs w:val="20"/>
        </w:rPr>
        <w:t>3</w:t>
      </w:r>
      <w:r w:rsidRPr="001901F4">
        <w:rPr>
          <w:sz w:val="20"/>
          <w:szCs w:val="20"/>
        </w:rPr>
        <w:t xml:space="preserve"> – Требование к Ресурсу Предприятия</w:t>
      </w:r>
      <w:r w:rsidR="00A248A0" w:rsidRPr="001901F4">
        <w:rPr>
          <w:sz w:val="20"/>
          <w:szCs w:val="20"/>
        </w:rPr>
        <w:t>.</w:t>
      </w:r>
    </w:p>
    <w:p w:rsidR="00F9424F" w:rsidRPr="001901F4" w:rsidRDefault="00F9424F" w:rsidP="0073368F">
      <w:pPr>
        <w:pStyle w:val="a5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jc w:val="both"/>
        <w:rPr>
          <w:sz w:val="20"/>
          <w:szCs w:val="20"/>
        </w:rPr>
      </w:pPr>
      <w:r w:rsidRPr="001901F4">
        <w:rPr>
          <w:sz w:val="20"/>
          <w:szCs w:val="20"/>
        </w:rPr>
        <w:t>Приложение №</w:t>
      </w:r>
      <w:r w:rsidR="00C55348" w:rsidRPr="001901F4">
        <w:rPr>
          <w:sz w:val="20"/>
          <w:szCs w:val="20"/>
        </w:rPr>
        <w:t>4</w:t>
      </w:r>
      <w:r w:rsidRPr="001901F4">
        <w:rPr>
          <w:sz w:val="20"/>
          <w:szCs w:val="20"/>
        </w:rPr>
        <w:t xml:space="preserve"> – Согласие на обработку персональных данных.</w:t>
      </w:r>
    </w:p>
    <w:p w:rsidR="00CA6777" w:rsidRPr="001901F4" w:rsidRDefault="00631850" w:rsidP="0073368F">
      <w:pPr>
        <w:pStyle w:val="a5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jc w:val="both"/>
        <w:rPr>
          <w:sz w:val="20"/>
          <w:szCs w:val="20"/>
        </w:rPr>
      </w:pPr>
      <w:r w:rsidRPr="001901F4">
        <w:rPr>
          <w:sz w:val="20"/>
          <w:szCs w:val="20"/>
        </w:rPr>
        <w:t>Приложение №</w:t>
      </w:r>
      <w:r w:rsidR="00CA6777" w:rsidRPr="001901F4">
        <w:rPr>
          <w:sz w:val="20"/>
          <w:szCs w:val="20"/>
        </w:rPr>
        <w:t>5 – Правила пользования личным кабинетом Итернет-эквайринга.</w:t>
      </w:r>
    </w:p>
    <w:p w:rsidR="00E9318A" w:rsidRPr="001901F4" w:rsidRDefault="00E9318A" w:rsidP="00CA6777">
      <w:pPr>
        <w:pStyle w:val="a5"/>
        <w:autoSpaceDE w:val="0"/>
        <w:autoSpaceDN w:val="0"/>
        <w:jc w:val="both"/>
        <w:rPr>
          <w:sz w:val="20"/>
          <w:szCs w:val="20"/>
        </w:rPr>
      </w:pPr>
    </w:p>
    <w:p w:rsidR="00E9318A" w:rsidRPr="00E9318A" w:rsidRDefault="00E9318A" w:rsidP="00E9318A">
      <w:pPr>
        <w:autoSpaceDE w:val="0"/>
        <w:autoSpaceDN w:val="0"/>
        <w:spacing w:line="288" w:lineRule="auto"/>
        <w:jc w:val="right"/>
        <w:rPr>
          <w:b/>
          <w:bCs/>
          <w:sz w:val="20"/>
          <w:szCs w:val="20"/>
        </w:rPr>
      </w:pPr>
      <w:r w:rsidRPr="00E9318A">
        <w:rPr>
          <w:b/>
          <w:bCs/>
          <w:sz w:val="20"/>
          <w:szCs w:val="20"/>
        </w:rPr>
        <w:t>Приложение № 1</w:t>
      </w:r>
    </w:p>
    <w:p w:rsidR="00B40D66" w:rsidRPr="00B40D66" w:rsidRDefault="00B40D66" w:rsidP="00B40D66">
      <w:pPr>
        <w:jc w:val="right"/>
        <w:rPr>
          <w:b/>
          <w:i/>
          <w:sz w:val="16"/>
          <w:szCs w:val="16"/>
        </w:rPr>
      </w:pPr>
      <w:r w:rsidRPr="00B40D66">
        <w:rPr>
          <w:b/>
          <w:bCs/>
          <w:i/>
          <w:sz w:val="16"/>
          <w:szCs w:val="16"/>
        </w:rPr>
        <w:t xml:space="preserve">к </w:t>
      </w:r>
      <w:r w:rsidRPr="00B40D66">
        <w:rPr>
          <w:b/>
          <w:i/>
          <w:sz w:val="16"/>
          <w:szCs w:val="16"/>
        </w:rPr>
        <w:t xml:space="preserve">Условиям проведения расчетов между ПАО Сбербанк </w:t>
      </w:r>
    </w:p>
    <w:p w:rsidR="00B40D66" w:rsidRPr="00B40D66" w:rsidRDefault="00B40D66" w:rsidP="00B40D66">
      <w:pPr>
        <w:jc w:val="right"/>
        <w:rPr>
          <w:b/>
          <w:i/>
          <w:sz w:val="16"/>
          <w:szCs w:val="16"/>
        </w:rPr>
      </w:pPr>
      <w:r w:rsidRPr="00B40D66">
        <w:rPr>
          <w:b/>
          <w:i/>
          <w:sz w:val="16"/>
          <w:szCs w:val="16"/>
        </w:rPr>
        <w:t xml:space="preserve">и Предприятием по операциям с использованием </w:t>
      </w:r>
    </w:p>
    <w:p w:rsidR="00B40D66" w:rsidRPr="00B40D66" w:rsidRDefault="00B40D66" w:rsidP="00B40D66">
      <w:pPr>
        <w:jc w:val="right"/>
        <w:rPr>
          <w:b/>
          <w:i/>
          <w:sz w:val="16"/>
          <w:szCs w:val="16"/>
        </w:rPr>
      </w:pPr>
      <w:r w:rsidRPr="00B40D66">
        <w:rPr>
          <w:b/>
          <w:i/>
          <w:sz w:val="16"/>
          <w:szCs w:val="16"/>
        </w:rPr>
        <w:t>банковских карт (</w:t>
      </w:r>
      <w:proofErr w:type="spellStart"/>
      <w:r w:rsidRPr="00B40D66">
        <w:rPr>
          <w:b/>
          <w:i/>
          <w:sz w:val="16"/>
          <w:szCs w:val="16"/>
        </w:rPr>
        <w:t>эквайринг</w:t>
      </w:r>
      <w:proofErr w:type="spellEnd"/>
      <w:r w:rsidRPr="00B40D66">
        <w:rPr>
          <w:b/>
          <w:i/>
          <w:sz w:val="16"/>
          <w:szCs w:val="16"/>
        </w:rPr>
        <w:t>)</w:t>
      </w:r>
    </w:p>
    <w:p w:rsidR="00E9318A" w:rsidRPr="00E9318A" w:rsidRDefault="00E9318A" w:rsidP="00E9318A">
      <w:pPr>
        <w:spacing w:line="288" w:lineRule="auto"/>
        <w:ind w:right="-2"/>
        <w:jc w:val="right"/>
        <w:rPr>
          <w:b/>
          <w:bCs/>
          <w:sz w:val="20"/>
          <w:szCs w:val="20"/>
        </w:rPr>
      </w:pPr>
    </w:p>
    <w:p w:rsidR="00E9318A" w:rsidRPr="00E9318A" w:rsidRDefault="00E9318A" w:rsidP="00E9318A">
      <w:pPr>
        <w:autoSpaceDE w:val="0"/>
        <w:autoSpaceDN w:val="0"/>
        <w:jc w:val="center"/>
        <w:rPr>
          <w:b/>
          <w:bCs/>
          <w:sz w:val="18"/>
          <w:szCs w:val="18"/>
        </w:rPr>
      </w:pPr>
      <w:r w:rsidRPr="00E9318A">
        <w:rPr>
          <w:b/>
          <w:bCs/>
          <w:sz w:val="18"/>
          <w:szCs w:val="18"/>
        </w:rPr>
        <w:t xml:space="preserve">ПОРЯДОК ПРОВЕДЕНИЯ ОПЕРАЦИЙ С ИСПОЛЬЗОВАНИЕМ КАРТ </w:t>
      </w:r>
    </w:p>
    <w:p w:rsidR="00E9318A" w:rsidRDefault="00E9318A" w:rsidP="0099086F">
      <w:pPr>
        <w:jc w:val="center"/>
        <w:rPr>
          <w:b/>
          <w:bCs/>
          <w:caps/>
          <w:sz w:val="18"/>
          <w:szCs w:val="18"/>
        </w:rPr>
      </w:pPr>
      <w:r w:rsidRPr="00E9318A">
        <w:rPr>
          <w:b/>
          <w:bCs/>
          <w:sz w:val="18"/>
          <w:szCs w:val="18"/>
        </w:rPr>
        <w:t xml:space="preserve">В ТОРГОВО-СЕРВИСНЫХ ТОЧКАХ/ НА РЕСУРСАХ </w:t>
      </w:r>
      <w:bookmarkStart w:id="30" w:name="_Ref356312389"/>
      <w:bookmarkStart w:id="31" w:name="_Toc506473638"/>
    </w:p>
    <w:p w:rsidR="0099086F" w:rsidRDefault="0099086F" w:rsidP="0099086F">
      <w:pPr>
        <w:jc w:val="center"/>
        <w:rPr>
          <w:b/>
          <w:bCs/>
          <w:caps/>
          <w:sz w:val="18"/>
          <w:szCs w:val="18"/>
        </w:rPr>
      </w:pPr>
    </w:p>
    <w:p w:rsidR="0099086F" w:rsidRPr="0099086F" w:rsidRDefault="0099086F" w:rsidP="0099086F">
      <w:pPr>
        <w:jc w:val="center"/>
        <w:rPr>
          <w:b/>
          <w:i/>
          <w:sz w:val="20"/>
          <w:szCs w:val="20"/>
        </w:rPr>
      </w:pPr>
      <w:r w:rsidRPr="0099086F">
        <w:rPr>
          <w:b/>
          <w:bCs/>
          <w:i/>
          <w:sz w:val="20"/>
          <w:szCs w:val="20"/>
        </w:rPr>
        <w:t>Размещен на сайте Банка</w:t>
      </w:r>
      <w:proofErr w:type="gramStart"/>
      <w:r w:rsidRPr="0099086F">
        <w:rPr>
          <w:b/>
          <w:bCs/>
          <w:i/>
          <w:sz w:val="20"/>
          <w:szCs w:val="20"/>
        </w:rPr>
        <w:t xml:space="preserve"> :</w:t>
      </w:r>
      <w:proofErr w:type="gramEnd"/>
      <w:r w:rsidRPr="0099086F">
        <w:rPr>
          <w:b/>
          <w:bCs/>
          <w:i/>
          <w:sz w:val="20"/>
          <w:szCs w:val="20"/>
        </w:rPr>
        <w:t xml:space="preserve"> </w:t>
      </w:r>
      <w:r w:rsidRPr="0099086F">
        <w:rPr>
          <w:b/>
          <w:i/>
          <w:color w:val="000000"/>
          <w:sz w:val="20"/>
          <w:szCs w:val="20"/>
          <w:u w:val="single"/>
          <w:lang w:val="en-US"/>
        </w:rPr>
        <w:t>https</w:t>
      </w:r>
      <w:r w:rsidRPr="0099086F">
        <w:rPr>
          <w:b/>
          <w:i/>
          <w:color w:val="000000"/>
          <w:sz w:val="20"/>
          <w:szCs w:val="20"/>
          <w:u w:val="single"/>
        </w:rPr>
        <w:t>:www.sberbank.ru</w:t>
      </w:r>
      <w:r w:rsidRPr="0099086F">
        <w:rPr>
          <w:b/>
          <w:bCs/>
          <w:i/>
          <w:sz w:val="20"/>
          <w:szCs w:val="20"/>
        </w:rPr>
        <w:t xml:space="preserve"> отдельным Приложением</w:t>
      </w:r>
    </w:p>
    <w:p w:rsidR="0099086F" w:rsidRPr="00E9318A" w:rsidRDefault="0099086F" w:rsidP="0099086F">
      <w:pPr>
        <w:jc w:val="center"/>
        <w:rPr>
          <w:sz w:val="18"/>
          <w:szCs w:val="18"/>
        </w:rPr>
      </w:pPr>
      <w:bookmarkStart w:id="32" w:name="_GoBack"/>
      <w:bookmarkEnd w:id="32"/>
    </w:p>
    <w:bookmarkEnd w:id="30"/>
    <w:bookmarkEnd w:id="31"/>
    <w:p w:rsidR="00E9318A" w:rsidRPr="00E9318A" w:rsidRDefault="00E9318A" w:rsidP="00E9318A">
      <w:pPr>
        <w:autoSpaceDE w:val="0"/>
        <w:autoSpaceDN w:val="0"/>
        <w:spacing w:line="288" w:lineRule="auto"/>
        <w:jc w:val="right"/>
        <w:rPr>
          <w:b/>
          <w:bCs/>
          <w:sz w:val="20"/>
          <w:szCs w:val="20"/>
        </w:rPr>
      </w:pPr>
      <w:r w:rsidRPr="00E9318A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B40D66" w:rsidRPr="00B40D66" w:rsidRDefault="00B40D66" w:rsidP="00B40D66">
      <w:pPr>
        <w:jc w:val="right"/>
        <w:rPr>
          <w:b/>
          <w:i/>
          <w:sz w:val="16"/>
          <w:szCs w:val="16"/>
        </w:rPr>
      </w:pPr>
      <w:r w:rsidRPr="00B40D66">
        <w:rPr>
          <w:b/>
          <w:bCs/>
          <w:i/>
          <w:sz w:val="16"/>
          <w:szCs w:val="16"/>
        </w:rPr>
        <w:t xml:space="preserve">к </w:t>
      </w:r>
      <w:r w:rsidRPr="00B40D66">
        <w:rPr>
          <w:b/>
          <w:i/>
          <w:sz w:val="16"/>
          <w:szCs w:val="16"/>
        </w:rPr>
        <w:t xml:space="preserve">Условиям проведения расчетов между ПАО Сбербанк </w:t>
      </w:r>
    </w:p>
    <w:p w:rsidR="00B40D66" w:rsidRPr="00B40D66" w:rsidRDefault="00B40D66" w:rsidP="00B40D66">
      <w:pPr>
        <w:jc w:val="right"/>
        <w:rPr>
          <w:b/>
          <w:i/>
          <w:sz w:val="16"/>
          <w:szCs w:val="16"/>
        </w:rPr>
      </w:pPr>
      <w:r w:rsidRPr="00B40D66">
        <w:rPr>
          <w:b/>
          <w:i/>
          <w:sz w:val="16"/>
          <w:szCs w:val="16"/>
        </w:rPr>
        <w:t xml:space="preserve">и Предприятием по операциям с использованием </w:t>
      </w:r>
    </w:p>
    <w:p w:rsidR="00B40D66" w:rsidRPr="00B40D66" w:rsidRDefault="00B40D66" w:rsidP="00B40D66">
      <w:pPr>
        <w:jc w:val="right"/>
        <w:rPr>
          <w:b/>
          <w:i/>
          <w:sz w:val="16"/>
          <w:szCs w:val="16"/>
        </w:rPr>
      </w:pPr>
      <w:r w:rsidRPr="00B40D66">
        <w:rPr>
          <w:b/>
          <w:i/>
          <w:sz w:val="16"/>
          <w:szCs w:val="16"/>
        </w:rPr>
        <w:t>банковских карт (</w:t>
      </w:r>
      <w:proofErr w:type="spellStart"/>
      <w:r w:rsidRPr="00B40D66">
        <w:rPr>
          <w:b/>
          <w:i/>
          <w:sz w:val="16"/>
          <w:szCs w:val="16"/>
        </w:rPr>
        <w:t>эквайринг</w:t>
      </w:r>
      <w:proofErr w:type="spellEnd"/>
      <w:r w:rsidRPr="00B40D66">
        <w:rPr>
          <w:b/>
          <w:i/>
          <w:sz w:val="16"/>
          <w:szCs w:val="16"/>
        </w:rPr>
        <w:t>)</w:t>
      </w:r>
    </w:p>
    <w:p w:rsidR="00E9318A" w:rsidRPr="00E9318A" w:rsidRDefault="00E9318A" w:rsidP="00E9318A">
      <w:pPr>
        <w:autoSpaceDE w:val="0"/>
        <w:autoSpaceDN w:val="0"/>
        <w:spacing w:line="288" w:lineRule="auto"/>
        <w:jc w:val="right"/>
        <w:rPr>
          <w:b/>
          <w:bCs/>
          <w:sz w:val="20"/>
          <w:szCs w:val="20"/>
        </w:rPr>
      </w:pPr>
    </w:p>
    <w:p w:rsidR="00E9318A" w:rsidRPr="00E9318A" w:rsidRDefault="00E9318A" w:rsidP="00E9318A">
      <w:pPr>
        <w:spacing w:line="288" w:lineRule="auto"/>
        <w:ind w:right="-2"/>
        <w:jc w:val="right"/>
        <w:rPr>
          <w:b/>
          <w:bCs/>
          <w:sz w:val="20"/>
          <w:szCs w:val="20"/>
        </w:rPr>
      </w:pPr>
    </w:p>
    <w:p w:rsidR="00E9318A" w:rsidRPr="00014416" w:rsidRDefault="00E9318A" w:rsidP="00E9318A">
      <w:pPr>
        <w:keepNext/>
        <w:spacing w:before="240" w:after="60"/>
        <w:jc w:val="center"/>
        <w:outlineLvl w:val="1"/>
        <w:rPr>
          <w:b/>
          <w:color w:val="000000"/>
          <w:sz w:val="18"/>
          <w:szCs w:val="18"/>
          <w:lang w:eastAsia="en-US"/>
        </w:rPr>
      </w:pPr>
      <w:r w:rsidRPr="00014416">
        <w:rPr>
          <w:b/>
          <w:color w:val="000000"/>
          <w:sz w:val="18"/>
          <w:szCs w:val="18"/>
          <w:lang w:eastAsia="en-US"/>
        </w:rPr>
        <w:t>Акт принятия оказанных услуг № ______ от “____”_____________20__ г.</w:t>
      </w:r>
    </w:p>
    <w:p w:rsidR="00E9318A" w:rsidRPr="00E9318A" w:rsidRDefault="00E9318A" w:rsidP="00E9318A">
      <w:pPr>
        <w:ind w:left="284"/>
        <w:jc w:val="both"/>
        <w:rPr>
          <w:b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559"/>
        <w:gridCol w:w="1214"/>
        <w:gridCol w:w="394"/>
        <w:gridCol w:w="1551"/>
        <w:gridCol w:w="1834"/>
        <w:gridCol w:w="1237"/>
      </w:tblGrid>
      <w:tr w:rsidR="00E9318A" w:rsidRPr="00E9318A" w:rsidTr="00EE25CA">
        <w:trPr>
          <w:jc w:val="center"/>
        </w:trPr>
        <w:tc>
          <w:tcPr>
            <w:tcW w:w="17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318A" w:rsidRPr="00E9318A" w:rsidRDefault="00E9318A" w:rsidP="00E9318A">
            <w:pPr>
              <w:jc w:val="center"/>
              <w:rPr>
                <w:sz w:val="18"/>
                <w:szCs w:val="18"/>
                <w:lang w:eastAsia="en-US"/>
              </w:rPr>
            </w:pPr>
            <w:r w:rsidRPr="00E9318A"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9318A" w:rsidRPr="00E9318A" w:rsidRDefault="00E9318A" w:rsidP="00E9318A">
            <w:pPr>
              <w:jc w:val="center"/>
              <w:rPr>
                <w:sz w:val="18"/>
                <w:szCs w:val="18"/>
                <w:lang w:eastAsia="en-US"/>
              </w:rPr>
            </w:pPr>
            <w:r w:rsidRPr="00E9318A">
              <w:rPr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318A" w:rsidRPr="00E9318A" w:rsidRDefault="00E9318A" w:rsidP="00E9318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9318A" w:rsidRPr="00E9318A" w:rsidRDefault="00E9318A" w:rsidP="00E9318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E9318A" w:rsidRPr="00E9318A" w:rsidRDefault="00E9318A" w:rsidP="00E9318A">
            <w:pPr>
              <w:jc w:val="center"/>
              <w:rPr>
                <w:sz w:val="18"/>
                <w:szCs w:val="18"/>
                <w:lang w:eastAsia="en-US"/>
              </w:rPr>
            </w:pPr>
            <w:r w:rsidRPr="00E9318A"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9318A" w:rsidRPr="00E9318A" w:rsidRDefault="00E9318A" w:rsidP="00E9318A">
            <w:pPr>
              <w:jc w:val="center"/>
              <w:rPr>
                <w:sz w:val="18"/>
                <w:szCs w:val="18"/>
                <w:lang w:eastAsia="en-US"/>
              </w:rPr>
            </w:pPr>
            <w:r w:rsidRPr="00E9318A">
              <w:rPr>
                <w:sz w:val="18"/>
                <w:szCs w:val="18"/>
                <w:lang w:eastAsia="en-US"/>
              </w:rPr>
              <w:t>Дата</w:t>
            </w:r>
          </w:p>
        </w:tc>
      </w:tr>
      <w:tr w:rsidR="00E9318A" w:rsidRPr="00E9318A" w:rsidTr="00EE25CA">
        <w:trPr>
          <w:trHeight w:val="727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  <w:r w:rsidRPr="00E9318A">
              <w:rPr>
                <w:sz w:val="18"/>
                <w:szCs w:val="18"/>
                <w:lang w:eastAsia="en-US"/>
              </w:rPr>
              <w:t xml:space="preserve">Акт </w:t>
            </w:r>
          </w:p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  <w:r w:rsidRPr="00E9318A">
              <w:rPr>
                <w:sz w:val="18"/>
                <w:szCs w:val="18"/>
                <w:lang w:eastAsia="en-US"/>
              </w:rPr>
              <w:t>оказанных услуг (</w:t>
            </w:r>
            <w:proofErr w:type="gramStart"/>
            <w:r w:rsidRPr="00E9318A">
              <w:rPr>
                <w:sz w:val="18"/>
                <w:szCs w:val="18"/>
                <w:lang w:eastAsia="en-US"/>
              </w:rPr>
              <w:t>при</w:t>
            </w:r>
            <w:proofErr w:type="gramEnd"/>
            <w:r w:rsidRPr="00E9318A">
              <w:rPr>
                <w:sz w:val="18"/>
                <w:szCs w:val="18"/>
                <w:lang w:eastAsia="en-US"/>
              </w:rPr>
              <w:t xml:space="preserve"> наличие)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  <w:r w:rsidRPr="00E9318A">
              <w:rPr>
                <w:sz w:val="18"/>
                <w:szCs w:val="18"/>
                <w:lang w:eastAsia="en-US"/>
              </w:rPr>
              <w:t>Запрос в сервисную службу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9318A" w:rsidRPr="00E9318A" w:rsidRDefault="00E9318A" w:rsidP="00E9318A">
            <w:pPr>
              <w:rPr>
                <w:sz w:val="18"/>
                <w:szCs w:val="18"/>
                <w:lang w:val="en-US" w:eastAsia="en-US"/>
              </w:rPr>
            </w:pPr>
          </w:p>
          <w:p w:rsidR="00E9318A" w:rsidRPr="00E9318A" w:rsidRDefault="00E9318A" w:rsidP="00E9318A">
            <w:pPr>
              <w:rPr>
                <w:sz w:val="18"/>
                <w:szCs w:val="18"/>
                <w:lang w:val="en-US" w:eastAsia="en-US"/>
              </w:rPr>
            </w:pPr>
          </w:p>
          <w:p w:rsidR="00E9318A" w:rsidRPr="00E9318A" w:rsidRDefault="00E9318A" w:rsidP="00E9318A">
            <w:pPr>
              <w:rPr>
                <w:sz w:val="18"/>
                <w:szCs w:val="18"/>
                <w:lang w:val="en-US" w:eastAsia="en-US"/>
              </w:rPr>
            </w:pPr>
          </w:p>
          <w:p w:rsidR="00E9318A" w:rsidRPr="00E9318A" w:rsidRDefault="00E9318A" w:rsidP="00E9318A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E9318A" w:rsidRPr="00E9318A" w:rsidRDefault="00E9318A" w:rsidP="00E9318A">
      <w:pPr>
        <w:rPr>
          <w:sz w:val="18"/>
          <w:szCs w:val="18"/>
          <w:u w:val="single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045"/>
        <w:gridCol w:w="913"/>
        <w:gridCol w:w="1792"/>
        <w:gridCol w:w="1262"/>
        <w:gridCol w:w="1715"/>
        <w:gridCol w:w="1746"/>
      </w:tblGrid>
      <w:tr w:rsidR="00E9318A" w:rsidRPr="00E9318A" w:rsidTr="00EE25CA">
        <w:trPr>
          <w:trHeight w:val="515"/>
        </w:trPr>
        <w:tc>
          <w:tcPr>
            <w:tcW w:w="1178" w:type="dxa"/>
            <w:shd w:val="clear" w:color="auto" w:fill="auto"/>
            <w:vAlign w:val="center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  <w:r w:rsidRPr="00E9318A">
              <w:rPr>
                <w:sz w:val="18"/>
                <w:szCs w:val="18"/>
                <w:lang w:eastAsia="en-US"/>
              </w:rPr>
              <w:t>Серийный номер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</w:tcPr>
          <w:p w:rsidR="00E9318A" w:rsidRPr="00E9318A" w:rsidRDefault="00E9318A" w:rsidP="00E9318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9318A" w:rsidRPr="00E9318A" w:rsidRDefault="00E9318A" w:rsidP="00E9318A">
            <w:pPr>
              <w:jc w:val="center"/>
              <w:rPr>
                <w:sz w:val="18"/>
                <w:szCs w:val="18"/>
                <w:lang w:eastAsia="en-US"/>
              </w:rPr>
            </w:pPr>
            <w:r w:rsidRPr="00E9318A">
              <w:rPr>
                <w:sz w:val="18"/>
                <w:szCs w:val="18"/>
                <w:lang w:eastAsia="en-US"/>
              </w:rPr>
              <w:t>Модель</w:t>
            </w:r>
          </w:p>
        </w:tc>
        <w:tc>
          <w:tcPr>
            <w:tcW w:w="1792" w:type="dxa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  <w:r w:rsidRPr="00E9318A">
              <w:rPr>
                <w:sz w:val="18"/>
                <w:szCs w:val="18"/>
                <w:lang w:val="en-US" w:eastAsia="en-US"/>
              </w:rPr>
              <w:t>Terminal</w:t>
            </w:r>
            <w:r w:rsidRPr="00E9318A">
              <w:rPr>
                <w:sz w:val="18"/>
                <w:szCs w:val="18"/>
                <w:lang w:eastAsia="en-US"/>
              </w:rPr>
              <w:t xml:space="preserve"> </w:t>
            </w:r>
            <w:r w:rsidRPr="00E9318A">
              <w:rPr>
                <w:sz w:val="18"/>
                <w:szCs w:val="18"/>
                <w:lang w:val="en-US" w:eastAsia="en-US"/>
              </w:rPr>
              <w:t>ID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E9318A" w:rsidRPr="00E9318A" w:rsidRDefault="00E9318A" w:rsidP="00E9318A">
            <w:pPr>
              <w:rPr>
                <w:sz w:val="18"/>
                <w:szCs w:val="18"/>
                <w:lang w:val="en-US" w:eastAsia="en-US"/>
              </w:rPr>
            </w:pPr>
          </w:p>
          <w:p w:rsidR="00E9318A" w:rsidRPr="00E9318A" w:rsidRDefault="00E9318A" w:rsidP="00E9318A">
            <w:pPr>
              <w:rPr>
                <w:sz w:val="18"/>
                <w:szCs w:val="18"/>
                <w:lang w:val="en-US" w:eastAsia="en-US"/>
              </w:rPr>
            </w:pPr>
          </w:p>
          <w:p w:rsidR="00E9318A" w:rsidRPr="00E9318A" w:rsidRDefault="00E9318A" w:rsidP="00E9318A">
            <w:pPr>
              <w:rPr>
                <w:sz w:val="18"/>
                <w:szCs w:val="18"/>
                <w:lang w:val="en-US" w:eastAsia="en-US"/>
              </w:rPr>
            </w:pPr>
          </w:p>
        </w:tc>
      </w:tr>
    </w:tbl>
    <w:p w:rsidR="00E9318A" w:rsidRPr="00E9318A" w:rsidRDefault="00E9318A" w:rsidP="00E9318A">
      <w:pPr>
        <w:rPr>
          <w:sz w:val="18"/>
          <w:szCs w:val="18"/>
          <w:u w:val="single"/>
        </w:rPr>
      </w:pPr>
    </w:p>
    <w:p w:rsidR="00E9318A" w:rsidRPr="00E9318A" w:rsidRDefault="00E9318A" w:rsidP="00E9318A">
      <w:pPr>
        <w:rPr>
          <w:sz w:val="18"/>
          <w:szCs w:val="1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E9318A" w:rsidRPr="00E9318A" w:rsidTr="00EE25CA">
        <w:trPr>
          <w:trHeight w:val="437"/>
        </w:trPr>
        <w:tc>
          <w:tcPr>
            <w:tcW w:w="1951" w:type="dxa"/>
            <w:shd w:val="clear" w:color="auto" w:fill="auto"/>
            <w:vAlign w:val="center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  <w:r w:rsidRPr="00E9318A">
              <w:rPr>
                <w:sz w:val="18"/>
                <w:szCs w:val="18"/>
                <w:lang w:eastAsia="en-US"/>
              </w:rPr>
              <w:t>Название ТСТ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9318A" w:rsidRPr="00E9318A" w:rsidRDefault="00E9318A" w:rsidP="00E9318A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</w:tr>
      <w:tr w:rsidR="00E9318A" w:rsidRPr="00E9318A" w:rsidTr="00EE25CA">
        <w:trPr>
          <w:trHeight w:val="444"/>
        </w:trPr>
        <w:tc>
          <w:tcPr>
            <w:tcW w:w="1951" w:type="dxa"/>
            <w:shd w:val="clear" w:color="auto" w:fill="auto"/>
            <w:vAlign w:val="center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  <w:r w:rsidRPr="00E9318A">
              <w:rPr>
                <w:sz w:val="18"/>
                <w:szCs w:val="18"/>
                <w:lang w:eastAsia="en-US"/>
              </w:rPr>
              <w:t>Адрес ТСТ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9318A" w:rsidRPr="00E9318A" w:rsidRDefault="00E9318A" w:rsidP="00E9318A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</w:tr>
      <w:tr w:rsidR="00E9318A" w:rsidRPr="00E9318A" w:rsidTr="00EE25CA">
        <w:trPr>
          <w:trHeight w:val="409"/>
        </w:trPr>
        <w:tc>
          <w:tcPr>
            <w:tcW w:w="1951" w:type="dxa"/>
            <w:shd w:val="clear" w:color="auto" w:fill="auto"/>
            <w:vAlign w:val="center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  <w:r w:rsidRPr="00E9318A">
              <w:rPr>
                <w:sz w:val="18"/>
                <w:szCs w:val="18"/>
                <w:lang w:eastAsia="en-US"/>
              </w:rPr>
              <w:t>Телефон ТСТ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9318A" w:rsidRPr="00E9318A" w:rsidRDefault="00E9318A" w:rsidP="00E9318A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E9318A" w:rsidRPr="00E9318A" w:rsidRDefault="00E9318A" w:rsidP="00E9318A">
      <w:pPr>
        <w:rPr>
          <w:sz w:val="18"/>
          <w:szCs w:val="18"/>
          <w:u w:val="single"/>
        </w:rPr>
      </w:pPr>
    </w:p>
    <w:p w:rsidR="00E9318A" w:rsidRPr="00E9318A" w:rsidRDefault="00E9318A" w:rsidP="00E9318A">
      <w:pPr>
        <w:rPr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625"/>
      </w:tblGrid>
      <w:tr w:rsidR="00E9318A" w:rsidRPr="00E9318A" w:rsidTr="00EE25CA">
        <w:tc>
          <w:tcPr>
            <w:tcW w:w="2563" w:type="dxa"/>
            <w:shd w:val="clear" w:color="auto" w:fill="auto"/>
          </w:tcPr>
          <w:p w:rsidR="00E9318A" w:rsidRPr="00E9318A" w:rsidRDefault="00E9318A" w:rsidP="00E9318A">
            <w:pPr>
              <w:jc w:val="center"/>
              <w:rPr>
                <w:sz w:val="18"/>
                <w:szCs w:val="18"/>
                <w:lang w:eastAsia="en-US"/>
              </w:rPr>
            </w:pPr>
            <w:r w:rsidRPr="00E9318A">
              <w:rPr>
                <w:sz w:val="18"/>
                <w:szCs w:val="18"/>
                <w:lang w:eastAsia="en-US"/>
              </w:rPr>
              <w:t>Время выезда на объект</w:t>
            </w:r>
          </w:p>
        </w:tc>
        <w:tc>
          <w:tcPr>
            <w:tcW w:w="2563" w:type="dxa"/>
            <w:shd w:val="clear" w:color="auto" w:fill="auto"/>
          </w:tcPr>
          <w:p w:rsidR="00E9318A" w:rsidRPr="00E9318A" w:rsidRDefault="00E9318A" w:rsidP="00E9318A">
            <w:pPr>
              <w:jc w:val="center"/>
              <w:rPr>
                <w:sz w:val="18"/>
                <w:szCs w:val="18"/>
                <w:lang w:eastAsia="en-US"/>
              </w:rPr>
            </w:pPr>
            <w:r w:rsidRPr="00E9318A">
              <w:rPr>
                <w:sz w:val="18"/>
                <w:szCs w:val="18"/>
                <w:lang w:eastAsia="en-US"/>
              </w:rPr>
              <w:t>Время приезда на объект</w:t>
            </w:r>
          </w:p>
        </w:tc>
        <w:tc>
          <w:tcPr>
            <w:tcW w:w="2563" w:type="dxa"/>
            <w:shd w:val="clear" w:color="auto" w:fill="auto"/>
          </w:tcPr>
          <w:p w:rsidR="00E9318A" w:rsidRPr="00E9318A" w:rsidRDefault="00E9318A" w:rsidP="00E9318A">
            <w:pPr>
              <w:jc w:val="center"/>
              <w:rPr>
                <w:sz w:val="18"/>
                <w:szCs w:val="18"/>
                <w:lang w:eastAsia="en-US"/>
              </w:rPr>
            </w:pPr>
            <w:r w:rsidRPr="00E9318A">
              <w:rPr>
                <w:sz w:val="18"/>
                <w:szCs w:val="18"/>
                <w:lang w:eastAsia="en-US"/>
              </w:rPr>
              <w:t>Время начала оказания услуг*</w:t>
            </w:r>
          </w:p>
        </w:tc>
        <w:tc>
          <w:tcPr>
            <w:tcW w:w="2625" w:type="dxa"/>
            <w:shd w:val="clear" w:color="auto" w:fill="auto"/>
          </w:tcPr>
          <w:p w:rsidR="00E9318A" w:rsidRPr="00E9318A" w:rsidRDefault="00E9318A" w:rsidP="00E9318A">
            <w:pPr>
              <w:jc w:val="center"/>
              <w:rPr>
                <w:sz w:val="18"/>
                <w:szCs w:val="18"/>
                <w:lang w:eastAsia="en-US"/>
              </w:rPr>
            </w:pPr>
            <w:r w:rsidRPr="00E9318A">
              <w:rPr>
                <w:sz w:val="18"/>
                <w:szCs w:val="18"/>
                <w:lang w:eastAsia="en-US"/>
              </w:rPr>
              <w:t>Время окончания оказания услуг</w:t>
            </w:r>
          </w:p>
        </w:tc>
      </w:tr>
      <w:tr w:rsidR="00E9318A" w:rsidRPr="00E9318A" w:rsidTr="00EE25CA">
        <w:trPr>
          <w:trHeight w:val="452"/>
        </w:trPr>
        <w:tc>
          <w:tcPr>
            <w:tcW w:w="2563" w:type="dxa"/>
            <w:shd w:val="clear" w:color="auto" w:fill="auto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25" w:type="dxa"/>
            <w:shd w:val="clear" w:color="auto" w:fill="auto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E9318A" w:rsidRPr="00E9318A" w:rsidRDefault="00E9318A" w:rsidP="00E9318A">
      <w:pPr>
        <w:rPr>
          <w:sz w:val="18"/>
          <w:szCs w:val="18"/>
          <w:u w:val="single"/>
        </w:rPr>
      </w:pPr>
      <w:r w:rsidRPr="00E9318A">
        <w:rPr>
          <w:sz w:val="18"/>
          <w:szCs w:val="18"/>
          <w:u w:val="single"/>
        </w:rPr>
        <w:t xml:space="preserve">* - </w:t>
      </w:r>
      <w:r w:rsidRPr="00E9318A">
        <w:rPr>
          <w:sz w:val="18"/>
          <w:szCs w:val="18"/>
          <w:lang w:eastAsia="en-US"/>
        </w:rPr>
        <w:t>момент времени поступления Запроса Исполнителю в ССОО Исполнителя, или указанный Заказчиком в Запросе момент времени (не может быть ранее времени поступления Запроса Исполнителю), или согласованный представителями Сторон момент времени (если в Запросе указано «подлежит согласованию»). При регистрации Запроса в нерабочие дни и часы обслуживания – момент ближайшего часа ближайшего рабочего дня в соответствии с режимом обслуживания.</w:t>
      </w:r>
    </w:p>
    <w:p w:rsidR="00E9318A" w:rsidRPr="00E9318A" w:rsidRDefault="00E9318A" w:rsidP="00E9318A">
      <w:pPr>
        <w:rPr>
          <w:sz w:val="18"/>
          <w:szCs w:val="18"/>
          <w:u w:val="single"/>
        </w:rPr>
      </w:pPr>
    </w:p>
    <w:p w:rsidR="00E9318A" w:rsidRPr="00E9318A" w:rsidRDefault="00E9318A" w:rsidP="00E9318A">
      <w:pPr>
        <w:rPr>
          <w:sz w:val="18"/>
          <w:szCs w:val="18"/>
        </w:rPr>
      </w:pPr>
      <w:r w:rsidRPr="00E9318A">
        <w:rPr>
          <w:sz w:val="18"/>
          <w:szCs w:val="18"/>
        </w:rPr>
        <w:t>Оказанные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9318A" w:rsidRPr="00E9318A" w:rsidTr="00EE25CA">
        <w:trPr>
          <w:trHeight w:val="339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9318A" w:rsidRPr="00E9318A" w:rsidRDefault="00E9318A" w:rsidP="00E9318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9318A" w:rsidRPr="00E9318A" w:rsidTr="00EE25CA">
        <w:trPr>
          <w:trHeight w:val="415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</w:p>
        </w:tc>
      </w:tr>
      <w:tr w:rsidR="00E9318A" w:rsidRPr="00E9318A" w:rsidTr="00EE25CA">
        <w:trPr>
          <w:trHeight w:val="415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</w:p>
        </w:tc>
      </w:tr>
      <w:tr w:rsidR="00E9318A" w:rsidRPr="00E9318A" w:rsidTr="00EE25CA">
        <w:trPr>
          <w:trHeight w:val="415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E9318A" w:rsidRPr="00E9318A" w:rsidRDefault="00E9318A" w:rsidP="00E9318A">
      <w:pPr>
        <w:rPr>
          <w:sz w:val="18"/>
          <w:szCs w:val="18"/>
        </w:rPr>
      </w:pPr>
    </w:p>
    <w:p w:rsidR="00E9318A" w:rsidRPr="00E9318A" w:rsidRDefault="00E9318A" w:rsidP="00E9318A">
      <w:pPr>
        <w:rPr>
          <w:sz w:val="18"/>
          <w:szCs w:val="1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763"/>
        <w:gridCol w:w="850"/>
        <w:gridCol w:w="284"/>
        <w:gridCol w:w="709"/>
      </w:tblGrid>
      <w:tr w:rsidR="00E9318A" w:rsidRPr="00E9318A" w:rsidTr="00EE25CA">
        <w:trPr>
          <w:trHeight w:val="414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318A" w:rsidRPr="00E9318A" w:rsidRDefault="00E9318A" w:rsidP="00E9318A">
            <w:pPr>
              <w:rPr>
                <w:sz w:val="18"/>
                <w:szCs w:val="18"/>
                <w:u w:val="single"/>
                <w:lang w:eastAsia="en-US"/>
              </w:rPr>
            </w:pPr>
            <w:r w:rsidRPr="00E9318A">
              <w:rPr>
                <w:sz w:val="18"/>
                <w:szCs w:val="18"/>
                <w:lang w:eastAsia="en-US"/>
              </w:rPr>
              <w:t>После оказания услуг, оборудование находится в рабочем состоянии?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8A" w:rsidRPr="00E9318A" w:rsidRDefault="00E9318A" w:rsidP="00E9318A">
            <w:pPr>
              <w:jc w:val="center"/>
              <w:rPr>
                <w:sz w:val="18"/>
                <w:szCs w:val="18"/>
                <w:lang w:eastAsia="en-US"/>
              </w:rPr>
            </w:pPr>
            <w:r w:rsidRPr="00E9318A"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8A" w:rsidRPr="00E9318A" w:rsidRDefault="00E9318A" w:rsidP="00E9318A">
            <w:pPr>
              <w:jc w:val="center"/>
              <w:rPr>
                <w:sz w:val="18"/>
                <w:szCs w:val="18"/>
                <w:lang w:eastAsia="en-US"/>
              </w:rPr>
            </w:pPr>
            <w:r w:rsidRPr="00E9318A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E9318A" w:rsidRPr="00E9318A" w:rsidTr="00EE25CA">
        <w:trPr>
          <w:trHeight w:val="414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  <w:r w:rsidRPr="00E9318A">
              <w:rPr>
                <w:sz w:val="18"/>
                <w:szCs w:val="18"/>
                <w:lang w:eastAsia="en-US"/>
              </w:rPr>
              <w:t>Проверка работоспособности оборудования проведена успешно?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8A" w:rsidRPr="00E9318A" w:rsidRDefault="00E9318A" w:rsidP="00E9318A">
            <w:pPr>
              <w:jc w:val="center"/>
              <w:rPr>
                <w:sz w:val="18"/>
                <w:szCs w:val="18"/>
                <w:lang w:eastAsia="en-US"/>
              </w:rPr>
            </w:pPr>
            <w:r w:rsidRPr="00E9318A"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8A" w:rsidRPr="00E9318A" w:rsidRDefault="00E9318A" w:rsidP="00E931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8A" w:rsidRPr="00E9318A" w:rsidRDefault="00E9318A" w:rsidP="00E9318A">
            <w:pPr>
              <w:jc w:val="center"/>
              <w:rPr>
                <w:sz w:val="18"/>
                <w:szCs w:val="18"/>
                <w:lang w:eastAsia="en-US"/>
              </w:rPr>
            </w:pPr>
            <w:r w:rsidRPr="00E9318A">
              <w:rPr>
                <w:sz w:val="18"/>
                <w:szCs w:val="18"/>
                <w:lang w:eastAsia="en-US"/>
              </w:rPr>
              <w:t>НЕТ</w:t>
            </w:r>
          </w:p>
        </w:tc>
      </w:tr>
    </w:tbl>
    <w:p w:rsidR="00E9318A" w:rsidRPr="00E9318A" w:rsidRDefault="00E9318A" w:rsidP="00E9318A">
      <w:pPr>
        <w:rPr>
          <w:sz w:val="18"/>
          <w:szCs w:val="18"/>
        </w:rPr>
      </w:pPr>
    </w:p>
    <w:p w:rsidR="00E9318A" w:rsidRPr="00E9318A" w:rsidRDefault="00E9318A" w:rsidP="00E9318A">
      <w:pPr>
        <w:rPr>
          <w:sz w:val="18"/>
          <w:szCs w:val="18"/>
        </w:rPr>
      </w:pPr>
    </w:p>
    <w:p w:rsidR="00E9318A" w:rsidRPr="00E9318A" w:rsidRDefault="00E9318A" w:rsidP="00E9318A">
      <w:pPr>
        <w:rPr>
          <w:sz w:val="18"/>
          <w:szCs w:val="18"/>
        </w:rPr>
      </w:pPr>
    </w:p>
    <w:tbl>
      <w:tblPr>
        <w:tblpPr w:leftFromText="180" w:rightFromText="180" w:vertAnchor="text" w:horzAnchor="margin" w:tblpY="127"/>
        <w:tblW w:w="9645" w:type="dxa"/>
        <w:tblLook w:val="04A0" w:firstRow="1" w:lastRow="0" w:firstColumn="1" w:lastColumn="0" w:noHBand="0" w:noVBand="1"/>
      </w:tblPr>
      <w:tblGrid>
        <w:gridCol w:w="2138"/>
        <w:gridCol w:w="2576"/>
        <w:gridCol w:w="227"/>
        <w:gridCol w:w="2257"/>
        <w:gridCol w:w="413"/>
        <w:gridCol w:w="2034"/>
      </w:tblGrid>
      <w:tr w:rsidR="00E9318A" w:rsidRPr="00E9318A" w:rsidTr="00EE25CA">
        <w:trPr>
          <w:trHeight w:val="244"/>
        </w:trPr>
        <w:tc>
          <w:tcPr>
            <w:tcW w:w="2138" w:type="dxa"/>
            <w:shd w:val="clear" w:color="auto" w:fill="auto"/>
          </w:tcPr>
          <w:p w:rsidR="00E9318A" w:rsidRPr="00E9318A" w:rsidRDefault="00E9318A" w:rsidP="00E9318A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E9318A">
              <w:rPr>
                <w:bCs/>
                <w:sz w:val="18"/>
                <w:szCs w:val="18"/>
                <w:lang w:eastAsia="en-US"/>
              </w:rPr>
              <w:t>Услуги оказал</w:t>
            </w:r>
            <w:proofErr w:type="gramStart"/>
            <w:r w:rsidRPr="00E9318A">
              <w:rPr>
                <w:bCs/>
                <w:sz w:val="18"/>
                <w:szCs w:val="18"/>
                <w:lang w:eastAsia="en-US"/>
              </w:rPr>
              <w:t xml:space="preserve"> :</w:t>
            </w:r>
            <w:proofErr w:type="gramEnd"/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</w:tcPr>
          <w:p w:rsidR="00E9318A" w:rsidRPr="00E9318A" w:rsidRDefault="00E9318A" w:rsidP="00E9318A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" w:type="dxa"/>
            <w:shd w:val="clear" w:color="auto" w:fill="auto"/>
          </w:tcPr>
          <w:p w:rsidR="00E9318A" w:rsidRPr="00E9318A" w:rsidRDefault="00E9318A" w:rsidP="00E9318A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</w:tcPr>
          <w:p w:rsidR="00E9318A" w:rsidRPr="00E9318A" w:rsidRDefault="00E9318A" w:rsidP="00E9318A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shd w:val="clear" w:color="auto" w:fill="auto"/>
          </w:tcPr>
          <w:p w:rsidR="00E9318A" w:rsidRPr="00E9318A" w:rsidRDefault="00E9318A" w:rsidP="00E9318A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E9318A" w:rsidRPr="00E9318A" w:rsidRDefault="00E9318A" w:rsidP="00E9318A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9318A" w:rsidRPr="00E9318A" w:rsidTr="00EE25CA">
        <w:trPr>
          <w:trHeight w:val="471"/>
        </w:trPr>
        <w:tc>
          <w:tcPr>
            <w:tcW w:w="2138" w:type="dxa"/>
            <w:shd w:val="clear" w:color="auto" w:fill="auto"/>
          </w:tcPr>
          <w:p w:rsidR="00E9318A" w:rsidRPr="00E9318A" w:rsidRDefault="00E9318A" w:rsidP="00E931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  <w:shd w:val="clear" w:color="auto" w:fill="auto"/>
          </w:tcPr>
          <w:p w:rsidR="00E9318A" w:rsidRPr="00E9318A" w:rsidRDefault="00E9318A" w:rsidP="00E931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9318A">
              <w:rPr>
                <w:bCs/>
                <w:sz w:val="18"/>
                <w:szCs w:val="18"/>
                <w:lang w:eastAsia="en-US"/>
              </w:rPr>
              <w:t>ФИО сотрудника</w:t>
            </w:r>
          </w:p>
        </w:tc>
        <w:tc>
          <w:tcPr>
            <w:tcW w:w="227" w:type="dxa"/>
            <w:shd w:val="clear" w:color="auto" w:fill="auto"/>
          </w:tcPr>
          <w:p w:rsidR="00E9318A" w:rsidRPr="00E9318A" w:rsidRDefault="00E9318A" w:rsidP="00E931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</w:tcPr>
          <w:p w:rsidR="00E9318A" w:rsidRPr="00E9318A" w:rsidRDefault="00E9318A" w:rsidP="00E931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9318A">
              <w:rPr>
                <w:bCs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13" w:type="dxa"/>
            <w:shd w:val="clear" w:color="auto" w:fill="auto"/>
          </w:tcPr>
          <w:p w:rsidR="00E9318A" w:rsidRPr="00E9318A" w:rsidRDefault="00E9318A" w:rsidP="00E931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</w:tcPr>
          <w:p w:rsidR="00E9318A" w:rsidRPr="00E9318A" w:rsidRDefault="00E9318A" w:rsidP="00E931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9318A">
              <w:rPr>
                <w:bCs/>
                <w:sz w:val="18"/>
                <w:szCs w:val="18"/>
                <w:lang w:eastAsia="en-US"/>
              </w:rPr>
              <w:t>подпись</w:t>
            </w:r>
          </w:p>
        </w:tc>
      </w:tr>
      <w:tr w:rsidR="00E9318A" w:rsidRPr="00E9318A" w:rsidTr="00EE25CA">
        <w:trPr>
          <w:trHeight w:val="244"/>
        </w:trPr>
        <w:tc>
          <w:tcPr>
            <w:tcW w:w="2138" w:type="dxa"/>
            <w:shd w:val="clear" w:color="auto" w:fill="auto"/>
          </w:tcPr>
          <w:p w:rsidR="00E9318A" w:rsidRPr="00E9318A" w:rsidRDefault="00E9318A" w:rsidP="00E9318A">
            <w:pPr>
              <w:rPr>
                <w:bCs/>
                <w:sz w:val="18"/>
                <w:szCs w:val="18"/>
                <w:lang w:eastAsia="en-US"/>
              </w:rPr>
            </w:pPr>
            <w:r w:rsidRPr="00E9318A">
              <w:rPr>
                <w:bCs/>
                <w:sz w:val="18"/>
                <w:szCs w:val="18"/>
                <w:lang w:eastAsia="en-US"/>
              </w:rPr>
              <w:t>Услуги принял: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</w:tcPr>
          <w:p w:rsidR="00E9318A" w:rsidRPr="00E9318A" w:rsidRDefault="00E9318A" w:rsidP="00E931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" w:type="dxa"/>
            <w:shd w:val="clear" w:color="auto" w:fill="auto"/>
          </w:tcPr>
          <w:p w:rsidR="00E9318A" w:rsidRPr="00E9318A" w:rsidRDefault="00E9318A" w:rsidP="00E931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</w:tcPr>
          <w:p w:rsidR="00E9318A" w:rsidRPr="00E9318A" w:rsidRDefault="00E9318A" w:rsidP="00E931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shd w:val="clear" w:color="auto" w:fill="auto"/>
          </w:tcPr>
          <w:p w:rsidR="00E9318A" w:rsidRPr="00E9318A" w:rsidRDefault="00E9318A" w:rsidP="00E931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E9318A" w:rsidRPr="00E9318A" w:rsidRDefault="00E9318A" w:rsidP="00E931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9318A" w:rsidRPr="00E9318A" w:rsidTr="00EE25CA">
        <w:trPr>
          <w:trHeight w:val="228"/>
        </w:trPr>
        <w:tc>
          <w:tcPr>
            <w:tcW w:w="2138" w:type="dxa"/>
            <w:shd w:val="clear" w:color="auto" w:fill="auto"/>
          </w:tcPr>
          <w:p w:rsidR="00E9318A" w:rsidRPr="00E9318A" w:rsidRDefault="00E9318A" w:rsidP="00E931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  <w:shd w:val="clear" w:color="auto" w:fill="auto"/>
          </w:tcPr>
          <w:p w:rsidR="00E9318A" w:rsidRPr="00E9318A" w:rsidRDefault="00E9318A" w:rsidP="00E931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9318A">
              <w:rPr>
                <w:bCs/>
                <w:sz w:val="18"/>
                <w:szCs w:val="18"/>
                <w:lang w:eastAsia="en-US"/>
              </w:rPr>
              <w:t>ФИО сотрудника ТСТ</w:t>
            </w:r>
          </w:p>
        </w:tc>
        <w:tc>
          <w:tcPr>
            <w:tcW w:w="227" w:type="dxa"/>
            <w:shd w:val="clear" w:color="auto" w:fill="auto"/>
          </w:tcPr>
          <w:p w:rsidR="00E9318A" w:rsidRPr="00E9318A" w:rsidRDefault="00E9318A" w:rsidP="00E931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</w:tcPr>
          <w:p w:rsidR="00E9318A" w:rsidRPr="00E9318A" w:rsidRDefault="00E9318A" w:rsidP="00E931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9318A">
              <w:rPr>
                <w:bCs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13" w:type="dxa"/>
            <w:shd w:val="clear" w:color="auto" w:fill="auto"/>
          </w:tcPr>
          <w:p w:rsidR="00E9318A" w:rsidRPr="00E9318A" w:rsidRDefault="00E9318A" w:rsidP="00E931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</w:tcPr>
          <w:p w:rsidR="00E9318A" w:rsidRPr="00E9318A" w:rsidRDefault="00E9318A" w:rsidP="00E931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9318A">
              <w:rPr>
                <w:bCs/>
                <w:sz w:val="18"/>
                <w:szCs w:val="18"/>
                <w:lang w:eastAsia="en-US"/>
              </w:rPr>
              <w:t>Подпись</w:t>
            </w:r>
          </w:p>
        </w:tc>
      </w:tr>
    </w:tbl>
    <w:p w:rsidR="00E9318A" w:rsidRPr="00E9318A" w:rsidRDefault="00E9318A" w:rsidP="00E9318A">
      <w:pPr>
        <w:rPr>
          <w:sz w:val="18"/>
          <w:szCs w:val="18"/>
          <w:lang w:val="en-US" w:eastAsia="en-US"/>
        </w:rPr>
      </w:pPr>
    </w:p>
    <w:p w:rsidR="00E9318A" w:rsidRDefault="00E9318A" w:rsidP="00CA6777">
      <w:pPr>
        <w:pStyle w:val="a5"/>
        <w:autoSpaceDE w:val="0"/>
        <w:autoSpaceDN w:val="0"/>
        <w:jc w:val="both"/>
      </w:pPr>
    </w:p>
    <w:p w:rsidR="00E9318A" w:rsidRDefault="00E9318A">
      <w:pPr>
        <w:spacing w:after="200" w:line="276" w:lineRule="auto"/>
      </w:pPr>
      <w:r>
        <w:br w:type="page"/>
      </w:r>
    </w:p>
    <w:p w:rsidR="00E9318A" w:rsidRPr="00E9318A" w:rsidRDefault="00E9318A" w:rsidP="00E9318A">
      <w:pPr>
        <w:spacing w:before="120" w:after="120"/>
        <w:ind w:right="21"/>
        <w:jc w:val="right"/>
        <w:rPr>
          <w:b/>
          <w:bCs/>
          <w:sz w:val="20"/>
          <w:szCs w:val="20"/>
        </w:rPr>
      </w:pPr>
      <w:r w:rsidRPr="00E9318A">
        <w:rPr>
          <w:b/>
          <w:bCs/>
          <w:sz w:val="20"/>
          <w:szCs w:val="20"/>
        </w:rPr>
        <w:lastRenderedPageBreak/>
        <w:t>Приложение № 3</w:t>
      </w:r>
    </w:p>
    <w:p w:rsidR="00B40D66" w:rsidRPr="00B40D66" w:rsidRDefault="00B40D66" w:rsidP="00B40D66">
      <w:pPr>
        <w:jc w:val="right"/>
        <w:rPr>
          <w:b/>
          <w:i/>
          <w:sz w:val="16"/>
          <w:szCs w:val="16"/>
        </w:rPr>
      </w:pPr>
      <w:r w:rsidRPr="00B40D66">
        <w:rPr>
          <w:b/>
          <w:bCs/>
          <w:i/>
          <w:sz w:val="16"/>
          <w:szCs w:val="16"/>
        </w:rPr>
        <w:t xml:space="preserve">к </w:t>
      </w:r>
      <w:r w:rsidRPr="00B40D66">
        <w:rPr>
          <w:b/>
          <w:i/>
          <w:sz w:val="16"/>
          <w:szCs w:val="16"/>
        </w:rPr>
        <w:t xml:space="preserve">Условиям проведения расчетов между ПАО Сбербанк </w:t>
      </w:r>
    </w:p>
    <w:p w:rsidR="00B40D66" w:rsidRPr="00B40D66" w:rsidRDefault="00B40D66" w:rsidP="00B40D66">
      <w:pPr>
        <w:jc w:val="right"/>
        <w:rPr>
          <w:b/>
          <w:i/>
          <w:sz w:val="16"/>
          <w:szCs w:val="16"/>
        </w:rPr>
      </w:pPr>
      <w:r w:rsidRPr="00B40D66">
        <w:rPr>
          <w:b/>
          <w:i/>
          <w:sz w:val="16"/>
          <w:szCs w:val="16"/>
        </w:rPr>
        <w:t xml:space="preserve">и Предприятием по операциям с использованием </w:t>
      </w:r>
    </w:p>
    <w:p w:rsidR="00B40D66" w:rsidRPr="00B40D66" w:rsidRDefault="00B40D66" w:rsidP="00B40D66">
      <w:pPr>
        <w:jc w:val="right"/>
        <w:rPr>
          <w:b/>
          <w:i/>
          <w:sz w:val="16"/>
          <w:szCs w:val="16"/>
        </w:rPr>
      </w:pPr>
      <w:r w:rsidRPr="00B40D66">
        <w:rPr>
          <w:b/>
          <w:i/>
          <w:sz w:val="16"/>
          <w:szCs w:val="16"/>
        </w:rPr>
        <w:t>банковских карт (</w:t>
      </w:r>
      <w:proofErr w:type="spellStart"/>
      <w:r w:rsidRPr="00B40D66">
        <w:rPr>
          <w:b/>
          <w:i/>
          <w:sz w:val="16"/>
          <w:szCs w:val="16"/>
        </w:rPr>
        <w:t>эквайринг</w:t>
      </w:r>
      <w:proofErr w:type="spellEnd"/>
      <w:r w:rsidRPr="00B40D66">
        <w:rPr>
          <w:b/>
          <w:i/>
          <w:sz w:val="16"/>
          <w:szCs w:val="16"/>
        </w:rPr>
        <w:t>)</w:t>
      </w:r>
    </w:p>
    <w:p w:rsidR="00E9318A" w:rsidRPr="00E9318A" w:rsidRDefault="00E9318A" w:rsidP="00E9318A">
      <w:pPr>
        <w:ind w:right="23"/>
        <w:jc w:val="right"/>
        <w:rPr>
          <w:b/>
          <w:bCs/>
          <w:i/>
          <w:sz w:val="20"/>
          <w:szCs w:val="20"/>
        </w:rPr>
      </w:pPr>
    </w:p>
    <w:p w:rsidR="00E9318A" w:rsidRPr="00E9318A" w:rsidRDefault="00B40D66" w:rsidP="00E9318A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</w:t>
      </w:r>
      <w:r w:rsidR="00E9318A" w:rsidRPr="00E9318A">
        <w:rPr>
          <w:b/>
          <w:sz w:val="20"/>
          <w:szCs w:val="20"/>
        </w:rPr>
        <w:t>ребования Банка к Ресурсу Предприятия</w:t>
      </w:r>
    </w:p>
    <w:p w:rsidR="00E9318A" w:rsidRPr="00E9318A" w:rsidRDefault="00E9318A" w:rsidP="0073368F">
      <w:pPr>
        <w:numPr>
          <w:ilvl w:val="2"/>
          <w:numId w:val="44"/>
        </w:numPr>
        <w:ind w:left="-284" w:right="23" w:hanging="294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Все внутренние ссылки Ресурса Предприятия  должны быть рабочими и адекватно обрабатываемыми.</w:t>
      </w:r>
    </w:p>
    <w:p w:rsidR="00E9318A" w:rsidRPr="00E9318A" w:rsidRDefault="00E9318A" w:rsidP="0073368F">
      <w:pPr>
        <w:numPr>
          <w:ilvl w:val="2"/>
          <w:numId w:val="44"/>
        </w:numPr>
        <w:ind w:left="-284" w:right="23" w:hanging="294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Ресурс не должен дистанционно предоставлять услуги «развлечений для взрослых» («</w:t>
      </w:r>
      <w:proofErr w:type="spellStart"/>
      <w:r w:rsidRPr="00E9318A">
        <w:rPr>
          <w:sz w:val="20"/>
          <w:szCs w:val="20"/>
        </w:rPr>
        <w:t>Adult</w:t>
      </w:r>
      <w:proofErr w:type="spellEnd"/>
      <w:r w:rsidRPr="00E9318A">
        <w:rPr>
          <w:sz w:val="20"/>
          <w:szCs w:val="20"/>
        </w:rPr>
        <w:t xml:space="preserve"> </w:t>
      </w:r>
      <w:proofErr w:type="spellStart"/>
      <w:r w:rsidRPr="00E9318A">
        <w:rPr>
          <w:sz w:val="20"/>
          <w:szCs w:val="20"/>
        </w:rPr>
        <w:t>Entertainment</w:t>
      </w:r>
      <w:proofErr w:type="spellEnd"/>
      <w:r w:rsidRPr="00E9318A">
        <w:rPr>
          <w:sz w:val="20"/>
          <w:szCs w:val="20"/>
        </w:rPr>
        <w:t>»), «игры на деньги», а также другие виды Товаров/услуг, запрещенные правилами международных систем и законодательством Российской федерации:</w:t>
      </w:r>
    </w:p>
    <w:p w:rsidR="00E9318A" w:rsidRPr="00E9318A" w:rsidRDefault="00E9318A" w:rsidP="00E9318A">
      <w:pPr>
        <w:ind w:left="720" w:right="23" w:hanging="720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- порнография, контент сексуальной направленности, «товары для взрослых»;</w:t>
      </w:r>
    </w:p>
    <w:p w:rsidR="00E9318A" w:rsidRPr="00E9318A" w:rsidRDefault="00E9318A" w:rsidP="00E9318A">
      <w:pPr>
        <w:ind w:left="720" w:right="23" w:hanging="720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- продажа поддельных товаров известных брендов;</w:t>
      </w:r>
    </w:p>
    <w:p w:rsidR="00E9318A" w:rsidRPr="00E9318A" w:rsidRDefault="00E9318A" w:rsidP="00E9318A">
      <w:pPr>
        <w:ind w:left="720" w:right="23" w:hanging="720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- продажа нелицензированного программного обеспечения;</w:t>
      </w:r>
    </w:p>
    <w:p w:rsidR="00E9318A" w:rsidRPr="00E9318A" w:rsidRDefault="00E9318A" w:rsidP="00E9318A">
      <w:pPr>
        <w:ind w:left="720" w:right="23" w:hanging="720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- продажа товаров с нарушением авторских прав;</w:t>
      </w:r>
    </w:p>
    <w:p w:rsidR="00E9318A" w:rsidRPr="00E9318A" w:rsidRDefault="00E9318A" w:rsidP="00E9318A">
      <w:pPr>
        <w:ind w:left="720" w:right="23" w:hanging="720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- продажа медицинских препаратов и биологически активных добавок</w:t>
      </w:r>
      <w:r w:rsidR="00BF23E3">
        <w:rPr>
          <w:sz w:val="20"/>
          <w:szCs w:val="20"/>
        </w:rPr>
        <w:t xml:space="preserve"> </w:t>
      </w:r>
      <w:r w:rsidRPr="00E9318A">
        <w:rPr>
          <w:sz w:val="20"/>
          <w:szCs w:val="20"/>
        </w:rPr>
        <w:t>(БАД);</w:t>
      </w:r>
    </w:p>
    <w:p w:rsidR="00E9318A" w:rsidRPr="00E9318A" w:rsidRDefault="00E9318A" w:rsidP="00E9318A">
      <w:pPr>
        <w:ind w:left="720" w:right="23" w:hanging="720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- продажа любого типа алкоголя;</w:t>
      </w:r>
    </w:p>
    <w:p w:rsidR="00E9318A" w:rsidRPr="00E9318A" w:rsidRDefault="00E9318A" w:rsidP="00E9318A">
      <w:pPr>
        <w:ind w:left="720" w:right="23" w:hanging="720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- продажа табака, табачной продукции, сигарет (в том числе различного рода электронных и наполнителей для них);</w:t>
      </w:r>
    </w:p>
    <w:p w:rsidR="00E9318A" w:rsidRPr="00E9318A" w:rsidRDefault="00E9318A" w:rsidP="00E9318A">
      <w:pPr>
        <w:ind w:left="720" w:right="23" w:hanging="720"/>
        <w:jc w:val="both"/>
        <w:rPr>
          <w:sz w:val="20"/>
          <w:szCs w:val="20"/>
        </w:rPr>
      </w:pPr>
      <w:r w:rsidRPr="00E9318A">
        <w:rPr>
          <w:sz w:val="20"/>
          <w:szCs w:val="20"/>
        </w:rPr>
        <w:t xml:space="preserve">- продажа </w:t>
      </w:r>
      <w:proofErr w:type="spellStart"/>
      <w:r w:rsidRPr="00E9318A">
        <w:rPr>
          <w:sz w:val="20"/>
          <w:szCs w:val="20"/>
        </w:rPr>
        <w:t>наркосодержащих</w:t>
      </w:r>
      <w:proofErr w:type="spellEnd"/>
      <w:r w:rsidRPr="00E9318A">
        <w:rPr>
          <w:sz w:val="20"/>
          <w:szCs w:val="20"/>
        </w:rPr>
        <w:t xml:space="preserve"> препаратов, курительных смесей и их аналогов;</w:t>
      </w:r>
    </w:p>
    <w:p w:rsidR="00E9318A" w:rsidRPr="00E9318A" w:rsidRDefault="00E9318A" w:rsidP="00E9318A">
      <w:pPr>
        <w:ind w:left="142" w:right="23" w:hanging="142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- продажа реквизитов банковских карт и платный доступ к персональным данным (базы МТС, Билайн, МГТС, водительских прав и т.д.);</w:t>
      </w:r>
    </w:p>
    <w:p w:rsidR="00E9318A" w:rsidRPr="00E9318A" w:rsidRDefault="00E9318A" w:rsidP="00E9318A">
      <w:pPr>
        <w:ind w:left="720" w:right="23" w:hanging="720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- массажные салонов и эскорт услуги;</w:t>
      </w:r>
    </w:p>
    <w:p w:rsidR="00E9318A" w:rsidRPr="00E9318A" w:rsidRDefault="00E9318A" w:rsidP="00E9318A">
      <w:pPr>
        <w:ind w:left="720" w:right="23" w:hanging="720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- казино, игровые автоматы, букмекерские конторы, лотереи;</w:t>
      </w:r>
    </w:p>
    <w:p w:rsidR="00E9318A" w:rsidRPr="00E9318A" w:rsidRDefault="00E9318A" w:rsidP="00E9318A">
      <w:pPr>
        <w:ind w:left="720" w:right="23" w:hanging="720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- продажа/покупка любых ценных бумаг;</w:t>
      </w:r>
    </w:p>
    <w:p w:rsidR="00E9318A" w:rsidRPr="00E9318A" w:rsidRDefault="00E9318A" w:rsidP="00E9318A">
      <w:pPr>
        <w:ind w:left="720" w:right="23" w:hanging="720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- консультационные услуги и юридическая консультация;</w:t>
      </w:r>
    </w:p>
    <w:p w:rsidR="00E9318A" w:rsidRPr="00E9318A" w:rsidRDefault="00E9318A" w:rsidP="00E9318A">
      <w:pPr>
        <w:ind w:left="720" w:right="23" w:hanging="720"/>
        <w:jc w:val="both"/>
        <w:rPr>
          <w:sz w:val="20"/>
          <w:szCs w:val="20"/>
        </w:rPr>
      </w:pPr>
      <w:r w:rsidRPr="00E9318A">
        <w:rPr>
          <w:sz w:val="20"/>
          <w:szCs w:val="20"/>
        </w:rPr>
        <w:t xml:space="preserve">- «финансовые пирамиды», </w:t>
      </w:r>
      <w:proofErr w:type="spellStart"/>
      <w:r w:rsidRPr="00E9318A">
        <w:rPr>
          <w:sz w:val="20"/>
          <w:szCs w:val="20"/>
        </w:rPr>
        <w:t>Forex</w:t>
      </w:r>
      <w:proofErr w:type="spellEnd"/>
      <w:r w:rsidRPr="00E9318A">
        <w:rPr>
          <w:sz w:val="20"/>
          <w:szCs w:val="20"/>
        </w:rPr>
        <w:t xml:space="preserve">, букмекерские конторы; </w:t>
      </w:r>
    </w:p>
    <w:p w:rsidR="00E9318A" w:rsidRPr="00E9318A" w:rsidRDefault="00E9318A" w:rsidP="00E9318A">
      <w:pPr>
        <w:ind w:left="720" w:right="23" w:hanging="720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- обмен валюты;</w:t>
      </w:r>
    </w:p>
    <w:p w:rsidR="00E9318A" w:rsidRPr="00E9318A" w:rsidRDefault="00E9318A" w:rsidP="00E9318A">
      <w:pPr>
        <w:ind w:left="720" w:right="23" w:hanging="720"/>
        <w:jc w:val="both"/>
        <w:rPr>
          <w:sz w:val="20"/>
          <w:szCs w:val="20"/>
        </w:rPr>
      </w:pPr>
      <w:r w:rsidRPr="00E9318A">
        <w:rPr>
          <w:sz w:val="20"/>
          <w:szCs w:val="20"/>
        </w:rPr>
        <w:t xml:space="preserve">- продажа </w:t>
      </w:r>
      <w:proofErr w:type="spellStart"/>
      <w:r w:rsidRPr="00E9318A">
        <w:rPr>
          <w:sz w:val="20"/>
          <w:szCs w:val="20"/>
        </w:rPr>
        <w:t>таймшеров</w:t>
      </w:r>
      <w:proofErr w:type="spellEnd"/>
      <w:r w:rsidRPr="00E9318A">
        <w:rPr>
          <w:sz w:val="20"/>
          <w:szCs w:val="20"/>
        </w:rPr>
        <w:t>;</w:t>
      </w:r>
    </w:p>
    <w:p w:rsidR="00E9318A" w:rsidRPr="00E9318A" w:rsidRDefault="00E9318A" w:rsidP="00E9318A">
      <w:pPr>
        <w:ind w:left="142" w:right="23" w:hanging="142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- продажа огнестрельного оружия и запасных частей к нему, боеприпасов, холодного оружия, военной техники, взрывчатых веществ и сре</w:t>
      </w:r>
      <w:proofErr w:type="gramStart"/>
      <w:r w:rsidRPr="00E9318A">
        <w:rPr>
          <w:sz w:val="20"/>
          <w:szCs w:val="20"/>
        </w:rPr>
        <w:t>дств взр</w:t>
      </w:r>
      <w:proofErr w:type="gramEnd"/>
      <w:r w:rsidRPr="00E9318A">
        <w:rPr>
          <w:sz w:val="20"/>
          <w:szCs w:val="20"/>
        </w:rPr>
        <w:t xml:space="preserve">ывания, боевых отравляющих веществ и средств защиты от них, ракетно-космических комплексов, систем связи и управления военного назначения, шифровальной техники, а также нормативно-технической документации на производство и эксплуатацию вышеперечисленных устройств; </w:t>
      </w:r>
    </w:p>
    <w:p w:rsidR="00E9318A" w:rsidRPr="00E9318A" w:rsidRDefault="00E9318A" w:rsidP="00E9318A">
      <w:pPr>
        <w:ind w:right="23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- азартные игры (включая оплату фишек казино, сервисы азартных игр, онлайн казино, Лото), лотереи, а также букмекерские услуги (прием ставок, заключение пари на деньги или какую-либо материальную ценность);</w:t>
      </w:r>
    </w:p>
    <w:p w:rsidR="00E9318A" w:rsidRPr="00E9318A" w:rsidRDefault="00E9318A" w:rsidP="00E9318A">
      <w:pPr>
        <w:ind w:left="720" w:right="23" w:hanging="720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- продажа баз данных, содержащих персональные данные;</w:t>
      </w:r>
    </w:p>
    <w:p w:rsidR="00E9318A" w:rsidRPr="00E9318A" w:rsidRDefault="00E9318A" w:rsidP="00E9318A">
      <w:pPr>
        <w:ind w:left="720" w:right="23" w:hanging="720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- продажа человеческих органов и останков;</w:t>
      </w:r>
    </w:p>
    <w:p w:rsidR="00E9318A" w:rsidRPr="00E9318A" w:rsidRDefault="00E9318A" w:rsidP="00E9318A">
      <w:pPr>
        <w:ind w:left="720" w:right="23" w:hanging="720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- б/</w:t>
      </w:r>
      <w:proofErr w:type="gramStart"/>
      <w:r w:rsidRPr="00E9318A">
        <w:rPr>
          <w:sz w:val="20"/>
          <w:szCs w:val="20"/>
        </w:rPr>
        <w:t>у</w:t>
      </w:r>
      <w:proofErr w:type="gramEnd"/>
      <w:r w:rsidRPr="00E9318A">
        <w:rPr>
          <w:sz w:val="20"/>
          <w:szCs w:val="20"/>
        </w:rPr>
        <w:t xml:space="preserve"> запчасти для автомобилей;</w:t>
      </w:r>
    </w:p>
    <w:p w:rsidR="00E9318A" w:rsidRPr="00E9318A" w:rsidRDefault="00E9318A" w:rsidP="00E9318A">
      <w:pPr>
        <w:ind w:left="720" w:right="23" w:hanging="720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- продажа редких/экзотических животных;</w:t>
      </w:r>
    </w:p>
    <w:p w:rsidR="00E9318A" w:rsidRPr="00E9318A" w:rsidRDefault="00E9318A" w:rsidP="00E9318A">
      <w:pPr>
        <w:ind w:left="142" w:right="23" w:hanging="142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-</w:t>
      </w:r>
      <w:r w:rsidR="00C83BE3">
        <w:rPr>
          <w:sz w:val="20"/>
          <w:szCs w:val="20"/>
        </w:rPr>
        <w:t xml:space="preserve"> </w:t>
      </w:r>
      <w:r w:rsidRPr="00E9318A">
        <w:rPr>
          <w:sz w:val="20"/>
          <w:szCs w:val="20"/>
        </w:rPr>
        <w:t>продажа иных товаров/услуг, свободная реализация которых способна оказать негативное влияние на деловую репутацию Банка или Платежных систем.</w:t>
      </w:r>
    </w:p>
    <w:p w:rsidR="00E9318A" w:rsidRPr="00E9318A" w:rsidRDefault="00E9318A" w:rsidP="0073368F">
      <w:pPr>
        <w:numPr>
          <w:ilvl w:val="2"/>
          <w:numId w:val="44"/>
        </w:numPr>
        <w:ind w:left="-284" w:right="23" w:hanging="294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На Ресурсе не должно быть ссылок или баннеров подозрительных сайтов (например, сайтов для взрослых и т.п.), а также ссылок баннерных сетей, в которых могут всплыть баннеры подозрительного содержания.</w:t>
      </w:r>
    </w:p>
    <w:p w:rsidR="00E9318A" w:rsidRPr="00E9318A" w:rsidRDefault="00E9318A" w:rsidP="0073368F">
      <w:pPr>
        <w:numPr>
          <w:ilvl w:val="2"/>
          <w:numId w:val="44"/>
        </w:numPr>
        <w:ind w:left="-284" w:right="23" w:hanging="294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Ресурс не должен располагаться на бесплатных серверах (например, narod.ru).</w:t>
      </w:r>
    </w:p>
    <w:p w:rsidR="00E9318A" w:rsidRPr="00E9318A" w:rsidRDefault="00E9318A" w:rsidP="0073368F">
      <w:pPr>
        <w:numPr>
          <w:ilvl w:val="2"/>
          <w:numId w:val="44"/>
        </w:numPr>
        <w:ind w:left="-284" w:right="23" w:hanging="294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Все страницы, которые связаны с работой Ресурса или требованиями Банка, должны находиться под единым доменным именем (например: 123.yandex.ru и 565.yandex.ru).</w:t>
      </w:r>
    </w:p>
    <w:p w:rsidR="00E9318A" w:rsidRPr="00E9318A" w:rsidRDefault="00E9318A" w:rsidP="0073368F">
      <w:pPr>
        <w:numPr>
          <w:ilvl w:val="2"/>
          <w:numId w:val="44"/>
        </w:numPr>
        <w:ind w:left="-284" w:right="23" w:hanging="294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Перечень Товаров/услуг, реализуемых через Ресурс, должен соответствовать роду деятельности Предприятия, заявленному в Банк.</w:t>
      </w:r>
    </w:p>
    <w:p w:rsidR="00E9318A" w:rsidRPr="00E9318A" w:rsidRDefault="00E9318A" w:rsidP="0073368F">
      <w:pPr>
        <w:numPr>
          <w:ilvl w:val="2"/>
          <w:numId w:val="44"/>
        </w:numPr>
        <w:ind w:left="-284" w:right="23" w:hanging="294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При реализации Товаров/услуг дистанционным способом обязательно подробное описание качественных, потребительских и количественных  характеристик продаваемых Товаров/услуг.</w:t>
      </w:r>
    </w:p>
    <w:p w:rsidR="00E9318A" w:rsidRPr="00E9318A" w:rsidRDefault="00E9318A" w:rsidP="0073368F">
      <w:pPr>
        <w:numPr>
          <w:ilvl w:val="2"/>
          <w:numId w:val="44"/>
        </w:numPr>
        <w:ind w:left="-284" w:right="23" w:hanging="294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На Ресурсе Предприятия обязательно размещение в открытом доступе информации:</w:t>
      </w:r>
    </w:p>
    <w:p w:rsidR="00E9318A" w:rsidRPr="00E9318A" w:rsidRDefault="00E9318A" w:rsidP="0073368F">
      <w:pPr>
        <w:numPr>
          <w:ilvl w:val="1"/>
          <w:numId w:val="45"/>
        </w:numPr>
        <w:ind w:left="0" w:right="23" w:firstLine="0"/>
        <w:jc w:val="both"/>
        <w:rPr>
          <w:rFonts w:eastAsia="Calibri"/>
          <w:sz w:val="20"/>
          <w:szCs w:val="20"/>
          <w:lang w:eastAsia="en-US"/>
        </w:rPr>
      </w:pPr>
      <w:r w:rsidRPr="00E9318A">
        <w:rPr>
          <w:rFonts w:eastAsia="Calibri"/>
          <w:sz w:val="20"/>
          <w:szCs w:val="20"/>
          <w:lang w:eastAsia="en-US"/>
        </w:rPr>
        <w:t xml:space="preserve">адреса, места нахождения, адреса для корреспонденции (адрес не может быть до востребования), указанием ИНН, контактных номеров телефонов и адресов электронной почты, по которым </w:t>
      </w:r>
      <w:r w:rsidR="00420C28" w:rsidRPr="00014416">
        <w:rPr>
          <w:rFonts w:eastAsia="Calibri"/>
          <w:sz w:val="18"/>
          <w:szCs w:val="18"/>
          <w:lang w:eastAsia="en-US"/>
        </w:rPr>
        <w:t>Покупателя</w:t>
      </w:r>
      <w:r w:rsidRPr="00E9318A">
        <w:rPr>
          <w:rFonts w:eastAsia="Calibri"/>
          <w:sz w:val="20"/>
          <w:szCs w:val="20"/>
          <w:lang w:eastAsia="en-US"/>
        </w:rPr>
        <w:t xml:space="preserve"> может связаться с представителями Предприятия;</w:t>
      </w:r>
    </w:p>
    <w:p w:rsidR="00E9318A" w:rsidRPr="00E9318A" w:rsidRDefault="00E9318A" w:rsidP="0073368F">
      <w:pPr>
        <w:numPr>
          <w:ilvl w:val="1"/>
          <w:numId w:val="45"/>
        </w:numPr>
        <w:ind w:left="709" w:right="23" w:hanging="709"/>
        <w:jc w:val="both"/>
        <w:rPr>
          <w:rFonts w:eastAsia="Calibri"/>
          <w:sz w:val="20"/>
          <w:szCs w:val="20"/>
          <w:lang w:eastAsia="en-US"/>
        </w:rPr>
      </w:pPr>
      <w:r w:rsidRPr="00E9318A">
        <w:rPr>
          <w:rFonts w:eastAsia="Calibri"/>
          <w:sz w:val="20"/>
          <w:szCs w:val="20"/>
          <w:lang w:eastAsia="en-US"/>
        </w:rPr>
        <w:t xml:space="preserve">о процедуре формирования </w:t>
      </w:r>
      <w:r w:rsidR="00420C28" w:rsidRPr="00014416">
        <w:rPr>
          <w:rFonts w:eastAsia="Calibri"/>
          <w:sz w:val="18"/>
          <w:szCs w:val="18"/>
          <w:lang w:eastAsia="en-US"/>
        </w:rPr>
        <w:t>Покупателем</w:t>
      </w:r>
      <w:r w:rsidRPr="00E9318A">
        <w:rPr>
          <w:rFonts w:eastAsia="Calibri"/>
          <w:sz w:val="20"/>
          <w:szCs w:val="20"/>
          <w:lang w:eastAsia="en-US"/>
        </w:rPr>
        <w:t xml:space="preserve"> заказа, способах оплаты, вариантах доставки, условиях возврата и обмена Товара/услуги, реализуемых через дистанционный канал;</w:t>
      </w:r>
    </w:p>
    <w:p w:rsidR="00E9318A" w:rsidRPr="00E9318A" w:rsidRDefault="00E9318A" w:rsidP="0073368F">
      <w:pPr>
        <w:numPr>
          <w:ilvl w:val="2"/>
          <w:numId w:val="45"/>
        </w:numPr>
        <w:ind w:right="23"/>
        <w:jc w:val="both"/>
        <w:rPr>
          <w:rFonts w:eastAsia="Calibri"/>
          <w:sz w:val="20"/>
          <w:szCs w:val="20"/>
          <w:lang w:eastAsia="en-US"/>
        </w:rPr>
      </w:pPr>
      <w:r w:rsidRPr="00E9318A">
        <w:rPr>
          <w:rFonts w:eastAsia="Calibri"/>
          <w:sz w:val="20"/>
          <w:szCs w:val="20"/>
          <w:lang w:eastAsia="en-US"/>
        </w:rPr>
        <w:t xml:space="preserve">о действиях </w:t>
      </w:r>
      <w:r w:rsidR="00420C28" w:rsidRPr="00014416">
        <w:rPr>
          <w:rFonts w:eastAsia="Calibri"/>
          <w:sz w:val="18"/>
          <w:szCs w:val="18"/>
          <w:lang w:eastAsia="en-US"/>
        </w:rPr>
        <w:t>Покупателя</w:t>
      </w:r>
      <w:r w:rsidRPr="00E9318A">
        <w:rPr>
          <w:rFonts w:eastAsia="Calibri"/>
          <w:sz w:val="20"/>
          <w:szCs w:val="20"/>
          <w:lang w:eastAsia="en-US"/>
        </w:rPr>
        <w:t xml:space="preserve"> при возникновении проблем с оплатой;</w:t>
      </w:r>
    </w:p>
    <w:p w:rsidR="00E9318A" w:rsidRPr="00E9318A" w:rsidRDefault="00E9318A" w:rsidP="00C83BE3">
      <w:pPr>
        <w:numPr>
          <w:ilvl w:val="2"/>
          <w:numId w:val="45"/>
        </w:numPr>
        <w:ind w:right="23"/>
        <w:jc w:val="both"/>
        <w:rPr>
          <w:rFonts w:eastAsia="Calibri"/>
          <w:sz w:val="20"/>
          <w:szCs w:val="20"/>
          <w:lang w:eastAsia="en-US"/>
        </w:rPr>
      </w:pPr>
      <w:r w:rsidRPr="00E9318A">
        <w:rPr>
          <w:rFonts w:eastAsia="Calibri"/>
          <w:sz w:val="20"/>
          <w:szCs w:val="20"/>
          <w:lang w:eastAsia="en-US"/>
        </w:rPr>
        <w:t>о порядке обработки персональных данных при оплате заказа на страницах Ресурса.</w:t>
      </w:r>
    </w:p>
    <w:p w:rsidR="00E9318A" w:rsidRPr="00E9318A" w:rsidRDefault="00E9318A" w:rsidP="0073368F">
      <w:pPr>
        <w:numPr>
          <w:ilvl w:val="2"/>
          <w:numId w:val="44"/>
        </w:numPr>
        <w:ind w:left="-284" w:right="23" w:hanging="294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Ресурс должен быть готов к работе в полном объеме (наличие действующих позиций, наполнение информации для основных разделов и др.). На Ресурсе не должно проводиться технических работ.</w:t>
      </w:r>
    </w:p>
    <w:p w:rsidR="00E9318A" w:rsidRPr="00E9318A" w:rsidRDefault="00E9318A" w:rsidP="0073368F">
      <w:pPr>
        <w:numPr>
          <w:ilvl w:val="2"/>
          <w:numId w:val="44"/>
        </w:numPr>
        <w:ind w:left="-284" w:right="23" w:hanging="294"/>
        <w:jc w:val="both"/>
        <w:rPr>
          <w:b/>
          <w:bCs/>
          <w:sz w:val="20"/>
          <w:szCs w:val="20"/>
        </w:rPr>
      </w:pPr>
      <w:r w:rsidRPr="00E9318A">
        <w:rPr>
          <w:sz w:val="20"/>
          <w:szCs w:val="20"/>
        </w:rPr>
        <w:t xml:space="preserve">Ресурс должен осуществлять деятельность в строгом соответствии с законодательством Российской Федерации. </w:t>
      </w:r>
    </w:p>
    <w:p w:rsidR="00E9318A" w:rsidRPr="00E9318A" w:rsidRDefault="00E9318A" w:rsidP="00E9318A">
      <w:pPr>
        <w:ind w:right="21"/>
        <w:jc w:val="right"/>
        <w:rPr>
          <w:b/>
          <w:bCs/>
          <w:sz w:val="20"/>
          <w:szCs w:val="20"/>
        </w:rPr>
      </w:pPr>
    </w:p>
    <w:p w:rsidR="00E9318A" w:rsidRPr="00E9318A" w:rsidRDefault="00E9318A" w:rsidP="00E9318A"/>
    <w:p w:rsidR="00E9318A" w:rsidRDefault="00E9318A" w:rsidP="00E9318A">
      <w:pPr>
        <w:autoSpaceDN w:val="0"/>
        <w:spacing w:before="120" w:after="120"/>
        <w:ind w:right="21"/>
        <w:jc w:val="right"/>
        <w:rPr>
          <w:b/>
          <w:bCs/>
          <w:sz w:val="20"/>
          <w:szCs w:val="20"/>
        </w:rPr>
      </w:pPr>
    </w:p>
    <w:p w:rsidR="00B40D66" w:rsidRDefault="00B40D66" w:rsidP="00E9318A">
      <w:pPr>
        <w:autoSpaceDN w:val="0"/>
        <w:spacing w:before="120" w:after="120"/>
        <w:ind w:right="21"/>
        <w:jc w:val="right"/>
        <w:rPr>
          <w:b/>
          <w:bCs/>
          <w:sz w:val="20"/>
          <w:szCs w:val="20"/>
        </w:rPr>
      </w:pPr>
    </w:p>
    <w:p w:rsidR="00E9318A" w:rsidRPr="00E9318A" w:rsidRDefault="00E9318A" w:rsidP="00E9318A">
      <w:pPr>
        <w:autoSpaceDN w:val="0"/>
        <w:spacing w:before="120" w:after="120"/>
        <w:ind w:right="21"/>
        <w:jc w:val="right"/>
        <w:rPr>
          <w:b/>
          <w:bCs/>
          <w:sz w:val="20"/>
          <w:szCs w:val="20"/>
        </w:rPr>
      </w:pPr>
      <w:r w:rsidRPr="00E9318A">
        <w:rPr>
          <w:b/>
          <w:bCs/>
          <w:sz w:val="20"/>
          <w:szCs w:val="20"/>
        </w:rPr>
        <w:lastRenderedPageBreak/>
        <w:t>Приложение № 4</w:t>
      </w:r>
    </w:p>
    <w:p w:rsidR="00B40D66" w:rsidRPr="00B40D66" w:rsidRDefault="00B40D66" w:rsidP="00B40D66">
      <w:pPr>
        <w:jc w:val="right"/>
        <w:rPr>
          <w:b/>
          <w:i/>
          <w:sz w:val="16"/>
          <w:szCs w:val="16"/>
        </w:rPr>
      </w:pPr>
      <w:r w:rsidRPr="00B40D66">
        <w:rPr>
          <w:b/>
          <w:bCs/>
          <w:i/>
          <w:sz w:val="16"/>
          <w:szCs w:val="16"/>
        </w:rPr>
        <w:t xml:space="preserve">к </w:t>
      </w:r>
      <w:r w:rsidRPr="00B40D66">
        <w:rPr>
          <w:b/>
          <w:i/>
          <w:sz w:val="16"/>
          <w:szCs w:val="16"/>
        </w:rPr>
        <w:t xml:space="preserve">Условиям проведения расчетов между ПАО Сбербанк </w:t>
      </w:r>
    </w:p>
    <w:p w:rsidR="00B40D66" w:rsidRPr="00B40D66" w:rsidRDefault="00B40D66" w:rsidP="00B40D66">
      <w:pPr>
        <w:jc w:val="right"/>
        <w:rPr>
          <w:b/>
          <w:i/>
          <w:sz w:val="16"/>
          <w:szCs w:val="16"/>
        </w:rPr>
      </w:pPr>
      <w:r w:rsidRPr="00B40D66">
        <w:rPr>
          <w:b/>
          <w:i/>
          <w:sz w:val="16"/>
          <w:szCs w:val="16"/>
        </w:rPr>
        <w:t xml:space="preserve">и Предприятием по операциям с использованием </w:t>
      </w:r>
    </w:p>
    <w:p w:rsidR="00B40D66" w:rsidRPr="00B40D66" w:rsidRDefault="00B40D66" w:rsidP="00B40D66">
      <w:pPr>
        <w:jc w:val="right"/>
        <w:rPr>
          <w:b/>
          <w:i/>
          <w:sz w:val="16"/>
          <w:szCs w:val="16"/>
        </w:rPr>
      </w:pPr>
      <w:r w:rsidRPr="00B40D66">
        <w:rPr>
          <w:b/>
          <w:i/>
          <w:sz w:val="16"/>
          <w:szCs w:val="16"/>
        </w:rPr>
        <w:t>банковских карт (</w:t>
      </w:r>
      <w:proofErr w:type="spellStart"/>
      <w:r w:rsidRPr="00B40D66">
        <w:rPr>
          <w:b/>
          <w:i/>
          <w:sz w:val="16"/>
          <w:szCs w:val="16"/>
        </w:rPr>
        <w:t>эквайринг</w:t>
      </w:r>
      <w:proofErr w:type="spellEnd"/>
      <w:r w:rsidRPr="00B40D66">
        <w:rPr>
          <w:b/>
          <w:i/>
          <w:sz w:val="16"/>
          <w:szCs w:val="16"/>
        </w:rPr>
        <w:t>)</w:t>
      </w:r>
    </w:p>
    <w:p w:rsidR="00E9318A" w:rsidRDefault="00E9318A" w:rsidP="00E9318A">
      <w:pPr>
        <w:autoSpaceDN w:val="0"/>
        <w:jc w:val="center"/>
        <w:rPr>
          <w:b/>
          <w:bCs/>
          <w:i/>
          <w:sz w:val="20"/>
          <w:szCs w:val="20"/>
        </w:rPr>
      </w:pPr>
    </w:p>
    <w:p w:rsidR="00B40D66" w:rsidRDefault="00B40D66" w:rsidP="00E9318A">
      <w:pPr>
        <w:autoSpaceDN w:val="0"/>
        <w:jc w:val="center"/>
        <w:rPr>
          <w:b/>
          <w:bCs/>
          <w:i/>
          <w:sz w:val="20"/>
          <w:szCs w:val="20"/>
        </w:rPr>
      </w:pPr>
    </w:p>
    <w:p w:rsidR="00B40D66" w:rsidRDefault="00B40D66" w:rsidP="00E9318A">
      <w:pPr>
        <w:autoSpaceDN w:val="0"/>
        <w:jc w:val="center"/>
        <w:rPr>
          <w:b/>
          <w:bCs/>
          <w:i/>
          <w:sz w:val="20"/>
          <w:szCs w:val="20"/>
        </w:rPr>
      </w:pPr>
    </w:p>
    <w:p w:rsidR="00B40D66" w:rsidRPr="00E9318A" w:rsidRDefault="00B40D66" w:rsidP="00E9318A">
      <w:pPr>
        <w:autoSpaceDN w:val="0"/>
        <w:jc w:val="center"/>
        <w:rPr>
          <w:b/>
          <w:bCs/>
          <w:i/>
          <w:sz w:val="20"/>
          <w:szCs w:val="20"/>
        </w:rPr>
      </w:pPr>
    </w:p>
    <w:p w:rsidR="00E9318A" w:rsidRPr="00E9318A" w:rsidRDefault="00E9318A" w:rsidP="00E9318A">
      <w:pPr>
        <w:autoSpaceDN w:val="0"/>
        <w:ind w:left="-993"/>
        <w:jc w:val="center"/>
        <w:rPr>
          <w:b/>
          <w:sz w:val="20"/>
          <w:szCs w:val="20"/>
        </w:rPr>
      </w:pPr>
      <w:r w:rsidRPr="00E9318A">
        <w:rPr>
          <w:b/>
          <w:sz w:val="20"/>
          <w:szCs w:val="20"/>
        </w:rPr>
        <w:t>СОГЛАСИЕ</w:t>
      </w:r>
    </w:p>
    <w:p w:rsidR="00E9318A" w:rsidRPr="00E9318A" w:rsidRDefault="00E9318A" w:rsidP="00E9318A">
      <w:pPr>
        <w:autoSpaceDN w:val="0"/>
        <w:ind w:left="-993"/>
        <w:jc w:val="center"/>
        <w:rPr>
          <w:b/>
          <w:sz w:val="20"/>
          <w:szCs w:val="20"/>
        </w:rPr>
      </w:pPr>
      <w:r w:rsidRPr="00E9318A">
        <w:rPr>
          <w:b/>
          <w:sz w:val="20"/>
          <w:szCs w:val="20"/>
        </w:rPr>
        <w:t xml:space="preserve">НА ОБРАБОТКУ ПЕРСОНАЛЬНЫХ ДАННЫХ </w:t>
      </w:r>
    </w:p>
    <w:p w:rsidR="00E9318A" w:rsidRPr="00E9318A" w:rsidRDefault="00E9318A" w:rsidP="00E9318A">
      <w:pPr>
        <w:autoSpaceDN w:val="0"/>
        <w:ind w:left="-993"/>
        <w:jc w:val="center"/>
        <w:rPr>
          <w:sz w:val="20"/>
          <w:szCs w:val="20"/>
        </w:rPr>
      </w:pPr>
    </w:p>
    <w:p w:rsidR="00E9318A" w:rsidRPr="00E9318A" w:rsidRDefault="00E9318A" w:rsidP="00E9318A">
      <w:pPr>
        <w:autoSpaceDN w:val="0"/>
        <w:ind w:left="-993"/>
        <w:jc w:val="center"/>
        <w:rPr>
          <w:sz w:val="20"/>
          <w:szCs w:val="20"/>
        </w:rPr>
      </w:pPr>
      <w:r w:rsidRPr="00E9318A">
        <w:rPr>
          <w:sz w:val="20"/>
          <w:szCs w:val="20"/>
        </w:rPr>
        <w:tab/>
      </w:r>
      <w:r w:rsidRPr="00E9318A">
        <w:rPr>
          <w:sz w:val="20"/>
          <w:szCs w:val="20"/>
        </w:rPr>
        <w:tab/>
      </w:r>
      <w:r w:rsidRPr="00E9318A">
        <w:rPr>
          <w:sz w:val="20"/>
          <w:szCs w:val="20"/>
        </w:rPr>
        <w:tab/>
      </w:r>
      <w:r w:rsidRPr="00E9318A">
        <w:rPr>
          <w:sz w:val="20"/>
          <w:szCs w:val="20"/>
        </w:rPr>
        <w:tab/>
      </w:r>
      <w:r w:rsidRPr="00E9318A">
        <w:rPr>
          <w:sz w:val="20"/>
          <w:szCs w:val="20"/>
        </w:rPr>
        <w:tab/>
      </w:r>
      <w:r w:rsidRPr="00E9318A">
        <w:rPr>
          <w:sz w:val="20"/>
          <w:szCs w:val="20"/>
        </w:rPr>
        <w:tab/>
      </w:r>
      <w:r w:rsidRPr="00E9318A">
        <w:rPr>
          <w:sz w:val="20"/>
          <w:szCs w:val="20"/>
        </w:rPr>
        <w:tab/>
      </w:r>
      <w:r w:rsidRPr="00E9318A">
        <w:rPr>
          <w:sz w:val="20"/>
          <w:szCs w:val="20"/>
        </w:rPr>
        <w:tab/>
      </w:r>
      <w:r w:rsidRPr="00E9318A">
        <w:rPr>
          <w:sz w:val="20"/>
          <w:szCs w:val="20"/>
        </w:rPr>
        <w:tab/>
      </w:r>
      <w:r w:rsidRPr="00E9318A">
        <w:rPr>
          <w:sz w:val="20"/>
          <w:szCs w:val="20"/>
        </w:rPr>
        <w:tab/>
        <w:t>«_____»_______________201_г.</w:t>
      </w:r>
    </w:p>
    <w:p w:rsidR="00E9318A" w:rsidRPr="00E9318A" w:rsidRDefault="00E9318A" w:rsidP="00E9318A">
      <w:pPr>
        <w:autoSpaceDN w:val="0"/>
        <w:ind w:left="284"/>
        <w:rPr>
          <w:sz w:val="20"/>
          <w:szCs w:val="20"/>
        </w:rPr>
      </w:pPr>
    </w:p>
    <w:p w:rsidR="00E9318A" w:rsidRPr="00E9318A" w:rsidRDefault="00E9318A" w:rsidP="00E9318A">
      <w:pPr>
        <w:autoSpaceDN w:val="0"/>
        <w:ind w:left="284"/>
        <w:rPr>
          <w:sz w:val="20"/>
          <w:szCs w:val="20"/>
        </w:rPr>
      </w:pPr>
    </w:p>
    <w:p w:rsidR="00E9318A" w:rsidRPr="00E9318A" w:rsidRDefault="00E9318A" w:rsidP="00E9318A">
      <w:pPr>
        <w:overflowPunct w:val="0"/>
        <w:autoSpaceDE w:val="0"/>
        <w:autoSpaceDN w:val="0"/>
        <w:adjustRightInd w:val="0"/>
        <w:spacing w:before="100" w:after="100"/>
        <w:ind w:firstLine="709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Я, _____________________________________________________________________________</w:t>
      </w:r>
      <w:r w:rsidRPr="00014416">
        <w:rPr>
          <w:i/>
          <w:color w:val="C4BC96"/>
          <w:sz w:val="20"/>
          <w:szCs w:val="20"/>
        </w:rPr>
        <w:t xml:space="preserve">фамилия, имя, отчество, дата рождения, реквизиты </w:t>
      </w:r>
      <w:proofErr w:type="gramStart"/>
      <w:r w:rsidRPr="00014416">
        <w:rPr>
          <w:i/>
          <w:color w:val="C4BC96"/>
          <w:sz w:val="20"/>
          <w:szCs w:val="20"/>
        </w:rPr>
        <w:t>документа, удостоверяющего личность</w:t>
      </w:r>
      <w:r w:rsidRPr="00E9318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 даю</w:t>
      </w:r>
      <w:proofErr w:type="gramEnd"/>
      <w:r w:rsidRPr="00E9318A">
        <w:rPr>
          <w:sz w:val="20"/>
          <w:szCs w:val="20"/>
        </w:rPr>
        <w:t xml:space="preserve"> свое согласие Публичному акционерному обществу «Сбербанк России» (ИНН 7707083893, ОГРН 1027700132195), в том числе его филиалам (далее по тексту - Банк), местонахождением: </w:t>
      </w:r>
      <w:proofErr w:type="gramStart"/>
      <w:r w:rsidRPr="00E9318A">
        <w:rPr>
          <w:sz w:val="20"/>
          <w:szCs w:val="20"/>
        </w:rPr>
        <w:t>Россия, 117997, г. Москва, ул. Вавилова, д.19, на обработку моих персональных данных, указанных в настоящем Согласии, в соответствии с Федеральным законом от 27.07.2006 г. № 152-ФЗ «О персональных данных», которая включает совершение любого действия (операции) или совокупности действий (операций) с использованием средств автоматизации или без использования таких, включая сбор, запись, систематизацию, накопление, хранение, уточнение (обновление, изменение), извлечение, использование, обезличивание, блокирование</w:t>
      </w:r>
      <w:proofErr w:type="gramEnd"/>
      <w:r w:rsidRPr="00E9318A">
        <w:rPr>
          <w:sz w:val="20"/>
          <w:szCs w:val="20"/>
        </w:rPr>
        <w:t xml:space="preserve">, удаление, уничтожение, передачу (распространение, предоставление, доступ) персональных данных, в том числе трансграничную передачу  моих персональных данных, в международные Платежные системы </w:t>
      </w:r>
      <w:proofErr w:type="spellStart"/>
      <w:r w:rsidRPr="00E9318A">
        <w:rPr>
          <w:sz w:val="20"/>
          <w:szCs w:val="20"/>
        </w:rPr>
        <w:t>MasterCard</w:t>
      </w:r>
      <w:proofErr w:type="spellEnd"/>
      <w:r w:rsidRPr="00E9318A">
        <w:rPr>
          <w:sz w:val="20"/>
          <w:szCs w:val="20"/>
        </w:rPr>
        <w:t xml:space="preserve"> </w:t>
      </w:r>
      <w:proofErr w:type="spellStart"/>
      <w:r w:rsidRPr="00E9318A">
        <w:rPr>
          <w:sz w:val="20"/>
          <w:szCs w:val="20"/>
        </w:rPr>
        <w:t>Worldwide</w:t>
      </w:r>
      <w:proofErr w:type="spellEnd"/>
      <w:r w:rsidRPr="00E9318A">
        <w:rPr>
          <w:sz w:val="20"/>
          <w:szCs w:val="20"/>
        </w:rPr>
        <w:t xml:space="preserve"> ,</w:t>
      </w:r>
      <w:proofErr w:type="spellStart"/>
      <w:r w:rsidRPr="00E9318A">
        <w:rPr>
          <w:sz w:val="20"/>
          <w:szCs w:val="20"/>
        </w:rPr>
        <w:t>Visa</w:t>
      </w:r>
      <w:proofErr w:type="spellEnd"/>
      <w:r w:rsidRPr="00E9318A">
        <w:rPr>
          <w:sz w:val="20"/>
          <w:szCs w:val="20"/>
        </w:rPr>
        <w:t xml:space="preserve"> </w:t>
      </w:r>
      <w:proofErr w:type="spellStart"/>
      <w:r w:rsidRPr="00E9318A">
        <w:rPr>
          <w:sz w:val="20"/>
          <w:szCs w:val="20"/>
        </w:rPr>
        <w:t>International</w:t>
      </w:r>
      <w:proofErr w:type="spellEnd"/>
      <w:r w:rsidRPr="00E9318A">
        <w:rPr>
          <w:sz w:val="20"/>
          <w:szCs w:val="20"/>
        </w:rPr>
        <w:t xml:space="preserve">, </w:t>
      </w:r>
      <w:proofErr w:type="spellStart"/>
      <w:r w:rsidRPr="00E9318A">
        <w:rPr>
          <w:sz w:val="20"/>
          <w:szCs w:val="20"/>
        </w:rPr>
        <w:t>China</w:t>
      </w:r>
      <w:proofErr w:type="spellEnd"/>
      <w:r w:rsidRPr="00E9318A">
        <w:rPr>
          <w:sz w:val="20"/>
          <w:szCs w:val="20"/>
        </w:rPr>
        <w:t xml:space="preserve"> </w:t>
      </w:r>
      <w:proofErr w:type="spellStart"/>
      <w:r w:rsidRPr="00E9318A">
        <w:rPr>
          <w:sz w:val="20"/>
          <w:szCs w:val="20"/>
        </w:rPr>
        <w:t>UnionPay</w:t>
      </w:r>
      <w:proofErr w:type="spellEnd"/>
      <w:r w:rsidRPr="00E9318A">
        <w:rPr>
          <w:sz w:val="20"/>
          <w:szCs w:val="20"/>
        </w:rPr>
        <w:t xml:space="preserve"> (CUP) и национальную платежную систему «МИР), в целях исполнения запросов, полученных </w:t>
      </w:r>
      <w:proofErr w:type="gramStart"/>
      <w:r w:rsidRPr="00E9318A">
        <w:rPr>
          <w:sz w:val="20"/>
          <w:szCs w:val="20"/>
        </w:rPr>
        <w:t>от</w:t>
      </w:r>
      <w:proofErr w:type="gramEnd"/>
      <w:r w:rsidRPr="00E9318A">
        <w:rPr>
          <w:sz w:val="20"/>
          <w:szCs w:val="20"/>
        </w:rPr>
        <w:t xml:space="preserve"> вышеуказанных  Платежных систем.</w:t>
      </w:r>
    </w:p>
    <w:p w:rsidR="00E9318A" w:rsidRPr="00E9318A" w:rsidRDefault="00E9318A" w:rsidP="00E9318A">
      <w:pPr>
        <w:autoSpaceDN w:val="0"/>
        <w:ind w:firstLine="708"/>
        <w:jc w:val="both"/>
        <w:rPr>
          <w:sz w:val="20"/>
          <w:szCs w:val="20"/>
        </w:rPr>
      </w:pPr>
    </w:p>
    <w:p w:rsidR="00E9318A" w:rsidRPr="00E9318A" w:rsidRDefault="00E9318A" w:rsidP="00E9318A">
      <w:pPr>
        <w:autoSpaceDN w:val="0"/>
        <w:jc w:val="both"/>
        <w:rPr>
          <w:sz w:val="20"/>
          <w:szCs w:val="20"/>
        </w:rPr>
      </w:pPr>
      <w:r w:rsidRPr="00E9318A">
        <w:rPr>
          <w:sz w:val="20"/>
          <w:szCs w:val="20"/>
        </w:rPr>
        <w:t>Согласие действует  в течение всего срока действия Договора №</w:t>
      </w:r>
      <w:proofErr w:type="gramStart"/>
      <w:r w:rsidRPr="00E9318A">
        <w:rPr>
          <w:sz w:val="20"/>
          <w:szCs w:val="20"/>
        </w:rPr>
        <w:t xml:space="preserve">                    ,</w:t>
      </w:r>
      <w:proofErr w:type="gramEnd"/>
      <w:r w:rsidRPr="00E9318A">
        <w:rPr>
          <w:sz w:val="20"/>
          <w:szCs w:val="20"/>
        </w:rPr>
        <w:t xml:space="preserve">  а также в течение 5-ти (пяти) лет с даты </w:t>
      </w:r>
      <w:r w:rsidR="005A7944">
        <w:rPr>
          <w:sz w:val="20"/>
          <w:szCs w:val="20"/>
        </w:rPr>
        <w:t xml:space="preserve">его </w:t>
      </w:r>
      <w:r w:rsidRPr="00E9318A">
        <w:rPr>
          <w:sz w:val="20"/>
          <w:szCs w:val="20"/>
        </w:rPr>
        <w:t xml:space="preserve">прекращения Договора. </w:t>
      </w:r>
    </w:p>
    <w:p w:rsidR="00E9318A" w:rsidRPr="00E9318A" w:rsidRDefault="00E9318A" w:rsidP="00E9318A">
      <w:pPr>
        <w:autoSpaceDN w:val="0"/>
        <w:ind w:firstLine="708"/>
        <w:jc w:val="both"/>
        <w:rPr>
          <w:sz w:val="20"/>
          <w:szCs w:val="20"/>
        </w:rPr>
      </w:pPr>
      <w:r w:rsidRPr="00E9318A">
        <w:rPr>
          <w:sz w:val="20"/>
          <w:szCs w:val="20"/>
        </w:rPr>
        <w:t xml:space="preserve"> </w:t>
      </w:r>
    </w:p>
    <w:p w:rsidR="00E9318A" w:rsidRPr="00E9318A" w:rsidRDefault="00E9318A" w:rsidP="00E9318A">
      <w:pPr>
        <w:autoSpaceDN w:val="0"/>
        <w:rPr>
          <w:sz w:val="20"/>
          <w:szCs w:val="20"/>
        </w:rPr>
      </w:pPr>
      <w:r w:rsidRPr="00E9318A">
        <w:rPr>
          <w:sz w:val="20"/>
          <w:szCs w:val="20"/>
        </w:rPr>
        <w:t>Согласие может быть отозвано путем предоставления в Банк письменного заявления.</w:t>
      </w:r>
      <w:r w:rsidRPr="00E9318A">
        <w:rPr>
          <w:sz w:val="20"/>
          <w:szCs w:val="20"/>
        </w:rPr>
        <w:tab/>
      </w:r>
      <w:r w:rsidRPr="00E9318A">
        <w:rPr>
          <w:sz w:val="20"/>
          <w:szCs w:val="20"/>
        </w:rPr>
        <w:tab/>
      </w:r>
      <w:r w:rsidRPr="00E9318A">
        <w:rPr>
          <w:sz w:val="20"/>
          <w:szCs w:val="20"/>
        </w:rPr>
        <w:tab/>
      </w:r>
    </w:p>
    <w:p w:rsidR="00E9318A" w:rsidRPr="00E9318A" w:rsidRDefault="00E9318A" w:rsidP="00E9318A">
      <w:pPr>
        <w:autoSpaceDN w:val="0"/>
        <w:ind w:left="284"/>
        <w:rPr>
          <w:sz w:val="20"/>
          <w:szCs w:val="20"/>
        </w:rPr>
      </w:pPr>
    </w:p>
    <w:p w:rsidR="00E9318A" w:rsidRPr="00E9318A" w:rsidRDefault="00E9318A" w:rsidP="00E9318A">
      <w:pPr>
        <w:autoSpaceDN w:val="0"/>
        <w:ind w:left="284"/>
        <w:rPr>
          <w:sz w:val="20"/>
          <w:szCs w:val="20"/>
        </w:rPr>
      </w:pPr>
      <w:r w:rsidRPr="00E9318A">
        <w:rPr>
          <w:sz w:val="20"/>
          <w:szCs w:val="20"/>
        </w:rPr>
        <w:t>Подпись___________________________          Дата: _______</w:t>
      </w: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Pr="00E9318A" w:rsidRDefault="00E9318A" w:rsidP="00E9318A">
      <w:pPr>
        <w:autoSpaceDN w:val="0"/>
        <w:ind w:right="-483"/>
        <w:rPr>
          <w:sz w:val="20"/>
          <w:szCs w:val="20"/>
        </w:rPr>
      </w:pPr>
    </w:p>
    <w:p w:rsidR="00E9318A" w:rsidRPr="00E9318A" w:rsidRDefault="00E9318A" w:rsidP="00E9318A">
      <w:pPr>
        <w:autoSpaceDN w:val="0"/>
        <w:rPr>
          <w:sz w:val="20"/>
          <w:szCs w:val="20"/>
        </w:rPr>
      </w:pPr>
    </w:p>
    <w:p w:rsidR="005A7944" w:rsidRDefault="005A7944" w:rsidP="006E1764">
      <w:pPr>
        <w:autoSpaceDE w:val="0"/>
        <w:autoSpaceDN w:val="0"/>
        <w:spacing w:line="288" w:lineRule="auto"/>
        <w:jc w:val="right"/>
        <w:rPr>
          <w:rFonts w:eastAsia="Calibri"/>
          <w:b/>
          <w:bCs/>
          <w:sz w:val="20"/>
          <w:szCs w:val="20"/>
          <w:lang w:eastAsia="en-US"/>
        </w:rPr>
      </w:pPr>
    </w:p>
    <w:p w:rsidR="006E1764" w:rsidRPr="006E1764" w:rsidRDefault="006E1764" w:rsidP="006E1764">
      <w:pPr>
        <w:autoSpaceDE w:val="0"/>
        <w:autoSpaceDN w:val="0"/>
        <w:spacing w:line="288" w:lineRule="auto"/>
        <w:jc w:val="right"/>
        <w:rPr>
          <w:rFonts w:eastAsia="Calibri"/>
          <w:b/>
          <w:bCs/>
          <w:sz w:val="20"/>
          <w:szCs w:val="20"/>
          <w:lang w:eastAsia="en-US"/>
        </w:rPr>
      </w:pPr>
      <w:r w:rsidRPr="006E1764">
        <w:rPr>
          <w:rFonts w:eastAsia="Calibri"/>
          <w:b/>
          <w:bCs/>
          <w:sz w:val="20"/>
          <w:szCs w:val="20"/>
          <w:lang w:eastAsia="en-US"/>
        </w:rPr>
        <w:t>Приложение № 5</w:t>
      </w:r>
    </w:p>
    <w:p w:rsidR="00B40D66" w:rsidRPr="00B40D66" w:rsidRDefault="00B40D66" w:rsidP="00B40D66">
      <w:pPr>
        <w:jc w:val="right"/>
        <w:rPr>
          <w:b/>
          <w:i/>
          <w:sz w:val="16"/>
          <w:szCs w:val="16"/>
        </w:rPr>
      </w:pPr>
      <w:r w:rsidRPr="00B40D66">
        <w:rPr>
          <w:b/>
          <w:bCs/>
          <w:i/>
          <w:sz w:val="16"/>
          <w:szCs w:val="16"/>
        </w:rPr>
        <w:t xml:space="preserve">к </w:t>
      </w:r>
      <w:r w:rsidRPr="00B40D66">
        <w:rPr>
          <w:b/>
          <w:i/>
          <w:sz w:val="16"/>
          <w:szCs w:val="16"/>
        </w:rPr>
        <w:t xml:space="preserve">Условиям проведения расчетов между ПАО Сбербанк </w:t>
      </w:r>
    </w:p>
    <w:p w:rsidR="00B40D66" w:rsidRPr="00B40D66" w:rsidRDefault="00B40D66" w:rsidP="00B40D66">
      <w:pPr>
        <w:jc w:val="right"/>
        <w:rPr>
          <w:b/>
          <w:i/>
          <w:sz w:val="16"/>
          <w:szCs w:val="16"/>
        </w:rPr>
      </w:pPr>
      <w:r w:rsidRPr="00B40D66">
        <w:rPr>
          <w:b/>
          <w:i/>
          <w:sz w:val="16"/>
          <w:szCs w:val="16"/>
        </w:rPr>
        <w:t xml:space="preserve">и Предприятием по операциям с использованием </w:t>
      </w:r>
    </w:p>
    <w:p w:rsidR="00B40D66" w:rsidRPr="00B40D66" w:rsidRDefault="00B40D66" w:rsidP="00B40D66">
      <w:pPr>
        <w:jc w:val="right"/>
        <w:rPr>
          <w:b/>
          <w:i/>
          <w:sz w:val="16"/>
          <w:szCs w:val="16"/>
        </w:rPr>
      </w:pPr>
      <w:r w:rsidRPr="00B40D66">
        <w:rPr>
          <w:b/>
          <w:i/>
          <w:sz w:val="16"/>
          <w:szCs w:val="16"/>
        </w:rPr>
        <w:t>банковских карт (</w:t>
      </w:r>
      <w:proofErr w:type="spellStart"/>
      <w:r w:rsidRPr="00B40D66">
        <w:rPr>
          <w:b/>
          <w:i/>
          <w:sz w:val="16"/>
          <w:szCs w:val="16"/>
        </w:rPr>
        <w:t>эквайринг</w:t>
      </w:r>
      <w:proofErr w:type="spellEnd"/>
      <w:r w:rsidRPr="00B40D66">
        <w:rPr>
          <w:b/>
          <w:i/>
          <w:sz w:val="16"/>
          <w:szCs w:val="16"/>
        </w:rPr>
        <w:t>)</w:t>
      </w:r>
    </w:p>
    <w:p w:rsidR="006E1764" w:rsidRPr="006E1764" w:rsidRDefault="006E1764" w:rsidP="006E1764">
      <w:pPr>
        <w:autoSpaceDE w:val="0"/>
        <w:autoSpaceDN w:val="0"/>
        <w:spacing w:line="288" w:lineRule="auto"/>
        <w:jc w:val="right"/>
        <w:rPr>
          <w:rFonts w:ascii="Calibri" w:eastAsia="Calibri" w:hAnsi="Calibri"/>
          <w:b/>
          <w:bCs/>
          <w:sz w:val="20"/>
          <w:szCs w:val="20"/>
          <w:lang w:eastAsia="en-US"/>
        </w:rPr>
      </w:pPr>
    </w:p>
    <w:p w:rsidR="006E1764" w:rsidRPr="006E1764" w:rsidRDefault="006E1764" w:rsidP="006E1764">
      <w:pPr>
        <w:shd w:val="clear" w:color="auto" w:fill="FFFFFF"/>
        <w:jc w:val="center"/>
        <w:rPr>
          <w:rFonts w:eastAsia="Calibri"/>
          <w:sz w:val="20"/>
          <w:szCs w:val="20"/>
        </w:rPr>
      </w:pPr>
      <w:r w:rsidRPr="006E1764">
        <w:rPr>
          <w:rFonts w:eastAsia="Calibri"/>
          <w:b/>
          <w:bCs/>
          <w:sz w:val="20"/>
          <w:szCs w:val="20"/>
        </w:rPr>
        <w:t>ПРАВИЛА ПОЛЬЗОВАНИЯ ЛИЧНЫМ КАБИНЕТОМ ИНТЕРНЕТ-ЭКВАЙРИНГА</w:t>
      </w:r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sz w:val="20"/>
          <w:szCs w:val="20"/>
        </w:rPr>
        <w:t>Настоящие Правила регулируют отношения между Банком и Предприятием, возникающие в связи с использованием Предприятием/ТСТ (далее по тексту – Предприятие) функционала в Личном кабинете Интернет-эквайринга (далее по тексту – ЛК) и обязательны для исполнения Предприятием.</w:t>
      </w:r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 w:hanging="357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bCs/>
          <w:sz w:val="20"/>
          <w:szCs w:val="20"/>
        </w:rPr>
        <w:t>Термины, используемые в настоящих Правилах:</w:t>
      </w:r>
    </w:p>
    <w:p w:rsidR="006E1764" w:rsidRPr="006E1764" w:rsidRDefault="006E1764" w:rsidP="006E1764">
      <w:pPr>
        <w:numPr>
          <w:ilvl w:val="0"/>
          <w:numId w:val="48"/>
        </w:numPr>
        <w:shd w:val="clear" w:color="auto" w:fill="FFFFFF"/>
        <w:ind w:left="0" w:hanging="357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b/>
          <w:bCs/>
          <w:sz w:val="20"/>
          <w:szCs w:val="20"/>
        </w:rPr>
        <w:t xml:space="preserve">Логин </w:t>
      </w:r>
      <w:r w:rsidRPr="006E1764">
        <w:rPr>
          <w:rFonts w:eastAsia="Calibri"/>
          <w:sz w:val="20"/>
          <w:szCs w:val="20"/>
        </w:rPr>
        <w:t>– основной идентификатор Предприятия в ЛК, представляющий собой последовательность символов (буквы латинского алфавита и/или цифры). Логин формируется Банком в отношении Предприятия.</w:t>
      </w:r>
    </w:p>
    <w:p w:rsidR="006E1764" w:rsidRPr="006E1764" w:rsidRDefault="006E1764" w:rsidP="006E1764">
      <w:pPr>
        <w:numPr>
          <w:ilvl w:val="0"/>
          <w:numId w:val="48"/>
        </w:numPr>
        <w:shd w:val="clear" w:color="auto" w:fill="FFFFFF"/>
        <w:ind w:left="0" w:hanging="357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b/>
          <w:bCs/>
          <w:sz w:val="20"/>
          <w:szCs w:val="20"/>
        </w:rPr>
        <w:t xml:space="preserve">Пароль </w:t>
      </w:r>
      <w:r w:rsidRPr="006E1764">
        <w:rPr>
          <w:rFonts w:eastAsia="Calibri"/>
          <w:sz w:val="20"/>
          <w:szCs w:val="20"/>
        </w:rPr>
        <w:t>– дополнительный идентификатор Предприятия в ЛК в виде последовательности символов (цифры/символы/буквы латинского алфавита), относящийся к конкретному Логину, сформированному Банком.</w:t>
      </w:r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 w:hanging="357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sz w:val="20"/>
          <w:szCs w:val="20"/>
        </w:rPr>
        <w:t xml:space="preserve">Доступ к ЛК осуществляется при наличии у Предприятия технической возможности использования каналов удаленного доступа, поддерживаемых информационной системой Банка. При этом Предприятие самостоятельно и за свой счет обеспечивает и оплачивает технические, программные и коммуникационные ресурсы, необходимые для организации каналов удаленного доступа (подключение к сети Интернет) и подключения к ЛК. </w:t>
      </w:r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sz w:val="20"/>
          <w:szCs w:val="20"/>
        </w:rPr>
        <w:t>ЛК содержит в себе основные сервисы, доступные по умолчанию и дополнительные сервисы, запрашиваемые дополнительно.</w:t>
      </w:r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sz w:val="20"/>
          <w:szCs w:val="20"/>
        </w:rPr>
        <w:t>Функциональные возможности ЛК могут изменяться Банком в одностороннем порядке без предварительного уведомления Предприятия.</w:t>
      </w:r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sz w:val="20"/>
          <w:szCs w:val="20"/>
        </w:rPr>
        <w:t>Доступ к дополнительным сервисам в ЛК осуществляется при обращении в службу поддержки</w:t>
      </w:r>
      <w:r w:rsidR="00626E09">
        <w:rPr>
          <w:rFonts w:eastAsia="Calibri"/>
          <w:sz w:val="20"/>
          <w:szCs w:val="20"/>
        </w:rPr>
        <w:t xml:space="preserve"> Банка</w:t>
      </w:r>
      <w:r w:rsidRPr="006E1764">
        <w:rPr>
          <w:rFonts w:eastAsia="Calibri"/>
          <w:sz w:val="20"/>
          <w:szCs w:val="20"/>
        </w:rPr>
        <w:t xml:space="preserve"> по адресу </w:t>
      </w:r>
      <w:hyperlink r:id="rId14" w:history="1">
        <w:r w:rsidRPr="006E1764">
          <w:rPr>
            <w:rFonts w:eastAsia="Calibri"/>
            <w:color w:val="0563C1"/>
            <w:sz w:val="20"/>
            <w:szCs w:val="20"/>
            <w:u w:val="single"/>
          </w:rPr>
          <w:t>support@ecom.sberbank.ru</w:t>
        </w:r>
      </w:hyperlink>
      <w:r w:rsidRPr="006E1764">
        <w:rPr>
          <w:rFonts w:eastAsia="Calibri"/>
          <w:sz w:val="20"/>
          <w:szCs w:val="20"/>
        </w:rPr>
        <w:t xml:space="preserve">. </w:t>
      </w:r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sz w:val="20"/>
          <w:szCs w:val="20"/>
        </w:rPr>
        <w:t>Доступ к тестовой среде ЛК предоставляется Предприятию после рассмотрения Заявления о присоединении и успешного завершения проверок службами Банка в виде тестового Логина и Пароля с возможностью ознакомиться с функционалом ЛК на тестовой среде.</w:t>
      </w:r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sz w:val="20"/>
          <w:szCs w:val="20"/>
        </w:rPr>
        <w:t>Доступ к промышленной среде ЛК предоставляется Предприятию после заключения Договора и предоставления Предприятию Логина и Пароля.</w:t>
      </w:r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/>
        <w:jc w:val="both"/>
        <w:rPr>
          <w:rFonts w:eastAsia="Calibri"/>
          <w:sz w:val="20"/>
          <w:szCs w:val="20"/>
        </w:rPr>
      </w:pPr>
      <w:proofErr w:type="gramStart"/>
      <w:r w:rsidRPr="006E1764">
        <w:rPr>
          <w:rFonts w:eastAsia="Calibri"/>
          <w:sz w:val="20"/>
          <w:szCs w:val="20"/>
        </w:rPr>
        <w:t xml:space="preserve">Банк информирует Предприятие о предоставлении доступов к тестовой и промышленной средам путем направления Предприятию уведомления с информацией о подключении на электронную почту, указанную </w:t>
      </w:r>
      <w:r w:rsidR="00915DAF">
        <w:rPr>
          <w:rFonts w:eastAsia="Calibri"/>
          <w:sz w:val="20"/>
          <w:szCs w:val="20"/>
        </w:rPr>
        <w:t xml:space="preserve">в </w:t>
      </w:r>
      <w:r w:rsidRPr="006E1764">
        <w:rPr>
          <w:rFonts w:eastAsia="Calibri"/>
          <w:sz w:val="20"/>
          <w:szCs w:val="20"/>
        </w:rPr>
        <w:t xml:space="preserve"> Заявлени</w:t>
      </w:r>
      <w:r w:rsidR="00915DAF">
        <w:rPr>
          <w:rFonts w:eastAsia="Calibri"/>
          <w:sz w:val="20"/>
          <w:szCs w:val="20"/>
        </w:rPr>
        <w:t>и</w:t>
      </w:r>
      <w:r w:rsidRPr="006E1764">
        <w:rPr>
          <w:rFonts w:eastAsia="Calibri"/>
          <w:sz w:val="20"/>
          <w:szCs w:val="20"/>
        </w:rPr>
        <w:t>.</w:t>
      </w:r>
      <w:proofErr w:type="gramEnd"/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sz w:val="20"/>
          <w:szCs w:val="20"/>
        </w:rPr>
        <w:t>Предоставляемый Предприятию Пароль действителен исключительно для первого входа уполномоченного представителя Предприятия в ЛК. Предприятие обязуется изменить Пароль, предоставленный̆ Банком, при первом входе в ЛК.</w:t>
      </w:r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/>
        <w:jc w:val="both"/>
        <w:rPr>
          <w:rFonts w:eastAsia="Calibri"/>
          <w:sz w:val="20"/>
          <w:szCs w:val="20"/>
        </w:rPr>
      </w:pPr>
      <w:proofErr w:type="gramStart"/>
      <w:r w:rsidRPr="006E1764">
        <w:rPr>
          <w:rFonts w:eastAsia="Calibri"/>
          <w:sz w:val="20"/>
          <w:szCs w:val="20"/>
        </w:rPr>
        <w:t>Банк вправе без уведомления Предприятия приостановить или ограничить доступ Предприятия к ЛК, в том числе при наличии у Банка достаточных оснований считать, что возможна попытка несанкционированного доступа к ЛК от имени Предприятия.</w:t>
      </w:r>
      <w:proofErr w:type="gramEnd"/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sz w:val="20"/>
          <w:szCs w:val="20"/>
        </w:rPr>
        <w:t xml:space="preserve">Доступ к ЛК осуществляется в сети Интернет по адресу: </w:t>
      </w:r>
      <w:hyperlink r:id="rId15" w:history="1">
        <w:r w:rsidRPr="006E1764">
          <w:rPr>
            <w:rFonts w:eastAsia="Calibri"/>
            <w:color w:val="0563C1"/>
            <w:sz w:val="20"/>
            <w:szCs w:val="20"/>
            <w:u w:val="single"/>
          </w:rPr>
          <w:t>https://securepayments.sberbank.ru/mportal3/login</w:t>
        </w:r>
      </w:hyperlink>
      <w:r w:rsidRPr="006E1764">
        <w:rPr>
          <w:rFonts w:eastAsia="Calibri"/>
          <w:sz w:val="20"/>
          <w:szCs w:val="20"/>
        </w:rPr>
        <w:t xml:space="preserve">. </w:t>
      </w:r>
    </w:p>
    <w:p w:rsidR="006E1764" w:rsidRPr="006E1764" w:rsidRDefault="006E1764" w:rsidP="006E1764">
      <w:pPr>
        <w:numPr>
          <w:ilvl w:val="0"/>
          <w:numId w:val="47"/>
        </w:numPr>
        <w:ind w:left="0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sz w:val="20"/>
          <w:szCs w:val="20"/>
        </w:rPr>
        <w:t>Идентификация Предприятия осуществляется при входе уполномоченного представителя Предприятия в ЛК, путем проверки Банком правильности ввода сформированного Банком Логина и подлинности Пароля.</w:t>
      </w:r>
    </w:p>
    <w:p w:rsidR="006E1764" w:rsidRPr="006E1764" w:rsidRDefault="006E1764" w:rsidP="006E1764">
      <w:pPr>
        <w:numPr>
          <w:ilvl w:val="0"/>
          <w:numId w:val="47"/>
        </w:numPr>
        <w:ind w:left="0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sz w:val="20"/>
          <w:szCs w:val="20"/>
        </w:rPr>
        <w:t>Предприятие вправе самостоятельно изменять Пароль через ЛК в меню Настройки.</w:t>
      </w:r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sz w:val="20"/>
          <w:szCs w:val="20"/>
        </w:rPr>
        <w:t xml:space="preserve">Предприятие обязуется обеспечить хранение информации о Логине и Пароле способом, делающим доступ к Логину и Паролю недоступным третьим лицам. </w:t>
      </w:r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sz w:val="20"/>
          <w:szCs w:val="20"/>
        </w:rPr>
        <w:t xml:space="preserve">Предприятие обязано немедленно уведомить Банк в случае утери/кражи/изъятия информации о Логине и/или Пароле или возникновения риска несанкционированного использования ЛК, обратившись по телефону 8-800-707-71-47 либо по адресу электронной̆ почты </w:t>
      </w:r>
      <w:hyperlink r:id="rId16" w:history="1">
        <w:r w:rsidRPr="006E1764">
          <w:rPr>
            <w:rFonts w:eastAsia="Calibri"/>
            <w:color w:val="0563C1"/>
            <w:sz w:val="20"/>
            <w:szCs w:val="20"/>
            <w:u w:val="single"/>
          </w:rPr>
          <w:t>support@ecom.sberbank.ru</w:t>
        </w:r>
      </w:hyperlink>
      <w:r w:rsidRPr="006E1764">
        <w:rPr>
          <w:rFonts w:eastAsia="Calibri"/>
          <w:sz w:val="20"/>
          <w:szCs w:val="20"/>
        </w:rPr>
        <w:t xml:space="preserve"> и следовать инструкциям, полученным от сотрудника Банка. </w:t>
      </w:r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sz w:val="20"/>
          <w:szCs w:val="20"/>
        </w:rPr>
        <w:t xml:space="preserve">До момента уведомления об утере/краже/изъятии информации о Логине и/или Пароле или возникновения риска несанкционированного использования ЛК, все действия, в </w:t>
      </w:r>
      <w:proofErr w:type="spellStart"/>
      <w:r w:rsidRPr="006E1764">
        <w:rPr>
          <w:rFonts w:eastAsia="Calibri"/>
          <w:sz w:val="20"/>
          <w:szCs w:val="20"/>
        </w:rPr>
        <w:t>т.ч</w:t>
      </w:r>
      <w:proofErr w:type="spellEnd"/>
      <w:r w:rsidRPr="006E1764">
        <w:rPr>
          <w:rFonts w:eastAsia="Calibri"/>
          <w:sz w:val="20"/>
          <w:szCs w:val="20"/>
        </w:rPr>
        <w:t xml:space="preserve">. все Операции, совершенные в ЛК, считаются совершенными Предприятием. </w:t>
      </w:r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sz w:val="20"/>
          <w:szCs w:val="20"/>
        </w:rPr>
        <w:t xml:space="preserve">Банк вправе приостановить использование Предприятием Пароля на основании заявления уполномоченного представителя Предприятия, переданного способом, позволяющим Банку достоверно установить, что такое заявление исходит от уполномоченного представителя Предприятия, а также в случае наличия у Банка оснований считать, что возможно несанкционированное использование Пароля. </w:t>
      </w:r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sz w:val="20"/>
          <w:szCs w:val="20"/>
        </w:rPr>
        <w:t xml:space="preserve">Предприятие информировано и в полной мере осознает, что передача конфиденциальной информации по каналам удаленного доступа влечет риск несанкционированного доступа к такой информации третьих лиц. </w:t>
      </w:r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sz w:val="20"/>
          <w:szCs w:val="20"/>
        </w:rPr>
        <w:t>Предприятие самостоятельно несет ответственность за действия, совершенные в ЛК, под Логином Предприятия, повлекшие за собой какой-либо финансовый ущерб или технологические сбои в работе Предприятия.</w:t>
      </w:r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sz w:val="20"/>
          <w:szCs w:val="20"/>
        </w:rPr>
        <w:t xml:space="preserve">В случаях, когда передача конфиденциальной̆ информации по каналам удаленного доступа осуществляется по требованию Предприятия, Банк не несет ответственности за несанкционированный доступ третьих лиц к такой информации при ее передаче. </w:t>
      </w:r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sz w:val="20"/>
          <w:szCs w:val="20"/>
        </w:rPr>
        <w:t xml:space="preserve">Предприятие не вправе уступать полностью или частично свои права (требования) по использованию ЛК третьим лицам, а также не вправе предоставлять доступ (передавать Логин и/или Пароль) к ЛК представителям Предприятия, не уполномоченным на осуществления такого доступа надлежащим образом. Порядок предоставления </w:t>
      </w:r>
      <w:r w:rsidRPr="006E1764">
        <w:rPr>
          <w:rFonts w:eastAsia="Calibri"/>
          <w:sz w:val="20"/>
          <w:szCs w:val="20"/>
        </w:rPr>
        <w:lastRenderedPageBreak/>
        <w:t xml:space="preserve">представителям Предприятия </w:t>
      </w:r>
      <w:proofErr w:type="gramStart"/>
      <w:r w:rsidRPr="006E1764">
        <w:rPr>
          <w:rFonts w:eastAsia="Calibri"/>
          <w:sz w:val="20"/>
          <w:szCs w:val="20"/>
        </w:rPr>
        <w:t>полномочии</w:t>
      </w:r>
      <w:proofErr w:type="gramEnd"/>
      <w:r w:rsidRPr="006E1764">
        <w:rPr>
          <w:rFonts w:eastAsia="Calibri"/>
          <w:sz w:val="20"/>
          <w:szCs w:val="20"/>
        </w:rPr>
        <w:t xml:space="preserve">̆ для доступа к ЛК определяются Предприятием самостоятельно (без участия и уведомления Банка). </w:t>
      </w:r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sz w:val="20"/>
          <w:szCs w:val="20"/>
        </w:rPr>
        <w:t xml:space="preserve">Банк не несет ответственность вследствие причин, находящихся вне сферы контроля Банка, а также возникновения каких-либо аварийных ситуаций, сбоев в обслуживании программных и/или технических средств. </w:t>
      </w:r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sz w:val="20"/>
          <w:szCs w:val="20"/>
        </w:rPr>
        <w:t xml:space="preserve">Банк не предоставляет услуги связи и не несет ответственность за качество связи каналов удаленного доступа и в случаях, когда передача информации с использованием ЛК была невозможна, в том числе по вине оператора канала удаленного доступа или третьих лиц. </w:t>
      </w:r>
    </w:p>
    <w:p w:rsidR="006E1764" w:rsidRPr="006E1764" w:rsidRDefault="006E1764" w:rsidP="006E1764">
      <w:pPr>
        <w:numPr>
          <w:ilvl w:val="0"/>
          <w:numId w:val="47"/>
        </w:numPr>
        <w:shd w:val="clear" w:color="auto" w:fill="FFFFFF"/>
        <w:ind w:left="0"/>
        <w:jc w:val="both"/>
        <w:rPr>
          <w:rFonts w:eastAsia="Calibri"/>
          <w:sz w:val="20"/>
          <w:szCs w:val="20"/>
        </w:rPr>
      </w:pPr>
      <w:r w:rsidRPr="006E1764">
        <w:rPr>
          <w:rFonts w:eastAsia="Calibri"/>
          <w:sz w:val="20"/>
          <w:szCs w:val="20"/>
        </w:rPr>
        <w:t>Банк не несет ответственность в случае, если информация, передаваемая при использовании ЛК, станет известной̆ третьим лицам в результате прослушивания или перехвата каналов связи во время их использования, а также в случае недобросовестного выполнения Предприятием условий хранения и использования Логина и/или Пароля.</w:t>
      </w:r>
    </w:p>
    <w:p w:rsidR="00E9318A" w:rsidRPr="00E9318A" w:rsidRDefault="00E9318A" w:rsidP="00E9318A">
      <w:pPr>
        <w:autoSpaceDN w:val="0"/>
        <w:rPr>
          <w:sz w:val="20"/>
          <w:szCs w:val="20"/>
        </w:rPr>
      </w:pPr>
    </w:p>
    <w:sectPr w:rsidR="00E9318A" w:rsidRPr="00E9318A" w:rsidSect="00AA73B2">
      <w:pgSz w:w="11906" w:h="16838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45" w:rsidRDefault="00CE7F45" w:rsidP="00D355B7">
      <w:r>
        <w:separator/>
      </w:r>
    </w:p>
  </w:endnote>
  <w:endnote w:type="continuationSeparator" w:id="0">
    <w:p w:rsidR="00CE7F45" w:rsidRDefault="00CE7F45" w:rsidP="00D3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45" w:rsidRDefault="00CE7F45" w:rsidP="00D355B7">
      <w:r>
        <w:separator/>
      </w:r>
    </w:p>
  </w:footnote>
  <w:footnote w:type="continuationSeparator" w:id="0">
    <w:p w:rsidR="00CE7F45" w:rsidRDefault="00CE7F45" w:rsidP="00D355B7">
      <w:r>
        <w:continuationSeparator/>
      </w:r>
    </w:p>
  </w:footnote>
  <w:footnote w:id="1">
    <w:p w:rsidR="008F6688" w:rsidRPr="004C2792" w:rsidRDefault="008F6688">
      <w:pPr>
        <w:pStyle w:val="a6"/>
        <w:rPr>
          <w:sz w:val="16"/>
          <w:szCs w:val="16"/>
        </w:rPr>
      </w:pPr>
      <w:r w:rsidRPr="00D01C8A">
        <w:rPr>
          <w:rStyle w:val="a8"/>
        </w:rPr>
        <w:footnoteRef/>
      </w:r>
      <w:r w:rsidRPr="00D01C8A">
        <w:t xml:space="preserve"> </w:t>
      </w:r>
      <w:r w:rsidRPr="00D01C8A">
        <w:rPr>
          <w:sz w:val="16"/>
          <w:szCs w:val="16"/>
        </w:rPr>
        <w:t>При заключении Договора через систему ДБО</w:t>
      </w:r>
      <w:proofErr w:type="gramStart"/>
      <w:r w:rsidRPr="00D01C8A">
        <w:rPr>
          <w:sz w:val="16"/>
          <w:szCs w:val="16"/>
        </w:rPr>
        <w:t xml:space="preserve"> :</w:t>
      </w:r>
      <w:proofErr w:type="gramEnd"/>
      <w:r w:rsidRPr="00D01C8A">
        <w:rPr>
          <w:sz w:val="16"/>
          <w:szCs w:val="16"/>
        </w:rPr>
        <w:t xml:space="preserve"> Заявление, Тарифы и Условия в совокупности являются Договором на предоставление услуг </w:t>
      </w:r>
      <w:proofErr w:type="spellStart"/>
      <w:r w:rsidRPr="00D01C8A">
        <w:rPr>
          <w:sz w:val="16"/>
          <w:szCs w:val="16"/>
        </w:rPr>
        <w:t>эквайринга</w:t>
      </w:r>
      <w:proofErr w:type="spellEnd"/>
      <w:r w:rsidRPr="00D01C8A">
        <w:rPr>
          <w:sz w:val="16"/>
          <w:szCs w:val="16"/>
        </w:rPr>
        <w:t xml:space="preserve"> (далее – Договор).</w:t>
      </w:r>
      <w:r w:rsidRPr="004C2792">
        <w:rPr>
          <w:sz w:val="16"/>
          <w:szCs w:val="16"/>
        </w:rPr>
        <w:t xml:space="preserve"> </w:t>
      </w:r>
    </w:p>
  </w:footnote>
  <w:footnote w:id="2">
    <w:p w:rsidR="008F6688" w:rsidRPr="007C58A4" w:rsidRDefault="008F6688" w:rsidP="004C2792">
      <w:pPr>
        <w:autoSpaceDE w:val="0"/>
        <w:autoSpaceDN w:val="0"/>
        <w:jc w:val="both"/>
        <w:rPr>
          <w:sz w:val="16"/>
          <w:szCs w:val="16"/>
        </w:rPr>
      </w:pPr>
      <w:r w:rsidRPr="001901F4">
        <w:rPr>
          <w:rStyle w:val="a8"/>
          <w:sz w:val="16"/>
          <w:szCs w:val="16"/>
        </w:rPr>
        <w:footnoteRef/>
      </w:r>
      <w:r w:rsidRPr="001901F4">
        <w:rPr>
          <w:sz w:val="16"/>
          <w:szCs w:val="16"/>
        </w:rPr>
        <w:t xml:space="preserve"> </w:t>
      </w:r>
      <w:proofErr w:type="spellStart"/>
      <w:r w:rsidRPr="00973A4A">
        <w:rPr>
          <w:iCs/>
          <w:sz w:val="16"/>
          <w:szCs w:val="16"/>
        </w:rPr>
        <w:t>Термолента</w:t>
      </w:r>
      <w:proofErr w:type="spellEnd"/>
      <w:r w:rsidRPr="00973A4A">
        <w:rPr>
          <w:iCs/>
          <w:sz w:val="16"/>
          <w:szCs w:val="16"/>
        </w:rPr>
        <w:t xml:space="preserve"> предоставляется только для Электронных терминалов, имеющих встроенное (составляет единое целое с Электронным терминалом) печатающее устройство (термопринтер).</w:t>
      </w:r>
    </w:p>
  </w:footnote>
  <w:footnote w:id="3">
    <w:p w:rsidR="008F6688" w:rsidRPr="001901F4" w:rsidRDefault="008F6688">
      <w:pPr>
        <w:pStyle w:val="a6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1901F4">
        <w:rPr>
          <w:sz w:val="16"/>
          <w:szCs w:val="16"/>
        </w:rPr>
        <w:t>Данный функционал может быть подключен только для Предприятий, имеющих расчетный счет в ПАО Сбербанк</w:t>
      </w:r>
    </w:p>
  </w:footnote>
  <w:footnote w:id="4">
    <w:p w:rsidR="00BC6625" w:rsidRDefault="00BC6625">
      <w:pPr>
        <w:pStyle w:val="a6"/>
      </w:pPr>
      <w:r>
        <w:rPr>
          <w:rStyle w:val="a8"/>
        </w:rPr>
        <w:footnoteRef/>
      </w:r>
      <w:r>
        <w:t xml:space="preserve"> </w:t>
      </w:r>
      <w:r w:rsidRPr="00D01C8A">
        <w:rPr>
          <w:sz w:val="16"/>
          <w:szCs w:val="16"/>
        </w:rPr>
        <w:t xml:space="preserve">При </w:t>
      </w:r>
      <w:r>
        <w:rPr>
          <w:sz w:val="16"/>
          <w:szCs w:val="16"/>
        </w:rPr>
        <w:t xml:space="preserve">передаче корректирующего Заявления </w:t>
      </w:r>
      <w:r w:rsidRPr="00D01C8A">
        <w:rPr>
          <w:sz w:val="16"/>
          <w:szCs w:val="16"/>
        </w:rPr>
        <w:t xml:space="preserve"> через систему ДБО</w:t>
      </w:r>
      <w:r>
        <w:rPr>
          <w:sz w:val="16"/>
          <w:szCs w:val="16"/>
        </w:rPr>
        <w:t xml:space="preserve"> подписывается Предприятием ЭП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B1B"/>
    <w:multiLevelType w:val="hybridMultilevel"/>
    <w:tmpl w:val="8B2EFD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7B6C"/>
    <w:multiLevelType w:val="multilevel"/>
    <w:tmpl w:val="5CD4A19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D467415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89635B"/>
    <w:multiLevelType w:val="hybridMultilevel"/>
    <w:tmpl w:val="F20ECB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04A"/>
    <w:multiLevelType w:val="multilevel"/>
    <w:tmpl w:val="4A88BF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5">
    <w:nsid w:val="107B7D64"/>
    <w:multiLevelType w:val="hybridMultilevel"/>
    <w:tmpl w:val="3B84BF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C7153"/>
    <w:multiLevelType w:val="hybridMultilevel"/>
    <w:tmpl w:val="4D3A42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10774E"/>
    <w:multiLevelType w:val="multilevel"/>
    <w:tmpl w:val="0F5CA5A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">
    <w:nsid w:val="1AF30C3B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F06A0B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6336F2"/>
    <w:multiLevelType w:val="hybridMultilevel"/>
    <w:tmpl w:val="6BBA21B6"/>
    <w:lvl w:ilvl="0" w:tplc="AC9C49E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BB4064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39600D"/>
    <w:multiLevelType w:val="hybridMultilevel"/>
    <w:tmpl w:val="5B72C2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16196"/>
    <w:multiLevelType w:val="multilevel"/>
    <w:tmpl w:val="3C38A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267928D4"/>
    <w:multiLevelType w:val="hybridMultilevel"/>
    <w:tmpl w:val="F20ECB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40857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BF1BEB"/>
    <w:multiLevelType w:val="hybridMultilevel"/>
    <w:tmpl w:val="66CE6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60712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9076D3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195A0C"/>
    <w:multiLevelType w:val="hybridMultilevel"/>
    <w:tmpl w:val="838AA8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A3BA0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0562A6"/>
    <w:multiLevelType w:val="hybridMultilevel"/>
    <w:tmpl w:val="838AA8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25145"/>
    <w:multiLevelType w:val="multilevel"/>
    <w:tmpl w:val="022CD5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8584AC7"/>
    <w:multiLevelType w:val="multilevel"/>
    <w:tmpl w:val="B9C8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C51A3D"/>
    <w:multiLevelType w:val="multilevel"/>
    <w:tmpl w:val="343C3A92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32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5232039"/>
    <w:multiLevelType w:val="multilevel"/>
    <w:tmpl w:val="C2247FA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47AE29B5"/>
    <w:multiLevelType w:val="multilevel"/>
    <w:tmpl w:val="2D126BB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3.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80402C9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B356F2E"/>
    <w:multiLevelType w:val="hybridMultilevel"/>
    <w:tmpl w:val="F20ECB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F5D72"/>
    <w:multiLevelType w:val="multilevel"/>
    <w:tmpl w:val="BF0A9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4DDB7DA2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41739F"/>
    <w:multiLevelType w:val="hybridMultilevel"/>
    <w:tmpl w:val="C8829726"/>
    <w:lvl w:ilvl="0" w:tplc="E0583B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8444B7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E46086"/>
    <w:multiLevelType w:val="hybridMultilevel"/>
    <w:tmpl w:val="E8A6EA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47F06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AD5119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1B5BBC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A63B6B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19304F"/>
    <w:multiLevelType w:val="hybridMultilevel"/>
    <w:tmpl w:val="F462F18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>
    <w:nsid w:val="748D25EC"/>
    <w:multiLevelType w:val="multilevel"/>
    <w:tmpl w:val="70641F18"/>
    <w:styleLink w:val="1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5BB6268"/>
    <w:multiLevelType w:val="multilevel"/>
    <w:tmpl w:val="531A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9632C0C"/>
    <w:multiLevelType w:val="hybridMultilevel"/>
    <w:tmpl w:val="43602C76"/>
    <w:lvl w:ilvl="0" w:tplc="27F8B064">
      <w:start w:val="1"/>
      <w:numFmt w:val="decimal"/>
      <w:lvlText w:val="3.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3BFEDD0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363387"/>
    <w:multiLevelType w:val="hybridMultilevel"/>
    <w:tmpl w:val="E8A6EA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34162"/>
    <w:multiLevelType w:val="hybridMultilevel"/>
    <w:tmpl w:val="F20ECB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959E3"/>
    <w:multiLevelType w:val="hybridMultilevel"/>
    <w:tmpl w:val="F20ECB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8555D"/>
    <w:multiLevelType w:val="multilevel"/>
    <w:tmpl w:val="94A894DA"/>
    <w:lvl w:ilvl="0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6">
    <w:nsid w:val="7C7C7164"/>
    <w:multiLevelType w:val="hybridMultilevel"/>
    <w:tmpl w:val="F20ECB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A480A"/>
    <w:multiLevelType w:val="hybridMultilevel"/>
    <w:tmpl w:val="66CE6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E2D80"/>
    <w:multiLevelType w:val="multilevel"/>
    <w:tmpl w:val="5B486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99"/>
        </w:tabs>
        <w:ind w:left="1499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3"/>
  </w:num>
  <w:num w:numId="3">
    <w:abstractNumId w:val="48"/>
  </w:num>
  <w:num w:numId="4">
    <w:abstractNumId w:val="41"/>
  </w:num>
  <w:num w:numId="5">
    <w:abstractNumId w:val="7"/>
  </w:num>
  <w:num w:numId="6">
    <w:abstractNumId w:val="39"/>
  </w:num>
  <w:num w:numId="7">
    <w:abstractNumId w:val="45"/>
  </w:num>
  <w:num w:numId="8">
    <w:abstractNumId w:val="38"/>
  </w:num>
  <w:num w:numId="9">
    <w:abstractNumId w:val="25"/>
  </w:num>
  <w:num w:numId="10">
    <w:abstractNumId w:val="1"/>
  </w:num>
  <w:num w:numId="11">
    <w:abstractNumId w:val="24"/>
  </w:num>
  <w:num w:numId="12">
    <w:abstractNumId w:val="47"/>
  </w:num>
  <w:num w:numId="13">
    <w:abstractNumId w:val="28"/>
  </w:num>
  <w:num w:numId="14">
    <w:abstractNumId w:val="0"/>
  </w:num>
  <w:num w:numId="15">
    <w:abstractNumId w:val="5"/>
  </w:num>
  <w:num w:numId="16">
    <w:abstractNumId w:val="19"/>
  </w:num>
  <w:num w:numId="17">
    <w:abstractNumId w:val="29"/>
  </w:num>
  <w:num w:numId="18">
    <w:abstractNumId w:val="12"/>
  </w:num>
  <w:num w:numId="19">
    <w:abstractNumId w:val="42"/>
  </w:num>
  <w:num w:numId="20">
    <w:abstractNumId w:val="17"/>
  </w:num>
  <w:num w:numId="21">
    <w:abstractNumId w:val="14"/>
  </w:num>
  <w:num w:numId="22">
    <w:abstractNumId w:val="3"/>
  </w:num>
  <w:num w:numId="23">
    <w:abstractNumId w:val="43"/>
  </w:num>
  <w:num w:numId="24">
    <w:abstractNumId w:val="44"/>
  </w:num>
  <w:num w:numId="25">
    <w:abstractNumId w:val="46"/>
  </w:num>
  <w:num w:numId="26">
    <w:abstractNumId w:val="21"/>
  </w:num>
  <w:num w:numId="27">
    <w:abstractNumId w:val="33"/>
  </w:num>
  <w:num w:numId="28">
    <w:abstractNumId w:val="37"/>
  </w:num>
  <w:num w:numId="29">
    <w:abstractNumId w:val="11"/>
  </w:num>
  <w:num w:numId="30">
    <w:abstractNumId w:val="34"/>
  </w:num>
  <w:num w:numId="31">
    <w:abstractNumId w:val="36"/>
  </w:num>
  <w:num w:numId="32">
    <w:abstractNumId w:val="35"/>
  </w:num>
  <w:num w:numId="33">
    <w:abstractNumId w:val="20"/>
  </w:num>
  <w:num w:numId="34">
    <w:abstractNumId w:val="2"/>
  </w:num>
  <w:num w:numId="35">
    <w:abstractNumId w:val="18"/>
  </w:num>
  <w:num w:numId="36">
    <w:abstractNumId w:val="32"/>
  </w:num>
  <w:num w:numId="37">
    <w:abstractNumId w:val="8"/>
  </w:num>
  <w:num w:numId="38">
    <w:abstractNumId w:val="27"/>
  </w:num>
  <w:num w:numId="39">
    <w:abstractNumId w:val="9"/>
  </w:num>
  <w:num w:numId="40">
    <w:abstractNumId w:val="15"/>
  </w:num>
  <w:num w:numId="41">
    <w:abstractNumId w:val="6"/>
  </w:num>
  <w:num w:numId="42">
    <w:abstractNumId w:val="10"/>
  </w:num>
  <w:num w:numId="43">
    <w:abstractNumId w:val="30"/>
  </w:num>
  <w:num w:numId="44">
    <w:abstractNumId w:val="40"/>
  </w:num>
  <w:num w:numId="45">
    <w:abstractNumId w:val="26"/>
  </w:num>
  <w:num w:numId="46">
    <w:abstractNumId w:val="22"/>
  </w:num>
  <w:num w:numId="47">
    <w:abstractNumId w:val="23"/>
  </w:num>
  <w:num w:numId="48">
    <w:abstractNumId w:val="31"/>
  </w:num>
  <w:num w:numId="49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B7"/>
    <w:rsid w:val="00000D93"/>
    <w:rsid w:val="000048FA"/>
    <w:rsid w:val="0001099E"/>
    <w:rsid w:val="00014416"/>
    <w:rsid w:val="00017212"/>
    <w:rsid w:val="0001749B"/>
    <w:rsid w:val="00020989"/>
    <w:rsid w:val="000230DA"/>
    <w:rsid w:val="00025F4C"/>
    <w:rsid w:val="0003407C"/>
    <w:rsid w:val="00036C4F"/>
    <w:rsid w:val="000402FB"/>
    <w:rsid w:val="000450B4"/>
    <w:rsid w:val="0004571F"/>
    <w:rsid w:val="00045FD2"/>
    <w:rsid w:val="00050514"/>
    <w:rsid w:val="0005480B"/>
    <w:rsid w:val="00056633"/>
    <w:rsid w:val="00057313"/>
    <w:rsid w:val="000627A7"/>
    <w:rsid w:val="00063D65"/>
    <w:rsid w:val="000668BF"/>
    <w:rsid w:val="00071FD4"/>
    <w:rsid w:val="00076403"/>
    <w:rsid w:val="00077557"/>
    <w:rsid w:val="000802D3"/>
    <w:rsid w:val="00080F45"/>
    <w:rsid w:val="000815EC"/>
    <w:rsid w:val="00081E32"/>
    <w:rsid w:val="00084239"/>
    <w:rsid w:val="00085B2F"/>
    <w:rsid w:val="00096B72"/>
    <w:rsid w:val="000A1AFB"/>
    <w:rsid w:val="000B28E3"/>
    <w:rsid w:val="000B46A7"/>
    <w:rsid w:val="000C2B34"/>
    <w:rsid w:val="000C50FF"/>
    <w:rsid w:val="000D151A"/>
    <w:rsid w:val="000D4685"/>
    <w:rsid w:val="000F29FE"/>
    <w:rsid w:val="000F67F1"/>
    <w:rsid w:val="00100CBF"/>
    <w:rsid w:val="0010324E"/>
    <w:rsid w:val="00105490"/>
    <w:rsid w:val="001079AB"/>
    <w:rsid w:val="001128F2"/>
    <w:rsid w:val="0012362B"/>
    <w:rsid w:val="00123B7E"/>
    <w:rsid w:val="0013649E"/>
    <w:rsid w:val="00136D11"/>
    <w:rsid w:val="00137E7D"/>
    <w:rsid w:val="0014278C"/>
    <w:rsid w:val="00150018"/>
    <w:rsid w:val="0015018F"/>
    <w:rsid w:val="0015656A"/>
    <w:rsid w:val="00160720"/>
    <w:rsid w:val="00161A84"/>
    <w:rsid w:val="0017111F"/>
    <w:rsid w:val="00171BF7"/>
    <w:rsid w:val="001762E8"/>
    <w:rsid w:val="001773D2"/>
    <w:rsid w:val="001833BB"/>
    <w:rsid w:val="001901F4"/>
    <w:rsid w:val="00191B43"/>
    <w:rsid w:val="001A106C"/>
    <w:rsid w:val="001B1BFB"/>
    <w:rsid w:val="001C31A3"/>
    <w:rsid w:val="001C44ED"/>
    <w:rsid w:val="001C4662"/>
    <w:rsid w:val="001C4B51"/>
    <w:rsid w:val="001C762E"/>
    <w:rsid w:val="001D28A3"/>
    <w:rsid w:val="001D3454"/>
    <w:rsid w:val="001E3E4D"/>
    <w:rsid w:val="001E7E64"/>
    <w:rsid w:val="001F611C"/>
    <w:rsid w:val="00200ABA"/>
    <w:rsid w:val="002057C7"/>
    <w:rsid w:val="00211B3E"/>
    <w:rsid w:val="00212D06"/>
    <w:rsid w:val="00215894"/>
    <w:rsid w:val="002160B4"/>
    <w:rsid w:val="00221CDC"/>
    <w:rsid w:val="00223D4D"/>
    <w:rsid w:val="00230905"/>
    <w:rsid w:val="00232671"/>
    <w:rsid w:val="002330CD"/>
    <w:rsid w:val="00233B48"/>
    <w:rsid w:val="002370A8"/>
    <w:rsid w:val="002438E5"/>
    <w:rsid w:val="00247474"/>
    <w:rsid w:val="00247D09"/>
    <w:rsid w:val="0025411D"/>
    <w:rsid w:val="0025604A"/>
    <w:rsid w:val="002617AC"/>
    <w:rsid w:val="002626A6"/>
    <w:rsid w:val="00266F94"/>
    <w:rsid w:val="002673AE"/>
    <w:rsid w:val="002718EE"/>
    <w:rsid w:val="00274072"/>
    <w:rsid w:val="00276F7C"/>
    <w:rsid w:val="00277725"/>
    <w:rsid w:val="00281C62"/>
    <w:rsid w:val="00282C7F"/>
    <w:rsid w:val="00285C73"/>
    <w:rsid w:val="002901D3"/>
    <w:rsid w:val="00291476"/>
    <w:rsid w:val="00292BF0"/>
    <w:rsid w:val="00292C2D"/>
    <w:rsid w:val="0029427D"/>
    <w:rsid w:val="002A010C"/>
    <w:rsid w:val="002A36AE"/>
    <w:rsid w:val="002A6580"/>
    <w:rsid w:val="002B4178"/>
    <w:rsid w:val="002B6B15"/>
    <w:rsid w:val="002B718A"/>
    <w:rsid w:val="002C2499"/>
    <w:rsid w:val="002C470A"/>
    <w:rsid w:val="002D192A"/>
    <w:rsid w:val="002D5FEA"/>
    <w:rsid w:val="002D7975"/>
    <w:rsid w:val="002E2662"/>
    <w:rsid w:val="002E49A8"/>
    <w:rsid w:val="002E4C50"/>
    <w:rsid w:val="002E7684"/>
    <w:rsid w:val="002F4E6F"/>
    <w:rsid w:val="00301729"/>
    <w:rsid w:val="003074CB"/>
    <w:rsid w:val="00307A04"/>
    <w:rsid w:val="00310874"/>
    <w:rsid w:val="003136AE"/>
    <w:rsid w:val="00316307"/>
    <w:rsid w:val="00327AE6"/>
    <w:rsid w:val="00333930"/>
    <w:rsid w:val="00336417"/>
    <w:rsid w:val="00336969"/>
    <w:rsid w:val="00336F10"/>
    <w:rsid w:val="003445D6"/>
    <w:rsid w:val="0034593C"/>
    <w:rsid w:val="00351AAB"/>
    <w:rsid w:val="0035548F"/>
    <w:rsid w:val="0036167A"/>
    <w:rsid w:val="00361EE0"/>
    <w:rsid w:val="00364A17"/>
    <w:rsid w:val="00367E6A"/>
    <w:rsid w:val="00372B53"/>
    <w:rsid w:val="00373F00"/>
    <w:rsid w:val="003752F9"/>
    <w:rsid w:val="003760E2"/>
    <w:rsid w:val="003761FE"/>
    <w:rsid w:val="00377EA0"/>
    <w:rsid w:val="00383E0F"/>
    <w:rsid w:val="00390ABB"/>
    <w:rsid w:val="00392122"/>
    <w:rsid w:val="003A226B"/>
    <w:rsid w:val="003C688A"/>
    <w:rsid w:val="003D03AE"/>
    <w:rsid w:val="003D338A"/>
    <w:rsid w:val="003D3B4A"/>
    <w:rsid w:val="003D427F"/>
    <w:rsid w:val="003E67C2"/>
    <w:rsid w:val="003E7684"/>
    <w:rsid w:val="003F0879"/>
    <w:rsid w:val="003F08C2"/>
    <w:rsid w:val="003F2507"/>
    <w:rsid w:val="003F2946"/>
    <w:rsid w:val="003F63E9"/>
    <w:rsid w:val="00400F68"/>
    <w:rsid w:val="00404ED7"/>
    <w:rsid w:val="00407A6B"/>
    <w:rsid w:val="00414DAF"/>
    <w:rsid w:val="00415F64"/>
    <w:rsid w:val="00416ACB"/>
    <w:rsid w:val="00420C28"/>
    <w:rsid w:val="0042791C"/>
    <w:rsid w:val="004314F0"/>
    <w:rsid w:val="004331D6"/>
    <w:rsid w:val="00433F7F"/>
    <w:rsid w:val="00443C91"/>
    <w:rsid w:val="004447CC"/>
    <w:rsid w:val="00447340"/>
    <w:rsid w:val="00451324"/>
    <w:rsid w:val="00453622"/>
    <w:rsid w:val="00453D8B"/>
    <w:rsid w:val="004549A7"/>
    <w:rsid w:val="004600FC"/>
    <w:rsid w:val="00460336"/>
    <w:rsid w:val="0046243A"/>
    <w:rsid w:val="00463716"/>
    <w:rsid w:val="00464DBE"/>
    <w:rsid w:val="004667D3"/>
    <w:rsid w:val="00474AD1"/>
    <w:rsid w:val="004813CE"/>
    <w:rsid w:val="00493CC6"/>
    <w:rsid w:val="00495D40"/>
    <w:rsid w:val="004A66CC"/>
    <w:rsid w:val="004B0149"/>
    <w:rsid w:val="004C2792"/>
    <w:rsid w:val="004C2B90"/>
    <w:rsid w:val="004C5709"/>
    <w:rsid w:val="004C7A7D"/>
    <w:rsid w:val="004D5058"/>
    <w:rsid w:val="004D5FD0"/>
    <w:rsid w:val="004D6169"/>
    <w:rsid w:val="004D66DA"/>
    <w:rsid w:val="004E7B47"/>
    <w:rsid w:val="00501408"/>
    <w:rsid w:val="00501DA4"/>
    <w:rsid w:val="00505EDD"/>
    <w:rsid w:val="00512A10"/>
    <w:rsid w:val="005155D8"/>
    <w:rsid w:val="0053205E"/>
    <w:rsid w:val="00533C61"/>
    <w:rsid w:val="00551BBA"/>
    <w:rsid w:val="00553EE1"/>
    <w:rsid w:val="00561946"/>
    <w:rsid w:val="005649BA"/>
    <w:rsid w:val="0056506F"/>
    <w:rsid w:val="00567131"/>
    <w:rsid w:val="0057259B"/>
    <w:rsid w:val="00572667"/>
    <w:rsid w:val="0057287D"/>
    <w:rsid w:val="005747CB"/>
    <w:rsid w:val="00576D8B"/>
    <w:rsid w:val="0057726A"/>
    <w:rsid w:val="005810DE"/>
    <w:rsid w:val="00594989"/>
    <w:rsid w:val="005967AD"/>
    <w:rsid w:val="005A1250"/>
    <w:rsid w:val="005A7944"/>
    <w:rsid w:val="005B53E6"/>
    <w:rsid w:val="005C32A7"/>
    <w:rsid w:val="005D19FF"/>
    <w:rsid w:val="005D39D9"/>
    <w:rsid w:val="005E32F5"/>
    <w:rsid w:val="005E5D8C"/>
    <w:rsid w:val="005E75D8"/>
    <w:rsid w:val="005F051A"/>
    <w:rsid w:val="005F211F"/>
    <w:rsid w:val="005F3A02"/>
    <w:rsid w:val="005F59B7"/>
    <w:rsid w:val="005F6C15"/>
    <w:rsid w:val="006024F7"/>
    <w:rsid w:val="00610101"/>
    <w:rsid w:val="00615005"/>
    <w:rsid w:val="00621577"/>
    <w:rsid w:val="00623267"/>
    <w:rsid w:val="00626E09"/>
    <w:rsid w:val="00627299"/>
    <w:rsid w:val="00631850"/>
    <w:rsid w:val="00633AE4"/>
    <w:rsid w:val="006359BF"/>
    <w:rsid w:val="00641A85"/>
    <w:rsid w:val="0065589D"/>
    <w:rsid w:val="00656439"/>
    <w:rsid w:val="006643C8"/>
    <w:rsid w:val="006652D1"/>
    <w:rsid w:val="006709D2"/>
    <w:rsid w:val="00673E87"/>
    <w:rsid w:val="00677CD0"/>
    <w:rsid w:val="0068393F"/>
    <w:rsid w:val="006856A0"/>
    <w:rsid w:val="00691366"/>
    <w:rsid w:val="006913E5"/>
    <w:rsid w:val="00691799"/>
    <w:rsid w:val="00692C33"/>
    <w:rsid w:val="0069400C"/>
    <w:rsid w:val="0069780E"/>
    <w:rsid w:val="006A32DC"/>
    <w:rsid w:val="006A4964"/>
    <w:rsid w:val="006A57D4"/>
    <w:rsid w:val="006A60C5"/>
    <w:rsid w:val="006C29B3"/>
    <w:rsid w:val="006C567E"/>
    <w:rsid w:val="006D3679"/>
    <w:rsid w:val="006D45BF"/>
    <w:rsid w:val="006D60E1"/>
    <w:rsid w:val="006E0113"/>
    <w:rsid w:val="006E1764"/>
    <w:rsid w:val="006E5FCF"/>
    <w:rsid w:val="006F4F7C"/>
    <w:rsid w:val="006F69B9"/>
    <w:rsid w:val="00703786"/>
    <w:rsid w:val="00704A74"/>
    <w:rsid w:val="00710DA3"/>
    <w:rsid w:val="007118E1"/>
    <w:rsid w:val="00715C7F"/>
    <w:rsid w:val="00723474"/>
    <w:rsid w:val="00726C5E"/>
    <w:rsid w:val="00727574"/>
    <w:rsid w:val="00727779"/>
    <w:rsid w:val="00732FC3"/>
    <w:rsid w:val="0073368F"/>
    <w:rsid w:val="0073377E"/>
    <w:rsid w:val="007339DC"/>
    <w:rsid w:val="00740747"/>
    <w:rsid w:val="00746979"/>
    <w:rsid w:val="00753E20"/>
    <w:rsid w:val="00753E46"/>
    <w:rsid w:val="0075501A"/>
    <w:rsid w:val="0076069D"/>
    <w:rsid w:val="0076569C"/>
    <w:rsid w:val="0076727C"/>
    <w:rsid w:val="00772BC7"/>
    <w:rsid w:val="0078165D"/>
    <w:rsid w:val="00782943"/>
    <w:rsid w:val="00785BBE"/>
    <w:rsid w:val="0078768B"/>
    <w:rsid w:val="007A57DC"/>
    <w:rsid w:val="007B0A3F"/>
    <w:rsid w:val="007B3903"/>
    <w:rsid w:val="007B3B58"/>
    <w:rsid w:val="007B4306"/>
    <w:rsid w:val="007B4DD8"/>
    <w:rsid w:val="007B6733"/>
    <w:rsid w:val="007B69E3"/>
    <w:rsid w:val="007C3D2C"/>
    <w:rsid w:val="007C58A4"/>
    <w:rsid w:val="007C782A"/>
    <w:rsid w:val="007D734D"/>
    <w:rsid w:val="007E3744"/>
    <w:rsid w:val="007F051B"/>
    <w:rsid w:val="007F1D12"/>
    <w:rsid w:val="007F2A70"/>
    <w:rsid w:val="007F677E"/>
    <w:rsid w:val="00807565"/>
    <w:rsid w:val="00817F71"/>
    <w:rsid w:val="00822647"/>
    <w:rsid w:val="00822D71"/>
    <w:rsid w:val="00835FF7"/>
    <w:rsid w:val="00840DD6"/>
    <w:rsid w:val="00846E0A"/>
    <w:rsid w:val="0084750F"/>
    <w:rsid w:val="0085184A"/>
    <w:rsid w:val="00861D35"/>
    <w:rsid w:val="00862007"/>
    <w:rsid w:val="008622DE"/>
    <w:rsid w:val="00870D7C"/>
    <w:rsid w:val="0087178D"/>
    <w:rsid w:val="00872F9A"/>
    <w:rsid w:val="00875748"/>
    <w:rsid w:val="00877435"/>
    <w:rsid w:val="00883B8F"/>
    <w:rsid w:val="00883EB3"/>
    <w:rsid w:val="00896778"/>
    <w:rsid w:val="00897F71"/>
    <w:rsid w:val="008A0576"/>
    <w:rsid w:val="008A7E00"/>
    <w:rsid w:val="008B21F0"/>
    <w:rsid w:val="008B6F05"/>
    <w:rsid w:val="008C464D"/>
    <w:rsid w:val="008C75E7"/>
    <w:rsid w:val="008C7A46"/>
    <w:rsid w:val="008D1460"/>
    <w:rsid w:val="008D1837"/>
    <w:rsid w:val="008D4248"/>
    <w:rsid w:val="008D4AA2"/>
    <w:rsid w:val="008F2A2D"/>
    <w:rsid w:val="008F37F9"/>
    <w:rsid w:val="008F6688"/>
    <w:rsid w:val="00902DFF"/>
    <w:rsid w:val="00903A84"/>
    <w:rsid w:val="00907DDA"/>
    <w:rsid w:val="00911900"/>
    <w:rsid w:val="009128CE"/>
    <w:rsid w:val="0091354E"/>
    <w:rsid w:val="009147C7"/>
    <w:rsid w:val="00915DAF"/>
    <w:rsid w:val="00920368"/>
    <w:rsid w:val="00921BDD"/>
    <w:rsid w:val="00924D00"/>
    <w:rsid w:val="009274F5"/>
    <w:rsid w:val="0093039E"/>
    <w:rsid w:val="009347CD"/>
    <w:rsid w:val="00943F2D"/>
    <w:rsid w:val="00953787"/>
    <w:rsid w:val="00965254"/>
    <w:rsid w:val="00966DEB"/>
    <w:rsid w:val="00967AB8"/>
    <w:rsid w:val="00973A4A"/>
    <w:rsid w:val="00973A91"/>
    <w:rsid w:val="00974ECB"/>
    <w:rsid w:val="009752E2"/>
    <w:rsid w:val="00975741"/>
    <w:rsid w:val="00977485"/>
    <w:rsid w:val="009821D2"/>
    <w:rsid w:val="0099086F"/>
    <w:rsid w:val="00990F42"/>
    <w:rsid w:val="00995F9F"/>
    <w:rsid w:val="00996966"/>
    <w:rsid w:val="00996AF6"/>
    <w:rsid w:val="009975A8"/>
    <w:rsid w:val="009B0A10"/>
    <w:rsid w:val="009B0BB6"/>
    <w:rsid w:val="009B236D"/>
    <w:rsid w:val="009B572C"/>
    <w:rsid w:val="009B5F90"/>
    <w:rsid w:val="009B74F3"/>
    <w:rsid w:val="009C0185"/>
    <w:rsid w:val="009C0E65"/>
    <w:rsid w:val="009C1B52"/>
    <w:rsid w:val="009D23AB"/>
    <w:rsid w:val="009D2B06"/>
    <w:rsid w:val="009D2B24"/>
    <w:rsid w:val="009D5011"/>
    <w:rsid w:val="009E11D9"/>
    <w:rsid w:val="009E3827"/>
    <w:rsid w:val="009E5298"/>
    <w:rsid w:val="009F1298"/>
    <w:rsid w:val="009F3605"/>
    <w:rsid w:val="009F48A2"/>
    <w:rsid w:val="009F6320"/>
    <w:rsid w:val="009F7185"/>
    <w:rsid w:val="00A02975"/>
    <w:rsid w:val="00A0435A"/>
    <w:rsid w:val="00A05ECE"/>
    <w:rsid w:val="00A06B16"/>
    <w:rsid w:val="00A06BDA"/>
    <w:rsid w:val="00A07038"/>
    <w:rsid w:val="00A103CB"/>
    <w:rsid w:val="00A1356C"/>
    <w:rsid w:val="00A16270"/>
    <w:rsid w:val="00A20E1B"/>
    <w:rsid w:val="00A248A0"/>
    <w:rsid w:val="00A265C5"/>
    <w:rsid w:val="00A3164E"/>
    <w:rsid w:val="00A34B0D"/>
    <w:rsid w:val="00A40B87"/>
    <w:rsid w:val="00A40D26"/>
    <w:rsid w:val="00A42DB1"/>
    <w:rsid w:val="00A43989"/>
    <w:rsid w:val="00A507FD"/>
    <w:rsid w:val="00A5288E"/>
    <w:rsid w:val="00A53AF1"/>
    <w:rsid w:val="00A53EAD"/>
    <w:rsid w:val="00A56059"/>
    <w:rsid w:val="00A57E92"/>
    <w:rsid w:val="00A62E9A"/>
    <w:rsid w:val="00A63BA9"/>
    <w:rsid w:val="00A65BE2"/>
    <w:rsid w:val="00A67010"/>
    <w:rsid w:val="00A731BE"/>
    <w:rsid w:val="00A76886"/>
    <w:rsid w:val="00A81C10"/>
    <w:rsid w:val="00AA04C3"/>
    <w:rsid w:val="00AA3F48"/>
    <w:rsid w:val="00AA73B2"/>
    <w:rsid w:val="00AA7BAC"/>
    <w:rsid w:val="00AB0125"/>
    <w:rsid w:val="00AB11DF"/>
    <w:rsid w:val="00AB1D8A"/>
    <w:rsid w:val="00AB6885"/>
    <w:rsid w:val="00AB7FEA"/>
    <w:rsid w:val="00AC304E"/>
    <w:rsid w:val="00AC7E5A"/>
    <w:rsid w:val="00AD13D0"/>
    <w:rsid w:val="00AD24B5"/>
    <w:rsid w:val="00AD3A99"/>
    <w:rsid w:val="00AD6D21"/>
    <w:rsid w:val="00AD7A94"/>
    <w:rsid w:val="00AD7D66"/>
    <w:rsid w:val="00AE399B"/>
    <w:rsid w:val="00AE7A0F"/>
    <w:rsid w:val="00AF7CCE"/>
    <w:rsid w:val="00B027AA"/>
    <w:rsid w:val="00B13BAC"/>
    <w:rsid w:val="00B14B65"/>
    <w:rsid w:val="00B1788F"/>
    <w:rsid w:val="00B17CE6"/>
    <w:rsid w:val="00B203A8"/>
    <w:rsid w:val="00B23A82"/>
    <w:rsid w:val="00B25EF5"/>
    <w:rsid w:val="00B3644A"/>
    <w:rsid w:val="00B40D66"/>
    <w:rsid w:val="00B45115"/>
    <w:rsid w:val="00B45921"/>
    <w:rsid w:val="00B4602C"/>
    <w:rsid w:val="00B47211"/>
    <w:rsid w:val="00B521E9"/>
    <w:rsid w:val="00B62676"/>
    <w:rsid w:val="00B63E41"/>
    <w:rsid w:val="00B664F4"/>
    <w:rsid w:val="00B673CD"/>
    <w:rsid w:val="00B674E1"/>
    <w:rsid w:val="00B70354"/>
    <w:rsid w:val="00B73083"/>
    <w:rsid w:val="00B77618"/>
    <w:rsid w:val="00B82B2B"/>
    <w:rsid w:val="00B84AAB"/>
    <w:rsid w:val="00B86C93"/>
    <w:rsid w:val="00B93BD1"/>
    <w:rsid w:val="00BA35F4"/>
    <w:rsid w:val="00BA4DC7"/>
    <w:rsid w:val="00BA4FD0"/>
    <w:rsid w:val="00BA5AD9"/>
    <w:rsid w:val="00BA6085"/>
    <w:rsid w:val="00BA632C"/>
    <w:rsid w:val="00BB6648"/>
    <w:rsid w:val="00BC254C"/>
    <w:rsid w:val="00BC36A8"/>
    <w:rsid w:val="00BC44D1"/>
    <w:rsid w:val="00BC51BB"/>
    <w:rsid w:val="00BC5B3B"/>
    <w:rsid w:val="00BC6625"/>
    <w:rsid w:val="00BD159D"/>
    <w:rsid w:val="00BD5A10"/>
    <w:rsid w:val="00BD5F48"/>
    <w:rsid w:val="00BE27D2"/>
    <w:rsid w:val="00BE3009"/>
    <w:rsid w:val="00BE5D11"/>
    <w:rsid w:val="00BE631D"/>
    <w:rsid w:val="00BF23E3"/>
    <w:rsid w:val="00BF2496"/>
    <w:rsid w:val="00BF5A9E"/>
    <w:rsid w:val="00C00180"/>
    <w:rsid w:val="00C01C60"/>
    <w:rsid w:val="00C3073C"/>
    <w:rsid w:val="00C313B5"/>
    <w:rsid w:val="00C33CF4"/>
    <w:rsid w:val="00C42170"/>
    <w:rsid w:val="00C444EC"/>
    <w:rsid w:val="00C44A3C"/>
    <w:rsid w:val="00C54772"/>
    <w:rsid w:val="00C54AA8"/>
    <w:rsid w:val="00C55348"/>
    <w:rsid w:val="00C57E4E"/>
    <w:rsid w:val="00C613D9"/>
    <w:rsid w:val="00C64116"/>
    <w:rsid w:val="00C67ADA"/>
    <w:rsid w:val="00C73DD1"/>
    <w:rsid w:val="00C8099A"/>
    <w:rsid w:val="00C81122"/>
    <w:rsid w:val="00C819B9"/>
    <w:rsid w:val="00C83BE3"/>
    <w:rsid w:val="00C9044D"/>
    <w:rsid w:val="00C91990"/>
    <w:rsid w:val="00C91BE7"/>
    <w:rsid w:val="00C9271F"/>
    <w:rsid w:val="00C951A1"/>
    <w:rsid w:val="00CA00A3"/>
    <w:rsid w:val="00CA333C"/>
    <w:rsid w:val="00CA6777"/>
    <w:rsid w:val="00CB06FC"/>
    <w:rsid w:val="00CB19ED"/>
    <w:rsid w:val="00CB3048"/>
    <w:rsid w:val="00CB51A9"/>
    <w:rsid w:val="00CB54BA"/>
    <w:rsid w:val="00CB5AB3"/>
    <w:rsid w:val="00CC337B"/>
    <w:rsid w:val="00CD1138"/>
    <w:rsid w:val="00CD462C"/>
    <w:rsid w:val="00CE0649"/>
    <w:rsid w:val="00CE2316"/>
    <w:rsid w:val="00CE591A"/>
    <w:rsid w:val="00CE74E2"/>
    <w:rsid w:val="00CE777D"/>
    <w:rsid w:val="00CE7F45"/>
    <w:rsid w:val="00CF0703"/>
    <w:rsid w:val="00CF6850"/>
    <w:rsid w:val="00D0151C"/>
    <w:rsid w:val="00D01C8A"/>
    <w:rsid w:val="00D01FBB"/>
    <w:rsid w:val="00D022CD"/>
    <w:rsid w:val="00D05474"/>
    <w:rsid w:val="00D06371"/>
    <w:rsid w:val="00D16EC7"/>
    <w:rsid w:val="00D201C9"/>
    <w:rsid w:val="00D2336F"/>
    <w:rsid w:val="00D24048"/>
    <w:rsid w:val="00D242B5"/>
    <w:rsid w:val="00D246C7"/>
    <w:rsid w:val="00D24C25"/>
    <w:rsid w:val="00D269C3"/>
    <w:rsid w:val="00D31EFF"/>
    <w:rsid w:val="00D355B7"/>
    <w:rsid w:val="00D43C6C"/>
    <w:rsid w:val="00D443A3"/>
    <w:rsid w:val="00D469AD"/>
    <w:rsid w:val="00D479D8"/>
    <w:rsid w:val="00D51E8F"/>
    <w:rsid w:val="00D539EC"/>
    <w:rsid w:val="00D53D60"/>
    <w:rsid w:val="00D54FE5"/>
    <w:rsid w:val="00D561AA"/>
    <w:rsid w:val="00D56857"/>
    <w:rsid w:val="00D61D00"/>
    <w:rsid w:val="00D67D02"/>
    <w:rsid w:val="00D70180"/>
    <w:rsid w:val="00D73DCF"/>
    <w:rsid w:val="00D762A2"/>
    <w:rsid w:val="00D862FD"/>
    <w:rsid w:val="00D9257E"/>
    <w:rsid w:val="00D9627C"/>
    <w:rsid w:val="00D97943"/>
    <w:rsid w:val="00DA363F"/>
    <w:rsid w:val="00DA6988"/>
    <w:rsid w:val="00DC06D8"/>
    <w:rsid w:val="00DC0C87"/>
    <w:rsid w:val="00DD4462"/>
    <w:rsid w:val="00DD7598"/>
    <w:rsid w:val="00DE4401"/>
    <w:rsid w:val="00DE733D"/>
    <w:rsid w:val="00DE7F8B"/>
    <w:rsid w:val="00DF028A"/>
    <w:rsid w:val="00DF08E0"/>
    <w:rsid w:val="00DF16D0"/>
    <w:rsid w:val="00DF36D7"/>
    <w:rsid w:val="00DF471C"/>
    <w:rsid w:val="00E01390"/>
    <w:rsid w:val="00E15087"/>
    <w:rsid w:val="00E15C18"/>
    <w:rsid w:val="00E22D6B"/>
    <w:rsid w:val="00E24F97"/>
    <w:rsid w:val="00E27AF7"/>
    <w:rsid w:val="00E3032A"/>
    <w:rsid w:val="00E31F5D"/>
    <w:rsid w:val="00E42FE4"/>
    <w:rsid w:val="00E43F43"/>
    <w:rsid w:val="00E45BE1"/>
    <w:rsid w:val="00E52DAE"/>
    <w:rsid w:val="00E6030B"/>
    <w:rsid w:val="00E61333"/>
    <w:rsid w:val="00E751BD"/>
    <w:rsid w:val="00E77B45"/>
    <w:rsid w:val="00E83807"/>
    <w:rsid w:val="00E87F2B"/>
    <w:rsid w:val="00E91789"/>
    <w:rsid w:val="00E9318A"/>
    <w:rsid w:val="00EA501E"/>
    <w:rsid w:val="00EB1718"/>
    <w:rsid w:val="00EB266A"/>
    <w:rsid w:val="00EB4971"/>
    <w:rsid w:val="00EE1FF3"/>
    <w:rsid w:val="00EE25CA"/>
    <w:rsid w:val="00EE561D"/>
    <w:rsid w:val="00EF0AC8"/>
    <w:rsid w:val="00EF2984"/>
    <w:rsid w:val="00EF2B10"/>
    <w:rsid w:val="00EF4CFA"/>
    <w:rsid w:val="00F07F94"/>
    <w:rsid w:val="00F22260"/>
    <w:rsid w:val="00F36183"/>
    <w:rsid w:val="00F40E80"/>
    <w:rsid w:val="00F41834"/>
    <w:rsid w:val="00F425F2"/>
    <w:rsid w:val="00F43B49"/>
    <w:rsid w:val="00F4686F"/>
    <w:rsid w:val="00F60CD2"/>
    <w:rsid w:val="00F632D3"/>
    <w:rsid w:val="00F6335A"/>
    <w:rsid w:val="00F67881"/>
    <w:rsid w:val="00F7098F"/>
    <w:rsid w:val="00F7396D"/>
    <w:rsid w:val="00F77085"/>
    <w:rsid w:val="00F81549"/>
    <w:rsid w:val="00F816FF"/>
    <w:rsid w:val="00F81DA8"/>
    <w:rsid w:val="00F821F1"/>
    <w:rsid w:val="00F9213A"/>
    <w:rsid w:val="00F9424F"/>
    <w:rsid w:val="00F94812"/>
    <w:rsid w:val="00F95AB8"/>
    <w:rsid w:val="00F95B08"/>
    <w:rsid w:val="00F9703C"/>
    <w:rsid w:val="00F97DCF"/>
    <w:rsid w:val="00FA0712"/>
    <w:rsid w:val="00FA4DE4"/>
    <w:rsid w:val="00FC5DC0"/>
    <w:rsid w:val="00FD24A8"/>
    <w:rsid w:val="00FD261F"/>
    <w:rsid w:val="00FD3620"/>
    <w:rsid w:val="00FD4F25"/>
    <w:rsid w:val="00FD7808"/>
    <w:rsid w:val="00FE1F2A"/>
    <w:rsid w:val="00FE3BA4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0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6940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31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93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9318A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E93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9318A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9318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9318A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9318A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5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D35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55B7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D355B7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35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355B7"/>
    <w:rPr>
      <w:rFonts w:ascii="Times New Roman" w:hAnsi="Times New Roman" w:cs="Times New Roman"/>
      <w:snapToGrid w:val="0"/>
      <w:vertAlign w:val="superscript"/>
    </w:rPr>
  </w:style>
  <w:style w:type="character" w:styleId="a9">
    <w:name w:val="annotation reference"/>
    <w:uiPriority w:val="99"/>
    <w:rsid w:val="00D355B7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355B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D355B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uiPriority w:val="99"/>
    <w:rsid w:val="006856A0"/>
    <w:pPr>
      <w:numPr>
        <w:numId w:val="6"/>
      </w:numPr>
    </w:pPr>
  </w:style>
  <w:style w:type="paragraph" w:styleId="ac">
    <w:name w:val="annotation subject"/>
    <w:basedOn w:val="aa"/>
    <w:next w:val="aa"/>
    <w:link w:val="ad"/>
    <w:uiPriority w:val="99"/>
    <w:unhideWhenUsed/>
    <w:rsid w:val="00627299"/>
    <w:rPr>
      <w:b/>
      <w:bCs/>
    </w:rPr>
  </w:style>
  <w:style w:type="character" w:customStyle="1" w:styleId="ad">
    <w:name w:val="Тема примечания Знак"/>
    <w:link w:val="ac"/>
    <w:uiPriority w:val="99"/>
    <w:rsid w:val="006272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3E67C2"/>
    <w:rPr>
      <w:color w:val="0000FF"/>
      <w:u w:val="single"/>
    </w:rPr>
  </w:style>
  <w:style w:type="paragraph" w:styleId="af">
    <w:name w:val="Document Map"/>
    <w:basedOn w:val="a"/>
    <w:link w:val="af0"/>
    <w:uiPriority w:val="99"/>
    <w:semiHidden/>
    <w:unhideWhenUsed/>
    <w:rsid w:val="007C3D2C"/>
  </w:style>
  <w:style w:type="character" w:customStyle="1" w:styleId="af0">
    <w:name w:val="Схема документа Знак"/>
    <w:link w:val="af"/>
    <w:uiPriority w:val="99"/>
    <w:semiHidden/>
    <w:rsid w:val="007C3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B027AA"/>
    <w:rPr>
      <w:rFonts w:ascii="Times New Roman" w:eastAsia="Times New Roman" w:hAnsi="Times New Roman"/>
      <w:sz w:val="24"/>
      <w:szCs w:val="24"/>
    </w:rPr>
  </w:style>
  <w:style w:type="numbering" w:customStyle="1" w:styleId="110">
    <w:name w:val="Стиль11"/>
    <w:uiPriority w:val="99"/>
    <w:rsid w:val="00501DA4"/>
  </w:style>
  <w:style w:type="character" w:customStyle="1" w:styleId="11">
    <w:name w:val="Заголовок 1 Знак"/>
    <w:link w:val="10"/>
    <w:uiPriority w:val="99"/>
    <w:rsid w:val="0069400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2">
    <w:name w:val="TOC Heading"/>
    <w:basedOn w:val="10"/>
    <w:next w:val="a"/>
    <w:uiPriority w:val="39"/>
    <w:unhideWhenUsed/>
    <w:qFormat/>
    <w:rsid w:val="0069400C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99"/>
    <w:unhideWhenUsed/>
    <w:qFormat/>
    <w:rsid w:val="0069400C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69400C"/>
    <w:pPr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unhideWhenUsed/>
    <w:qFormat/>
    <w:rsid w:val="0069400C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69400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69400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69400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69400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69400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69400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unhideWhenUsed/>
    <w:rsid w:val="00CA6777"/>
  </w:style>
  <w:style w:type="character" w:customStyle="1" w:styleId="20">
    <w:name w:val="Заголовок 2 Знак"/>
    <w:link w:val="2"/>
    <w:uiPriority w:val="99"/>
    <w:rsid w:val="00E931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E931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E9318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E93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E9318A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uiPriority w:val="99"/>
    <w:rsid w:val="00E9318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E9318A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E9318A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9318A"/>
  </w:style>
  <w:style w:type="character" w:customStyle="1" w:styleId="af4">
    <w:name w:val="Основной текст Знак"/>
    <w:link w:val="af5"/>
    <w:uiPriority w:val="99"/>
    <w:locked/>
    <w:rsid w:val="00E9318A"/>
    <w:rPr>
      <w:sz w:val="24"/>
      <w:lang w:eastAsia="ru-RU"/>
    </w:rPr>
  </w:style>
  <w:style w:type="paragraph" w:styleId="af5">
    <w:name w:val="Body Text"/>
    <w:basedOn w:val="a"/>
    <w:link w:val="af4"/>
    <w:uiPriority w:val="99"/>
    <w:rsid w:val="00E9318A"/>
    <w:pPr>
      <w:spacing w:after="120"/>
    </w:pPr>
    <w:rPr>
      <w:rFonts w:ascii="Calibri" w:eastAsia="Calibri" w:hAnsi="Calibri"/>
      <w:szCs w:val="22"/>
    </w:rPr>
  </w:style>
  <w:style w:type="character" w:customStyle="1" w:styleId="14">
    <w:name w:val="Основной текст Знак1"/>
    <w:uiPriority w:val="99"/>
    <w:semiHidden/>
    <w:rsid w:val="00E93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9">
    <w:name w:val="Основной текст Знак139"/>
    <w:uiPriority w:val="99"/>
    <w:semiHidden/>
    <w:rsid w:val="00E9318A"/>
    <w:rPr>
      <w:rFonts w:cs="Times New Roman"/>
      <w:sz w:val="24"/>
      <w:szCs w:val="24"/>
    </w:rPr>
  </w:style>
  <w:style w:type="character" w:customStyle="1" w:styleId="138">
    <w:name w:val="Основной текст Знак138"/>
    <w:uiPriority w:val="99"/>
    <w:semiHidden/>
    <w:rsid w:val="00E9318A"/>
    <w:rPr>
      <w:rFonts w:cs="Times New Roman"/>
      <w:sz w:val="24"/>
      <w:szCs w:val="24"/>
    </w:rPr>
  </w:style>
  <w:style w:type="character" w:customStyle="1" w:styleId="137">
    <w:name w:val="Основной текст Знак137"/>
    <w:uiPriority w:val="99"/>
    <w:semiHidden/>
    <w:rsid w:val="00E9318A"/>
    <w:rPr>
      <w:rFonts w:cs="Times New Roman"/>
      <w:sz w:val="24"/>
      <w:szCs w:val="24"/>
    </w:rPr>
  </w:style>
  <w:style w:type="character" w:customStyle="1" w:styleId="136">
    <w:name w:val="Основной текст Знак136"/>
    <w:uiPriority w:val="99"/>
    <w:semiHidden/>
    <w:rsid w:val="00E9318A"/>
    <w:rPr>
      <w:rFonts w:cs="Times New Roman"/>
      <w:sz w:val="24"/>
      <w:szCs w:val="24"/>
    </w:rPr>
  </w:style>
  <w:style w:type="character" w:customStyle="1" w:styleId="135">
    <w:name w:val="Основной текст Знак135"/>
    <w:uiPriority w:val="99"/>
    <w:semiHidden/>
    <w:rsid w:val="00E9318A"/>
    <w:rPr>
      <w:rFonts w:cs="Times New Roman"/>
      <w:sz w:val="24"/>
      <w:szCs w:val="24"/>
    </w:rPr>
  </w:style>
  <w:style w:type="character" w:customStyle="1" w:styleId="134">
    <w:name w:val="Основной текст Знак134"/>
    <w:uiPriority w:val="99"/>
    <w:semiHidden/>
    <w:rsid w:val="00E9318A"/>
    <w:rPr>
      <w:rFonts w:cs="Times New Roman"/>
      <w:sz w:val="24"/>
      <w:szCs w:val="24"/>
    </w:rPr>
  </w:style>
  <w:style w:type="character" w:customStyle="1" w:styleId="133">
    <w:name w:val="Основной текст Знак133"/>
    <w:uiPriority w:val="99"/>
    <w:semiHidden/>
    <w:rsid w:val="00E9318A"/>
    <w:rPr>
      <w:rFonts w:cs="Times New Roman"/>
      <w:sz w:val="24"/>
      <w:szCs w:val="24"/>
    </w:rPr>
  </w:style>
  <w:style w:type="character" w:customStyle="1" w:styleId="132">
    <w:name w:val="Основной текст Знак132"/>
    <w:uiPriority w:val="99"/>
    <w:semiHidden/>
    <w:rsid w:val="00E9318A"/>
    <w:rPr>
      <w:rFonts w:cs="Times New Roman"/>
      <w:sz w:val="24"/>
      <w:szCs w:val="24"/>
    </w:rPr>
  </w:style>
  <w:style w:type="character" w:customStyle="1" w:styleId="131">
    <w:name w:val="Основной текст Знак131"/>
    <w:uiPriority w:val="99"/>
    <w:semiHidden/>
    <w:rsid w:val="00E9318A"/>
    <w:rPr>
      <w:rFonts w:cs="Times New Roman"/>
      <w:sz w:val="24"/>
      <w:szCs w:val="24"/>
    </w:rPr>
  </w:style>
  <w:style w:type="character" w:customStyle="1" w:styleId="130">
    <w:name w:val="Основной текст Знак130"/>
    <w:uiPriority w:val="99"/>
    <w:semiHidden/>
    <w:rsid w:val="00E9318A"/>
    <w:rPr>
      <w:rFonts w:cs="Times New Roman"/>
      <w:sz w:val="24"/>
      <w:szCs w:val="24"/>
    </w:rPr>
  </w:style>
  <w:style w:type="character" w:customStyle="1" w:styleId="129">
    <w:name w:val="Основной текст Знак129"/>
    <w:uiPriority w:val="99"/>
    <w:semiHidden/>
    <w:rsid w:val="00E9318A"/>
    <w:rPr>
      <w:rFonts w:cs="Times New Roman"/>
      <w:sz w:val="24"/>
      <w:szCs w:val="24"/>
    </w:rPr>
  </w:style>
  <w:style w:type="character" w:customStyle="1" w:styleId="128">
    <w:name w:val="Основной текст Знак128"/>
    <w:uiPriority w:val="99"/>
    <w:semiHidden/>
    <w:rsid w:val="00E9318A"/>
    <w:rPr>
      <w:rFonts w:cs="Times New Roman"/>
      <w:sz w:val="24"/>
      <w:szCs w:val="24"/>
    </w:rPr>
  </w:style>
  <w:style w:type="character" w:customStyle="1" w:styleId="127">
    <w:name w:val="Основной текст Знак127"/>
    <w:uiPriority w:val="99"/>
    <w:semiHidden/>
    <w:rsid w:val="00E9318A"/>
    <w:rPr>
      <w:rFonts w:cs="Times New Roman"/>
      <w:sz w:val="24"/>
      <w:szCs w:val="24"/>
    </w:rPr>
  </w:style>
  <w:style w:type="character" w:customStyle="1" w:styleId="126">
    <w:name w:val="Основной текст Знак126"/>
    <w:uiPriority w:val="99"/>
    <w:semiHidden/>
    <w:rsid w:val="00E9318A"/>
    <w:rPr>
      <w:rFonts w:cs="Times New Roman"/>
      <w:sz w:val="24"/>
      <w:szCs w:val="24"/>
    </w:rPr>
  </w:style>
  <w:style w:type="character" w:customStyle="1" w:styleId="125">
    <w:name w:val="Основной текст Знак125"/>
    <w:uiPriority w:val="99"/>
    <w:semiHidden/>
    <w:rsid w:val="00E9318A"/>
    <w:rPr>
      <w:rFonts w:cs="Times New Roman"/>
      <w:sz w:val="24"/>
      <w:szCs w:val="24"/>
    </w:rPr>
  </w:style>
  <w:style w:type="character" w:customStyle="1" w:styleId="124">
    <w:name w:val="Основной текст Знак124"/>
    <w:uiPriority w:val="99"/>
    <w:semiHidden/>
    <w:rsid w:val="00E9318A"/>
    <w:rPr>
      <w:rFonts w:cs="Times New Roman"/>
      <w:sz w:val="24"/>
      <w:szCs w:val="24"/>
    </w:rPr>
  </w:style>
  <w:style w:type="character" w:customStyle="1" w:styleId="123">
    <w:name w:val="Основной текст Знак123"/>
    <w:uiPriority w:val="99"/>
    <w:semiHidden/>
    <w:rsid w:val="00E9318A"/>
    <w:rPr>
      <w:rFonts w:cs="Times New Roman"/>
      <w:sz w:val="24"/>
      <w:szCs w:val="24"/>
    </w:rPr>
  </w:style>
  <w:style w:type="character" w:customStyle="1" w:styleId="122">
    <w:name w:val="Основной текст Знак122"/>
    <w:uiPriority w:val="99"/>
    <w:semiHidden/>
    <w:rsid w:val="00E9318A"/>
    <w:rPr>
      <w:rFonts w:cs="Times New Roman"/>
      <w:sz w:val="24"/>
      <w:szCs w:val="24"/>
    </w:rPr>
  </w:style>
  <w:style w:type="character" w:customStyle="1" w:styleId="121">
    <w:name w:val="Основной текст Знак121"/>
    <w:uiPriority w:val="99"/>
    <w:semiHidden/>
    <w:rsid w:val="00E9318A"/>
    <w:rPr>
      <w:rFonts w:cs="Times New Roman"/>
      <w:sz w:val="24"/>
      <w:szCs w:val="24"/>
    </w:rPr>
  </w:style>
  <w:style w:type="character" w:customStyle="1" w:styleId="120">
    <w:name w:val="Основной текст Знак120"/>
    <w:uiPriority w:val="99"/>
    <w:semiHidden/>
    <w:rsid w:val="00E9318A"/>
    <w:rPr>
      <w:rFonts w:cs="Times New Roman"/>
      <w:sz w:val="24"/>
      <w:szCs w:val="24"/>
    </w:rPr>
  </w:style>
  <w:style w:type="character" w:customStyle="1" w:styleId="119">
    <w:name w:val="Основной текст Знак119"/>
    <w:uiPriority w:val="99"/>
    <w:semiHidden/>
    <w:rsid w:val="00E9318A"/>
    <w:rPr>
      <w:rFonts w:cs="Times New Roman"/>
      <w:sz w:val="24"/>
      <w:szCs w:val="24"/>
    </w:rPr>
  </w:style>
  <w:style w:type="character" w:customStyle="1" w:styleId="118">
    <w:name w:val="Основной текст Знак118"/>
    <w:uiPriority w:val="99"/>
    <w:semiHidden/>
    <w:rsid w:val="00E9318A"/>
    <w:rPr>
      <w:rFonts w:cs="Times New Roman"/>
      <w:sz w:val="24"/>
      <w:szCs w:val="24"/>
    </w:rPr>
  </w:style>
  <w:style w:type="character" w:customStyle="1" w:styleId="117">
    <w:name w:val="Основной текст Знак117"/>
    <w:uiPriority w:val="99"/>
    <w:semiHidden/>
    <w:rsid w:val="00E9318A"/>
    <w:rPr>
      <w:rFonts w:cs="Times New Roman"/>
      <w:sz w:val="24"/>
      <w:szCs w:val="24"/>
    </w:rPr>
  </w:style>
  <w:style w:type="character" w:customStyle="1" w:styleId="116">
    <w:name w:val="Основной текст Знак116"/>
    <w:uiPriority w:val="99"/>
    <w:semiHidden/>
    <w:rsid w:val="00E9318A"/>
    <w:rPr>
      <w:rFonts w:cs="Times New Roman"/>
      <w:sz w:val="24"/>
      <w:szCs w:val="24"/>
    </w:rPr>
  </w:style>
  <w:style w:type="character" w:customStyle="1" w:styleId="115">
    <w:name w:val="Основной текст Знак115"/>
    <w:uiPriority w:val="99"/>
    <w:semiHidden/>
    <w:rsid w:val="00E9318A"/>
    <w:rPr>
      <w:rFonts w:cs="Times New Roman"/>
      <w:sz w:val="24"/>
      <w:szCs w:val="24"/>
    </w:rPr>
  </w:style>
  <w:style w:type="character" w:customStyle="1" w:styleId="114">
    <w:name w:val="Основной текст Знак114"/>
    <w:uiPriority w:val="99"/>
    <w:semiHidden/>
    <w:rsid w:val="00E9318A"/>
    <w:rPr>
      <w:rFonts w:cs="Times New Roman"/>
      <w:sz w:val="24"/>
      <w:szCs w:val="24"/>
    </w:rPr>
  </w:style>
  <w:style w:type="character" w:customStyle="1" w:styleId="113">
    <w:name w:val="Основной текст Знак113"/>
    <w:uiPriority w:val="99"/>
    <w:semiHidden/>
    <w:rsid w:val="00E9318A"/>
    <w:rPr>
      <w:rFonts w:cs="Times New Roman"/>
      <w:sz w:val="24"/>
      <w:szCs w:val="24"/>
    </w:rPr>
  </w:style>
  <w:style w:type="character" w:customStyle="1" w:styleId="112">
    <w:name w:val="Основной текст Знак112"/>
    <w:uiPriority w:val="99"/>
    <w:semiHidden/>
    <w:rsid w:val="00E9318A"/>
    <w:rPr>
      <w:rFonts w:cs="Times New Roman"/>
      <w:sz w:val="24"/>
      <w:szCs w:val="24"/>
    </w:rPr>
  </w:style>
  <w:style w:type="character" w:customStyle="1" w:styleId="111">
    <w:name w:val="Основной текст Знак111"/>
    <w:uiPriority w:val="99"/>
    <w:semiHidden/>
    <w:rsid w:val="00E9318A"/>
    <w:rPr>
      <w:sz w:val="24"/>
    </w:rPr>
  </w:style>
  <w:style w:type="character" w:customStyle="1" w:styleId="1100">
    <w:name w:val="Основной текст Знак110"/>
    <w:uiPriority w:val="99"/>
    <w:semiHidden/>
    <w:rsid w:val="00E9318A"/>
    <w:rPr>
      <w:sz w:val="24"/>
    </w:rPr>
  </w:style>
  <w:style w:type="character" w:customStyle="1" w:styleId="19">
    <w:name w:val="Основной текст Знак19"/>
    <w:uiPriority w:val="99"/>
    <w:semiHidden/>
    <w:rsid w:val="00E9318A"/>
    <w:rPr>
      <w:sz w:val="24"/>
    </w:rPr>
  </w:style>
  <w:style w:type="character" w:customStyle="1" w:styleId="18">
    <w:name w:val="Основной текст Знак18"/>
    <w:uiPriority w:val="99"/>
    <w:semiHidden/>
    <w:rsid w:val="00E9318A"/>
    <w:rPr>
      <w:sz w:val="24"/>
    </w:rPr>
  </w:style>
  <w:style w:type="character" w:customStyle="1" w:styleId="17">
    <w:name w:val="Основной текст Знак17"/>
    <w:uiPriority w:val="99"/>
    <w:semiHidden/>
    <w:rsid w:val="00E9318A"/>
    <w:rPr>
      <w:sz w:val="24"/>
    </w:rPr>
  </w:style>
  <w:style w:type="character" w:customStyle="1" w:styleId="16">
    <w:name w:val="Основной текст Знак16"/>
    <w:uiPriority w:val="99"/>
    <w:semiHidden/>
    <w:rsid w:val="00E9318A"/>
    <w:rPr>
      <w:sz w:val="24"/>
    </w:rPr>
  </w:style>
  <w:style w:type="character" w:customStyle="1" w:styleId="15">
    <w:name w:val="Основной текст Знак15"/>
    <w:uiPriority w:val="99"/>
    <w:semiHidden/>
    <w:rsid w:val="00E9318A"/>
    <w:rPr>
      <w:sz w:val="24"/>
    </w:rPr>
  </w:style>
  <w:style w:type="character" w:customStyle="1" w:styleId="140">
    <w:name w:val="Основной текст Знак14"/>
    <w:uiPriority w:val="99"/>
    <w:semiHidden/>
    <w:rsid w:val="00E9318A"/>
    <w:rPr>
      <w:sz w:val="24"/>
    </w:rPr>
  </w:style>
  <w:style w:type="character" w:customStyle="1" w:styleId="13a">
    <w:name w:val="Основной текст Знак13"/>
    <w:uiPriority w:val="99"/>
    <w:semiHidden/>
    <w:rsid w:val="00E9318A"/>
    <w:rPr>
      <w:sz w:val="24"/>
    </w:rPr>
  </w:style>
  <w:style w:type="paragraph" w:styleId="af6">
    <w:name w:val="footer"/>
    <w:basedOn w:val="a"/>
    <w:link w:val="af7"/>
    <w:uiPriority w:val="99"/>
    <w:rsid w:val="00E9318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E93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link w:val="af9"/>
    <w:uiPriority w:val="99"/>
    <w:locked/>
    <w:rsid w:val="00E9318A"/>
    <w:rPr>
      <w:sz w:val="24"/>
      <w:lang w:eastAsia="ru-RU"/>
    </w:rPr>
  </w:style>
  <w:style w:type="paragraph" w:styleId="af9">
    <w:name w:val="header"/>
    <w:basedOn w:val="a"/>
    <w:link w:val="af8"/>
    <w:uiPriority w:val="99"/>
    <w:rsid w:val="00E9318A"/>
    <w:pPr>
      <w:tabs>
        <w:tab w:val="center" w:pos="4677"/>
        <w:tab w:val="right" w:pos="9355"/>
      </w:tabs>
    </w:pPr>
    <w:rPr>
      <w:rFonts w:ascii="Calibri" w:eastAsia="Calibri" w:hAnsi="Calibri"/>
      <w:szCs w:val="22"/>
    </w:rPr>
  </w:style>
  <w:style w:type="character" w:customStyle="1" w:styleId="1a">
    <w:name w:val="Верхний колонтитул Знак1"/>
    <w:uiPriority w:val="99"/>
    <w:semiHidden/>
    <w:rsid w:val="00E93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90">
    <w:name w:val="Верхний колонтитул Знак139"/>
    <w:uiPriority w:val="99"/>
    <w:semiHidden/>
    <w:rsid w:val="00E9318A"/>
    <w:rPr>
      <w:rFonts w:cs="Times New Roman"/>
      <w:sz w:val="24"/>
      <w:szCs w:val="24"/>
    </w:rPr>
  </w:style>
  <w:style w:type="character" w:customStyle="1" w:styleId="1380">
    <w:name w:val="Верхний колонтитул Знак138"/>
    <w:uiPriority w:val="99"/>
    <w:semiHidden/>
    <w:rsid w:val="00E9318A"/>
    <w:rPr>
      <w:rFonts w:cs="Times New Roman"/>
      <w:sz w:val="24"/>
      <w:szCs w:val="24"/>
    </w:rPr>
  </w:style>
  <w:style w:type="character" w:customStyle="1" w:styleId="1370">
    <w:name w:val="Верхний колонтитул Знак137"/>
    <w:uiPriority w:val="99"/>
    <w:semiHidden/>
    <w:rsid w:val="00E9318A"/>
    <w:rPr>
      <w:rFonts w:cs="Times New Roman"/>
      <w:sz w:val="24"/>
      <w:szCs w:val="24"/>
    </w:rPr>
  </w:style>
  <w:style w:type="character" w:customStyle="1" w:styleId="1360">
    <w:name w:val="Верхний колонтитул Знак136"/>
    <w:uiPriority w:val="99"/>
    <w:semiHidden/>
    <w:rsid w:val="00E9318A"/>
    <w:rPr>
      <w:rFonts w:cs="Times New Roman"/>
      <w:sz w:val="24"/>
      <w:szCs w:val="24"/>
    </w:rPr>
  </w:style>
  <w:style w:type="character" w:customStyle="1" w:styleId="1350">
    <w:name w:val="Верхний колонтитул Знак135"/>
    <w:uiPriority w:val="99"/>
    <w:semiHidden/>
    <w:rsid w:val="00E9318A"/>
    <w:rPr>
      <w:rFonts w:cs="Times New Roman"/>
      <w:sz w:val="24"/>
      <w:szCs w:val="24"/>
    </w:rPr>
  </w:style>
  <w:style w:type="character" w:customStyle="1" w:styleId="1340">
    <w:name w:val="Верхний колонтитул Знак134"/>
    <w:uiPriority w:val="99"/>
    <w:semiHidden/>
    <w:rsid w:val="00E9318A"/>
    <w:rPr>
      <w:rFonts w:cs="Times New Roman"/>
      <w:sz w:val="24"/>
      <w:szCs w:val="24"/>
    </w:rPr>
  </w:style>
  <w:style w:type="character" w:customStyle="1" w:styleId="1330">
    <w:name w:val="Верхний колонтитул Знак133"/>
    <w:uiPriority w:val="99"/>
    <w:semiHidden/>
    <w:rsid w:val="00E9318A"/>
    <w:rPr>
      <w:rFonts w:cs="Times New Roman"/>
      <w:sz w:val="24"/>
      <w:szCs w:val="24"/>
    </w:rPr>
  </w:style>
  <w:style w:type="character" w:customStyle="1" w:styleId="1320">
    <w:name w:val="Верхний колонтитул Знак132"/>
    <w:uiPriority w:val="99"/>
    <w:semiHidden/>
    <w:rsid w:val="00E9318A"/>
    <w:rPr>
      <w:rFonts w:cs="Times New Roman"/>
      <w:sz w:val="24"/>
      <w:szCs w:val="24"/>
    </w:rPr>
  </w:style>
  <w:style w:type="character" w:customStyle="1" w:styleId="1310">
    <w:name w:val="Верхний колонтитул Знак131"/>
    <w:uiPriority w:val="99"/>
    <w:semiHidden/>
    <w:rsid w:val="00E9318A"/>
    <w:rPr>
      <w:rFonts w:cs="Times New Roman"/>
      <w:sz w:val="24"/>
      <w:szCs w:val="24"/>
    </w:rPr>
  </w:style>
  <w:style w:type="character" w:customStyle="1" w:styleId="1300">
    <w:name w:val="Верхний колонтитул Знак130"/>
    <w:uiPriority w:val="99"/>
    <w:semiHidden/>
    <w:rsid w:val="00E9318A"/>
    <w:rPr>
      <w:rFonts w:cs="Times New Roman"/>
      <w:sz w:val="24"/>
      <w:szCs w:val="24"/>
    </w:rPr>
  </w:style>
  <w:style w:type="character" w:customStyle="1" w:styleId="1290">
    <w:name w:val="Верхний колонтитул Знак129"/>
    <w:uiPriority w:val="99"/>
    <w:semiHidden/>
    <w:rsid w:val="00E9318A"/>
    <w:rPr>
      <w:rFonts w:cs="Times New Roman"/>
      <w:sz w:val="24"/>
      <w:szCs w:val="24"/>
    </w:rPr>
  </w:style>
  <w:style w:type="character" w:customStyle="1" w:styleId="1280">
    <w:name w:val="Верхний колонтитул Знак128"/>
    <w:uiPriority w:val="99"/>
    <w:semiHidden/>
    <w:rsid w:val="00E9318A"/>
    <w:rPr>
      <w:rFonts w:cs="Times New Roman"/>
      <w:sz w:val="24"/>
      <w:szCs w:val="24"/>
    </w:rPr>
  </w:style>
  <w:style w:type="character" w:customStyle="1" w:styleId="1270">
    <w:name w:val="Верхний колонтитул Знак127"/>
    <w:uiPriority w:val="99"/>
    <w:semiHidden/>
    <w:rsid w:val="00E9318A"/>
    <w:rPr>
      <w:rFonts w:cs="Times New Roman"/>
      <w:sz w:val="24"/>
      <w:szCs w:val="24"/>
    </w:rPr>
  </w:style>
  <w:style w:type="character" w:customStyle="1" w:styleId="1260">
    <w:name w:val="Верхний колонтитул Знак126"/>
    <w:uiPriority w:val="99"/>
    <w:semiHidden/>
    <w:rsid w:val="00E9318A"/>
    <w:rPr>
      <w:rFonts w:cs="Times New Roman"/>
      <w:sz w:val="24"/>
      <w:szCs w:val="24"/>
    </w:rPr>
  </w:style>
  <w:style w:type="character" w:customStyle="1" w:styleId="1250">
    <w:name w:val="Верхний колонтитул Знак125"/>
    <w:uiPriority w:val="99"/>
    <w:semiHidden/>
    <w:rsid w:val="00E9318A"/>
    <w:rPr>
      <w:rFonts w:cs="Times New Roman"/>
      <w:sz w:val="24"/>
      <w:szCs w:val="24"/>
    </w:rPr>
  </w:style>
  <w:style w:type="character" w:customStyle="1" w:styleId="1240">
    <w:name w:val="Верхний колонтитул Знак124"/>
    <w:uiPriority w:val="99"/>
    <w:semiHidden/>
    <w:rsid w:val="00E9318A"/>
    <w:rPr>
      <w:rFonts w:cs="Times New Roman"/>
      <w:sz w:val="24"/>
      <w:szCs w:val="24"/>
    </w:rPr>
  </w:style>
  <w:style w:type="character" w:customStyle="1" w:styleId="1230">
    <w:name w:val="Верхний колонтитул Знак123"/>
    <w:uiPriority w:val="99"/>
    <w:semiHidden/>
    <w:rsid w:val="00E9318A"/>
    <w:rPr>
      <w:rFonts w:cs="Times New Roman"/>
      <w:sz w:val="24"/>
      <w:szCs w:val="24"/>
    </w:rPr>
  </w:style>
  <w:style w:type="character" w:customStyle="1" w:styleId="1220">
    <w:name w:val="Верхний колонтитул Знак122"/>
    <w:uiPriority w:val="99"/>
    <w:semiHidden/>
    <w:rsid w:val="00E9318A"/>
    <w:rPr>
      <w:rFonts w:cs="Times New Roman"/>
      <w:sz w:val="24"/>
      <w:szCs w:val="24"/>
    </w:rPr>
  </w:style>
  <w:style w:type="character" w:customStyle="1" w:styleId="1210">
    <w:name w:val="Верхний колонтитул Знак121"/>
    <w:uiPriority w:val="99"/>
    <w:semiHidden/>
    <w:rsid w:val="00E9318A"/>
    <w:rPr>
      <w:rFonts w:cs="Times New Roman"/>
      <w:sz w:val="24"/>
      <w:szCs w:val="24"/>
    </w:rPr>
  </w:style>
  <w:style w:type="character" w:customStyle="1" w:styleId="1200">
    <w:name w:val="Верхний колонтитул Знак120"/>
    <w:uiPriority w:val="99"/>
    <w:semiHidden/>
    <w:rsid w:val="00E9318A"/>
    <w:rPr>
      <w:rFonts w:cs="Times New Roman"/>
      <w:sz w:val="24"/>
      <w:szCs w:val="24"/>
    </w:rPr>
  </w:style>
  <w:style w:type="character" w:customStyle="1" w:styleId="1190">
    <w:name w:val="Верхний колонтитул Знак119"/>
    <w:uiPriority w:val="99"/>
    <w:semiHidden/>
    <w:rsid w:val="00E9318A"/>
    <w:rPr>
      <w:rFonts w:cs="Times New Roman"/>
      <w:sz w:val="24"/>
      <w:szCs w:val="24"/>
    </w:rPr>
  </w:style>
  <w:style w:type="character" w:customStyle="1" w:styleId="1180">
    <w:name w:val="Верхний колонтитул Знак118"/>
    <w:uiPriority w:val="99"/>
    <w:semiHidden/>
    <w:rsid w:val="00E9318A"/>
    <w:rPr>
      <w:rFonts w:cs="Times New Roman"/>
      <w:sz w:val="24"/>
      <w:szCs w:val="24"/>
    </w:rPr>
  </w:style>
  <w:style w:type="character" w:customStyle="1" w:styleId="1170">
    <w:name w:val="Верхний колонтитул Знак117"/>
    <w:uiPriority w:val="99"/>
    <w:semiHidden/>
    <w:rsid w:val="00E9318A"/>
    <w:rPr>
      <w:rFonts w:cs="Times New Roman"/>
      <w:sz w:val="24"/>
      <w:szCs w:val="24"/>
    </w:rPr>
  </w:style>
  <w:style w:type="character" w:customStyle="1" w:styleId="1160">
    <w:name w:val="Верхний колонтитул Знак116"/>
    <w:uiPriority w:val="99"/>
    <w:semiHidden/>
    <w:rsid w:val="00E9318A"/>
    <w:rPr>
      <w:rFonts w:cs="Times New Roman"/>
      <w:sz w:val="24"/>
      <w:szCs w:val="24"/>
    </w:rPr>
  </w:style>
  <w:style w:type="character" w:customStyle="1" w:styleId="1150">
    <w:name w:val="Верхний колонтитул Знак115"/>
    <w:uiPriority w:val="99"/>
    <w:semiHidden/>
    <w:rsid w:val="00E9318A"/>
    <w:rPr>
      <w:rFonts w:cs="Times New Roman"/>
      <w:sz w:val="24"/>
      <w:szCs w:val="24"/>
    </w:rPr>
  </w:style>
  <w:style w:type="character" w:customStyle="1" w:styleId="1140">
    <w:name w:val="Верхний колонтитул Знак114"/>
    <w:uiPriority w:val="99"/>
    <w:semiHidden/>
    <w:rsid w:val="00E9318A"/>
    <w:rPr>
      <w:rFonts w:cs="Times New Roman"/>
      <w:sz w:val="24"/>
      <w:szCs w:val="24"/>
    </w:rPr>
  </w:style>
  <w:style w:type="character" w:customStyle="1" w:styleId="1130">
    <w:name w:val="Верхний колонтитул Знак113"/>
    <w:uiPriority w:val="99"/>
    <w:semiHidden/>
    <w:rsid w:val="00E9318A"/>
    <w:rPr>
      <w:rFonts w:cs="Times New Roman"/>
      <w:sz w:val="24"/>
      <w:szCs w:val="24"/>
    </w:rPr>
  </w:style>
  <w:style w:type="character" w:customStyle="1" w:styleId="1120">
    <w:name w:val="Верхний колонтитул Знак112"/>
    <w:uiPriority w:val="99"/>
    <w:semiHidden/>
    <w:rsid w:val="00E9318A"/>
    <w:rPr>
      <w:rFonts w:cs="Times New Roman"/>
      <w:sz w:val="24"/>
      <w:szCs w:val="24"/>
    </w:rPr>
  </w:style>
  <w:style w:type="character" w:customStyle="1" w:styleId="1110">
    <w:name w:val="Верхний колонтитул Знак111"/>
    <w:uiPriority w:val="99"/>
    <w:semiHidden/>
    <w:rsid w:val="00E9318A"/>
    <w:rPr>
      <w:sz w:val="24"/>
    </w:rPr>
  </w:style>
  <w:style w:type="character" w:customStyle="1" w:styleId="1101">
    <w:name w:val="Верхний колонтитул Знак110"/>
    <w:uiPriority w:val="99"/>
    <w:semiHidden/>
    <w:rsid w:val="00E9318A"/>
    <w:rPr>
      <w:sz w:val="24"/>
    </w:rPr>
  </w:style>
  <w:style w:type="character" w:customStyle="1" w:styleId="190">
    <w:name w:val="Верхний колонтитул Знак19"/>
    <w:uiPriority w:val="99"/>
    <w:semiHidden/>
    <w:rsid w:val="00E9318A"/>
    <w:rPr>
      <w:sz w:val="24"/>
    </w:rPr>
  </w:style>
  <w:style w:type="character" w:customStyle="1" w:styleId="180">
    <w:name w:val="Верхний колонтитул Знак18"/>
    <w:uiPriority w:val="99"/>
    <w:semiHidden/>
    <w:rsid w:val="00E9318A"/>
    <w:rPr>
      <w:sz w:val="24"/>
    </w:rPr>
  </w:style>
  <w:style w:type="character" w:customStyle="1" w:styleId="170">
    <w:name w:val="Верхний колонтитул Знак17"/>
    <w:uiPriority w:val="99"/>
    <w:semiHidden/>
    <w:rsid w:val="00E9318A"/>
    <w:rPr>
      <w:sz w:val="24"/>
    </w:rPr>
  </w:style>
  <w:style w:type="character" w:customStyle="1" w:styleId="160">
    <w:name w:val="Верхний колонтитул Знак16"/>
    <w:uiPriority w:val="99"/>
    <w:semiHidden/>
    <w:rsid w:val="00E9318A"/>
    <w:rPr>
      <w:sz w:val="24"/>
    </w:rPr>
  </w:style>
  <w:style w:type="character" w:customStyle="1" w:styleId="150">
    <w:name w:val="Верхний колонтитул Знак15"/>
    <w:uiPriority w:val="99"/>
    <w:semiHidden/>
    <w:rsid w:val="00E9318A"/>
    <w:rPr>
      <w:sz w:val="24"/>
    </w:rPr>
  </w:style>
  <w:style w:type="character" w:customStyle="1" w:styleId="141">
    <w:name w:val="Верхний колонтитул Знак14"/>
    <w:uiPriority w:val="99"/>
    <w:semiHidden/>
    <w:rsid w:val="00E9318A"/>
    <w:rPr>
      <w:sz w:val="24"/>
    </w:rPr>
  </w:style>
  <w:style w:type="character" w:customStyle="1" w:styleId="13b">
    <w:name w:val="Верхний колонтитул Знак13"/>
    <w:uiPriority w:val="99"/>
    <w:semiHidden/>
    <w:rsid w:val="00E9318A"/>
    <w:rPr>
      <w:sz w:val="24"/>
    </w:rPr>
  </w:style>
  <w:style w:type="character" w:styleId="afa">
    <w:name w:val="page number"/>
    <w:uiPriority w:val="99"/>
    <w:rsid w:val="00E9318A"/>
    <w:rPr>
      <w:rFonts w:cs="Times New Roman"/>
    </w:rPr>
  </w:style>
  <w:style w:type="character" w:customStyle="1" w:styleId="12a">
    <w:name w:val="Верхний колонтитул Знак12"/>
    <w:uiPriority w:val="99"/>
    <w:semiHidden/>
    <w:rsid w:val="00E9318A"/>
    <w:rPr>
      <w:sz w:val="24"/>
    </w:rPr>
  </w:style>
  <w:style w:type="character" w:customStyle="1" w:styleId="11a">
    <w:name w:val="Верхний колонтитул Знак11"/>
    <w:uiPriority w:val="99"/>
    <w:semiHidden/>
    <w:rsid w:val="00E9318A"/>
    <w:rPr>
      <w:sz w:val="24"/>
    </w:rPr>
  </w:style>
  <w:style w:type="table" w:styleId="afb">
    <w:name w:val="Table Grid"/>
    <w:basedOn w:val="a1"/>
    <w:uiPriority w:val="99"/>
    <w:rsid w:val="00E931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b">
    <w:name w:val="Основной текст Знак12"/>
    <w:uiPriority w:val="99"/>
    <w:semiHidden/>
    <w:rsid w:val="00E9318A"/>
    <w:rPr>
      <w:sz w:val="24"/>
    </w:rPr>
  </w:style>
  <w:style w:type="character" w:customStyle="1" w:styleId="11b">
    <w:name w:val="Основной текст Знак11"/>
    <w:uiPriority w:val="99"/>
    <w:semiHidden/>
    <w:rsid w:val="00E9318A"/>
    <w:rPr>
      <w:sz w:val="24"/>
    </w:rPr>
  </w:style>
  <w:style w:type="paragraph" w:styleId="32">
    <w:name w:val="Body Text 3"/>
    <w:basedOn w:val="a"/>
    <w:link w:val="33"/>
    <w:uiPriority w:val="99"/>
    <w:rsid w:val="00E931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E931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oaaeeoueaa">
    <w:name w:val="Caaieiaie oaaeeou eaa."/>
    <w:basedOn w:val="a"/>
    <w:uiPriority w:val="99"/>
    <w:rsid w:val="00E9318A"/>
    <w:pPr>
      <w:widowControl w:val="0"/>
      <w:spacing w:before="20" w:after="20"/>
    </w:pPr>
    <w:rPr>
      <w:b/>
      <w:bCs/>
      <w:sz w:val="20"/>
      <w:szCs w:val="20"/>
    </w:rPr>
  </w:style>
  <w:style w:type="paragraph" w:styleId="22">
    <w:name w:val="Body Text 2"/>
    <w:basedOn w:val="a"/>
    <w:link w:val="23"/>
    <w:uiPriority w:val="99"/>
    <w:rsid w:val="00E9318A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E9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E9318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E9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2">
    <w:name w:val="Iau?iue 12"/>
    <w:basedOn w:val="a"/>
    <w:uiPriority w:val="99"/>
    <w:rsid w:val="00E9318A"/>
    <w:pPr>
      <w:widowControl w:val="0"/>
      <w:autoSpaceDE w:val="0"/>
      <w:autoSpaceDN w:val="0"/>
    </w:pPr>
  </w:style>
  <w:style w:type="paragraph" w:customStyle="1" w:styleId="afc">
    <w:name w:val="Обычный.Нормальный"/>
    <w:link w:val="afd"/>
    <w:uiPriority w:val="99"/>
    <w:rsid w:val="00E9318A"/>
    <w:pPr>
      <w:widowControl w:val="0"/>
      <w:autoSpaceDE w:val="0"/>
      <w:autoSpaceDN w:val="0"/>
      <w:spacing w:before="60" w:after="60"/>
    </w:pPr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E9318A"/>
    <w:pPr>
      <w:autoSpaceDE w:val="0"/>
      <w:autoSpaceDN w:val="0"/>
    </w:pPr>
    <w:rPr>
      <w:rFonts w:ascii="Times New Roman" w:eastAsia="Times New Roman" w:hAnsi="Times New Roman"/>
    </w:rPr>
  </w:style>
  <w:style w:type="character" w:customStyle="1" w:styleId="afe">
    <w:name w:val="Îñíîâíîé øðèôò"/>
    <w:uiPriority w:val="99"/>
    <w:rsid w:val="00E9318A"/>
  </w:style>
  <w:style w:type="paragraph" w:customStyle="1" w:styleId="aff">
    <w:name w:val="!"/>
    <w:autoRedefine/>
    <w:uiPriority w:val="99"/>
    <w:rsid w:val="00E9318A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ff0">
    <w:name w:val="Body Text Indent"/>
    <w:basedOn w:val="a"/>
    <w:link w:val="aff1"/>
    <w:uiPriority w:val="99"/>
    <w:rsid w:val="00E9318A"/>
    <w:pPr>
      <w:spacing w:after="120"/>
      <w:ind w:left="283"/>
    </w:pPr>
  </w:style>
  <w:style w:type="character" w:customStyle="1" w:styleId="aff1">
    <w:name w:val="Основной текст с отступом Знак"/>
    <w:link w:val="aff0"/>
    <w:uiPriority w:val="99"/>
    <w:rsid w:val="00E93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1">
    <w:name w:val="Знак Знак18"/>
    <w:uiPriority w:val="99"/>
    <w:locked/>
    <w:rsid w:val="00E9318A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E9318A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E9318A"/>
    <w:rPr>
      <w:lang w:val="ru-RU" w:eastAsia="ru-RU"/>
    </w:rPr>
  </w:style>
  <w:style w:type="character" w:customStyle="1" w:styleId="100">
    <w:name w:val="Знак Знак10"/>
    <w:uiPriority w:val="99"/>
    <w:locked/>
    <w:rsid w:val="00E9318A"/>
    <w:rPr>
      <w:sz w:val="18"/>
      <w:lang w:val="ru-RU" w:eastAsia="ru-RU"/>
    </w:rPr>
  </w:style>
  <w:style w:type="character" w:customStyle="1" w:styleId="92">
    <w:name w:val="Знак Знак9"/>
    <w:uiPriority w:val="99"/>
    <w:locked/>
    <w:rsid w:val="00E9318A"/>
    <w:rPr>
      <w:lang w:val="ru-RU" w:eastAsia="ru-RU"/>
    </w:rPr>
  </w:style>
  <w:style w:type="paragraph" w:customStyle="1" w:styleId="aff2">
    <w:name w:val="Нормальный"/>
    <w:uiPriority w:val="99"/>
    <w:rsid w:val="00E9318A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82">
    <w:name w:val="Знак Знак8"/>
    <w:uiPriority w:val="99"/>
    <w:locked/>
    <w:rsid w:val="00E9318A"/>
    <w:rPr>
      <w:sz w:val="24"/>
      <w:lang w:val="ru-RU" w:eastAsia="ru-RU"/>
    </w:rPr>
  </w:style>
  <w:style w:type="paragraph" w:customStyle="1" w:styleId="1b">
    <w:name w:val="заголовок 1"/>
    <w:basedOn w:val="aff2"/>
    <w:next w:val="a"/>
    <w:uiPriority w:val="99"/>
    <w:rsid w:val="00E9318A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3">
    <w:name w:val="endnote text"/>
    <w:basedOn w:val="a"/>
    <w:link w:val="aff4"/>
    <w:uiPriority w:val="99"/>
    <w:semiHidden/>
    <w:rsid w:val="00E9318A"/>
    <w:rPr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rsid w:val="00E93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2">
    <w:name w:val="Знак Знак6"/>
    <w:uiPriority w:val="99"/>
    <w:locked/>
    <w:rsid w:val="00E9318A"/>
    <w:rPr>
      <w:sz w:val="24"/>
      <w:lang w:val="ru-RU" w:eastAsia="ru-RU"/>
    </w:rPr>
  </w:style>
  <w:style w:type="paragraph" w:styleId="34">
    <w:name w:val="Body Text Indent 3"/>
    <w:basedOn w:val="a"/>
    <w:link w:val="35"/>
    <w:uiPriority w:val="99"/>
    <w:rsid w:val="00E9318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E931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Знак Знак3"/>
    <w:uiPriority w:val="99"/>
    <w:locked/>
    <w:rsid w:val="00E9318A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E9318A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E9318A"/>
    <w:pPr>
      <w:autoSpaceDE w:val="0"/>
      <w:autoSpaceDN w:val="0"/>
      <w:jc w:val="center"/>
    </w:pPr>
  </w:style>
  <w:style w:type="paragraph" w:styleId="aff5">
    <w:name w:val="Plain Text"/>
    <w:basedOn w:val="a"/>
    <w:link w:val="aff6"/>
    <w:uiPriority w:val="99"/>
    <w:rsid w:val="00E9318A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6">
    <w:name w:val="Текст Знак"/>
    <w:link w:val="aff5"/>
    <w:uiPriority w:val="99"/>
    <w:rsid w:val="00E9318A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37">
    <w:name w:val="???????? ????? 3"/>
    <w:basedOn w:val="a"/>
    <w:uiPriority w:val="99"/>
    <w:rsid w:val="00E9318A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c">
    <w:name w:val="Многоуровневый_список_1"/>
    <w:basedOn w:val="a"/>
    <w:uiPriority w:val="99"/>
    <w:rsid w:val="00E9318A"/>
    <w:pPr>
      <w:tabs>
        <w:tab w:val="num" w:pos="1080"/>
      </w:tabs>
      <w:autoSpaceDE w:val="0"/>
      <w:autoSpaceDN w:val="0"/>
      <w:spacing w:after="120"/>
      <w:jc w:val="both"/>
    </w:pPr>
  </w:style>
  <w:style w:type="paragraph" w:customStyle="1" w:styleId="aff7">
    <w:name w:val="Стиль"/>
    <w:uiPriority w:val="99"/>
    <w:rsid w:val="00E9318A"/>
    <w:pPr>
      <w:autoSpaceDE w:val="0"/>
      <w:autoSpaceDN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E9318A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E9318A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aff8">
    <w:name w:val="Реквизиты"/>
    <w:basedOn w:val="a"/>
    <w:autoRedefine/>
    <w:uiPriority w:val="99"/>
    <w:rsid w:val="00E9318A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E9318A"/>
    <w:rPr>
      <w:lang w:val="ru-RU" w:eastAsia="ru-RU"/>
    </w:rPr>
  </w:style>
  <w:style w:type="character" w:customStyle="1" w:styleId="aff9">
    <w:name w:val="Знак Знак"/>
    <w:uiPriority w:val="99"/>
    <w:locked/>
    <w:rsid w:val="00E9318A"/>
    <w:rPr>
      <w:b/>
      <w:lang w:val="ru-RU" w:eastAsia="ru-RU"/>
    </w:rPr>
  </w:style>
  <w:style w:type="character" w:customStyle="1" w:styleId="afd">
    <w:name w:val="Обычный.Нормальный Знак"/>
    <w:link w:val="afc"/>
    <w:uiPriority w:val="99"/>
    <w:locked/>
    <w:rsid w:val="00E9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3">
    <w:name w:val="Стиль Обычный.Нормальный + 9 пт полужирный"/>
    <w:basedOn w:val="94"/>
    <w:link w:val="95"/>
    <w:uiPriority w:val="99"/>
    <w:rsid w:val="00E9318A"/>
    <w:rPr>
      <w:rFonts w:ascii="Times New Roman" w:eastAsia="Times New Roman" w:hAnsi="Times New Roman"/>
      <w:b/>
      <w:bCs/>
      <w:spacing w:val="-4"/>
      <w:sz w:val="18"/>
      <w:szCs w:val="24"/>
    </w:rPr>
  </w:style>
  <w:style w:type="character" w:customStyle="1" w:styleId="96">
    <w:name w:val="Указатель 9 Знак"/>
    <w:link w:val="94"/>
    <w:uiPriority w:val="99"/>
    <w:semiHidden/>
    <w:locked/>
    <w:rsid w:val="00E9318A"/>
    <w:rPr>
      <w:sz w:val="24"/>
      <w:lang w:eastAsia="ru-RU"/>
    </w:rPr>
  </w:style>
  <w:style w:type="paragraph" w:styleId="94">
    <w:name w:val="index 9"/>
    <w:basedOn w:val="a"/>
    <w:next w:val="a"/>
    <w:link w:val="96"/>
    <w:autoRedefine/>
    <w:uiPriority w:val="99"/>
    <w:semiHidden/>
    <w:rsid w:val="00E9318A"/>
    <w:pPr>
      <w:ind w:left="2160" w:hanging="240"/>
    </w:pPr>
    <w:rPr>
      <w:rFonts w:ascii="Calibri" w:eastAsia="Calibri" w:hAnsi="Calibri"/>
      <w:szCs w:val="22"/>
    </w:rPr>
  </w:style>
  <w:style w:type="character" w:customStyle="1" w:styleId="95">
    <w:name w:val="Стиль Обычный.Нормальный + 9 пт полужирный Знак"/>
    <w:link w:val="93"/>
    <w:uiPriority w:val="99"/>
    <w:locked/>
    <w:rsid w:val="00E9318A"/>
    <w:rPr>
      <w:rFonts w:ascii="Times New Roman" w:eastAsia="Times New Roman" w:hAnsi="Times New Roman" w:cs="Times New Roman"/>
      <w:b/>
      <w:bCs/>
      <w:spacing w:val="-4"/>
      <w:sz w:val="18"/>
      <w:szCs w:val="24"/>
      <w:lang w:eastAsia="ru-RU"/>
    </w:rPr>
  </w:style>
  <w:style w:type="paragraph" w:customStyle="1" w:styleId="affa">
    <w:name w:val="Стиль Обычный.Нормальный + По ширине"/>
    <w:basedOn w:val="94"/>
    <w:uiPriority w:val="99"/>
    <w:rsid w:val="00E9318A"/>
    <w:pPr>
      <w:jc w:val="both"/>
    </w:pPr>
    <w:rPr>
      <w:szCs w:val="20"/>
    </w:rPr>
  </w:style>
  <w:style w:type="character" w:customStyle="1" w:styleId="1e">
    <w:name w:val="Текст выноски Знак1"/>
    <w:uiPriority w:val="99"/>
    <w:semiHidden/>
    <w:rsid w:val="00E9318A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E9318A"/>
    <w:rPr>
      <w:sz w:val="20"/>
    </w:rPr>
  </w:style>
  <w:style w:type="character" w:styleId="affb">
    <w:name w:val="endnote reference"/>
    <w:uiPriority w:val="99"/>
    <w:rsid w:val="00E9318A"/>
    <w:rPr>
      <w:rFonts w:cs="Times New Roman"/>
      <w:vertAlign w:val="superscript"/>
    </w:rPr>
  </w:style>
  <w:style w:type="paragraph" w:customStyle="1" w:styleId="Times">
    <w:name w:val="Обычный + Times"/>
    <w:aliases w:val="3 пт"/>
    <w:basedOn w:val="a"/>
    <w:uiPriority w:val="99"/>
    <w:rsid w:val="00E9318A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8">
    <w:name w:val="Обычный + 3 пт"/>
    <w:basedOn w:val="a"/>
    <w:uiPriority w:val="99"/>
    <w:rsid w:val="00E9318A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c">
    <w:name w:val="Title"/>
    <w:basedOn w:val="a"/>
    <w:link w:val="affd"/>
    <w:uiPriority w:val="99"/>
    <w:qFormat/>
    <w:rsid w:val="00E9318A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d">
    <w:name w:val="Название Знак"/>
    <w:link w:val="affc"/>
    <w:uiPriority w:val="99"/>
    <w:rsid w:val="00E931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e">
    <w:name w:val="caption"/>
    <w:basedOn w:val="a"/>
    <w:next w:val="a"/>
    <w:uiPriority w:val="99"/>
    <w:qFormat/>
    <w:rsid w:val="00E9318A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E9318A"/>
    <w:pPr>
      <w:autoSpaceDE w:val="0"/>
      <w:autoSpaceDN w:val="0"/>
      <w:spacing w:before="40" w:after="40" w:line="228" w:lineRule="auto"/>
    </w:pPr>
    <w:rPr>
      <w:rFonts w:ascii="SchoolDL" w:eastAsia="Times New Roman" w:hAnsi="SchoolDL" w:cs="SchoolDL"/>
    </w:rPr>
  </w:style>
  <w:style w:type="paragraph" w:customStyle="1" w:styleId="afff">
    <w:name w:val="Заглавие"/>
    <w:basedOn w:val="a"/>
    <w:uiPriority w:val="99"/>
    <w:rsid w:val="00E9318A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0">
    <w:name w:val="Block Text"/>
    <w:basedOn w:val="a"/>
    <w:uiPriority w:val="99"/>
    <w:rsid w:val="00E9318A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customStyle="1" w:styleId="1f0">
    <w:name w:val="Абзац списка1"/>
    <w:basedOn w:val="a"/>
    <w:uiPriority w:val="99"/>
    <w:rsid w:val="00E9318A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E9318A"/>
    <w:rPr>
      <w:rFonts w:eastAsia="Times New Roman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E9318A"/>
    <w:rPr>
      <w:rFonts w:ascii="Calibri" w:eastAsia="Times New Roman" w:hAnsi="Calibri" w:cs="Times New Roman"/>
      <w:lang w:eastAsia="ru-RU"/>
    </w:rPr>
  </w:style>
  <w:style w:type="paragraph" w:customStyle="1" w:styleId="C289308D74E2492DA70DEFAE9D5EDFC8">
    <w:name w:val="C289308D74E2492DA70DEFAE9D5EDFC8"/>
    <w:uiPriority w:val="99"/>
    <w:rsid w:val="00E9318A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Normal2">
    <w:name w:val="Normal2"/>
    <w:uiPriority w:val="99"/>
    <w:rsid w:val="00E9318A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7">
    <w:name w:val="заголовок 2"/>
    <w:basedOn w:val="a"/>
    <w:next w:val="a"/>
    <w:uiPriority w:val="99"/>
    <w:rsid w:val="00E9318A"/>
    <w:pPr>
      <w:keepNext/>
      <w:autoSpaceDE w:val="0"/>
      <w:autoSpaceDN w:val="0"/>
      <w:jc w:val="center"/>
    </w:pPr>
    <w:rPr>
      <w:b/>
      <w:bCs/>
    </w:rPr>
  </w:style>
  <w:style w:type="paragraph" w:customStyle="1" w:styleId="afff1">
    <w:name w:val="Íîðìàëüíûé"/>
    <w:uiPriority w:val="99"/>
    <w:rsid w:val="00E9318A"/>
    <w:pPr>
      <w:autoSpaceDE w:val="0"/>
      <w:autoSpaceDN w:val="0"/>
    </w:pPr>
    <w:rPr>
      <w:rFonts w:ascii="Baltica" w:eastAsia="Times New Roman" w:hAnsi="Baltica" w:cs="Baltica"/>
      <w:sz w:val="24"/>
      <w:szCs w:val="24"/>
      <w:lang w:val="en-GB"/>
    </w:rPr>
  </w:style>
  <w:style w:type="paragraph" w:customStyle="1" w:styleId="afff2">
    <w:name w:val="Нормал. Кр."/>
    <w:uiPriority w:val="99"/>
    <w:rsid w:val="00E9318A"/>
    <w:pPr>
      <w:autoSpaceDE w:val="0"/>
      <w:autoSpaceDN w:val="0"/>
      <w:spacing w:line="360" w:lineRule="auto"/>
      <w:ind w:firstLine="709"/>
      <w:jc w:val="both"/>
    </w:pPr>
    <w:rPr>
      <w:rFonts w:ascii="Baltica" w:eastAsia="Times New Roman" w:hAnsi="Baltica" w:cs="Baltica"/>
      <w:sz w:val="24"/>
      <w:szCs w:val="24"/>
    </w:rPr>
  </w:style>
  <w:style w:type="paragraph" w:styleId="afff3">
    <w:name w:val="List Bullet"/>
    <w:basedOn w:val="a"/>
    <w:autoRedefine/>
    <w:uiPriority w:val="99"/>
    <w:rsid w:val="00E9318A"/>
    <w:pPr>
      <w:autoSpaceDE w:val="0"/>
      <w:autoSpaceDN w:val="0"/>
      <w:spacing w:before="120"/>
      <w:jc w:val="both"/>
    </w:pPr>
  </w:style>
  <w:style w:type="paragraph" w:customStyle="1" w:styleId="52">
    <w:name w:val="заголовок 5"/>
    <w:basedOn w:val="a"/>
    <w:next w:val="a"/>
    <w:uiPriority w:val="99"/>
    <w:rsid w:val="00E9318A"/>
    <w:pPr>
      <w:keepNext/>
      <w:autoSpaceDE w:val="0"/>
      <w:autoSpaceDN w:val="0"/>
      <w:jc w:val="both"/>
      <w:outlineLvl w:val="4"/>
    </w:pPr>
  </w:style>
  <w:style w:type="paragraph" w:customStyle="1" w:styleId="97">
    <w:name w:val="заголовок 9"/>
    <w:basedOn w:val="a"/>
    <w:next w:val="a"/>
    <w:uiPriority w:val="99"/>
    <w:rsid w:val="00E9318A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42">
    <w:name w:val="заголовок 4"/>
    <w:basedOn w:val="a"/>
    <w:next w:val="a"/>
    <w:uiPriority w:val="99"/>
    <w:rsid w:val="00E9318A"/>
    <w:pPr>
      <w:keepNext/>
      <w:autoSpaceDE w:val="0"/>
      <w:autoSpaceDN w:val="0"/>
      <w:spacing w:before="60" w:after="60"/>
    </w:pPr>
    <w:rPr>
      <w:b/>
      <w:bCs/>
      <w:kern w:val="28"/>
      <w:sz w:val="22"/>
      <w:szCs w:val="22"/>
    </w:rPr>
  </w:style>
  <w:style w:type="character" w:customStyle="1" w:styleId="afff4">
    <w:name w:val="знак сноски"/>
    <w:uiPriority w:val="99"/>
    <w:rsid w:val="00E9318A"/>
    <w:rPr>
      <w:vertAlign w:val="superscript"/>
    </w:rPr>
  </w:style>
  <w:style w:type="character" w:customStyle="1" w:styleId="afff5">
    <w:name w:val="Основной шрифт"/>
    <w:uiPriority w:val="99"/>
    <w:rsid w:val="00E9318A"/>
  </w:style>
  <w:style w:type="paragraph" w:customStyle="1" w:styleId="72">
    <w:name w:val="заголовок 7"/>
    <w:basedOn w:val="a"/>
    <w:next w:val="a"/>
    <w:uiPriority w:val="99"/>
    <w:rsid w:val="00E9318A"/>
    <w:pPr>
      <w:keepNext/>
      <w:autoSpaceDE w:val="0"/>
      <w:autoSpaceDN w:val="0"/>
      <w:jc w:val="right"/>
    </w:pPr>
    <w:rPr>
      <w:b/>
      <w:bCs/>
    </w:rPr>
  </w:style>
  <w:style w:type="paragraph" w:customStyle="1" w:styleId="afff6">
    <w:name w:val="текст сноски"/>
    <w:basedOn w:val="a"/>
    <w:uiPriority w:val="99"/>
    <w:rsid w:val="00E9318A"/>
    <w:pPr>
      <w:autoSpaceDE w:val="0"/>
      <w:autoSpaceDN w:val="0"/>
    </w:pPr>
    <w:rPr>
      <w:sz w:val="20"/>
      <w:szCs w:val="20"/>
    </w:rPr>
  </w:style>
  <w:style w:type="paragraph" w:customStyle="1" w:styleId="39">
    <w:name w:val="заголовок 3"/>
    <w:basedOn w:val="a"/>
    <w:next w:val="a"/>
    <w:uiPriority w:val="99"/>
    <w:rsid w:val="00E9318A"/>
    <w:pPr>
      <w:keepNext/>
      <w:autoSpaceDE w:val="0"/>
      <w:autoSpaceDN w:val="0"/>
      <w:ind w:firstLine="567"/>
      <w:jc w:val="center"/>
    </w:pPr>
    <w:rPr>
      <w:b/>
      <w:bCs/>
      <w:caps/>
      <w:kern w:val="28"/>
    </w:rPr>
  </w:style>
  <w:style w:type="paragraph" w:customStyle="1" w:styleId="afff7">
    <w:name w:val="текст примечания"/>
    <w:basedOn w:val="a"/>
    <w:uiPriority w:val="99"/>
    <w:rsid w:val="00E9318A"/>
    <w:pPr>
      <w:autoSpaceDE w:val="0"/>
      <w:autoSpaceDN w:val="0"/>
    </w:pPr>
    <w:rPr>
      <w:sz w:val="20"/>
      <w:szCs w:val="20"/>
    </w:rPr>
  </w:style>
  <w:style w:type="paragraph" w:customStyle="1" w:styleId="63">
    <w:name w:val="заголовок 6"/>
    <w:basedOn w:val="a"/>
    <w:next w:val="a"/>
    <w:uiPriority w:val="99"/>
    <w:rsid w:val="00E9318A"/>
    <w:pPr>
      <w:keepNext/>
      <w:autoSpaceDE w:val="0"/>
      <w:autoSpaceDN w:val="0"/>
      <w:ind w:left="-142" w:right="-426"/>
      <w:jc w:val="center"/>
    </w:pPr>
    <w:rPr>
      <w:b/>
      <w:bCs/>
      <w:color w:val="0000FF"/>
      <w:sz w:val="22"/>
      <w:szCs w:val="22"/>
    </w:rPr>
  </w:style>
  <w:style w:type="paragraph" w:customStyle="1" w:styleId="afff8">
    <w:name w:val="текст"/>
    <w:basedOn w:val="a"/>
    <w:uiPriority w:val="99"/>
    <w:rsid w:val="00E9318A"/>
    <w:pPr>
      <w:widowControl w:val="0"/>
      <w:autoSpaceDE w:val="0"/>
      <w:autoSpaceDN w:val="0"/>
    </w:pPr>
  </w:style>
  <w:style w:type="paragraph" w:customStyle="1" w:styleId="Normalmmvb">
    <w:name w:val="Normal.mmvb"/>
    <w:uiPriority w:val="99"/>
    <w:rsid w:val="00E9318A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paragraph" w:customStyle="1" w:styleId="MMTopic1">
    <w:name w:val="MM Topic 1"/>
    <w:basedOn w:val="10"/>
    <w:link w:val="MMTopic10"/>
    <w:uiPriority w:val="99"/>
    <w:rsid w:val="00E9318A"/>
    <w:pPr>
      <w:tabs>
        <w:tab w:val="num" w:pos="720"/>
      </w:tabs>
      <w:spacing w:line="276" w:lineRule="auto"/>
      <w:ind w:left="360" w:hanging="360"/>
    </w:pPr>
    <w:rPr>
      <w:lang w:eastAsia="en-US"/>
    </w:rPr>
  </w:style>
  <w:style w:type="character" w:customStyle="1" w:styleId="MMTopic10">
    <w:name w:val="MM Topic 1 Знак"/>
    <w:link w:val="MMTopic1"/>
    <w:uiPriority w:val="99"/>
    <w:locked/>
    <w:rsid w:val="00E9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ff9">
    <w:name w:val="Emphasis"/>
    <w:qFormat/>
    <w:rsid w:val="00E9318A"/>
    <w:rPr>
      <w:i/>
      <w:iCs/>
    </w:rPr>
  </w:style>
  <w:style w:type="paragraph" w:customStyle="1" w:styleId="MMTopic3">
    <w:name w:val="MM Topic 3"/>
    <w:basedOn w:val="3"/>
    <w:link w:val="MMTopic30"/>
    <w:uiPriority w:val="99"/>
    <w:rsid w:val="00E9318A"/>
    <w:pPr>
      <w:keepLines/>
      <w:tabs>
        <w:tab w:val="num" w:pos="1224"/>
        <w:tab w:val="num" w:pos="1440"/>
        <w:tab w:val="num" w:pos="2160"/>
      </w:tabs>
      <w:spacing w:before="200" w:after="0" w:line="276" w:lineRule="auto"/>
      <w:ind w:left="1224" w:hanging="504"/>
    </w:pPr>
    <w:rPr>
      <w:rFonts w:ascii="Cambria" w:hAnsi="Cambria" w:cs="Times New Roman"/>
      <w:color w:val="4F81BD"/>
      <w:sz w:val="22"/>
      <w:szCs w:val="22"/>
      <w:lang w:eastAsia="en-US"/>
    </w:rPr>
  </w:style>
  <w:style w:type="character" w:customStyle="1" w:styleId="MMTopic30">
    <w:name w:val="MM Topic 3 Знак"/>
    <w:link w:val="MMTopic3"/>
    <w:uiPriority w:val="99"/>
    <w:locked/>
    <w:rsid w:val="00E9318A"/>
    <w:rPr>
      <w:rFonts w:ascii="Cambria" w:eastAsia="Times New Roman" w:hAnsi="Cambria" w:cs="Times New Roman"/>
      <w:b/>
      <w:bCs/>
      <w:color w:val="4F81BD"/>
    </w:rPr>
  </w:style>
  <w:style w:type="character" w:customStyle="1" w:styleId="blk6">
    <w:name w:val="blk6"/>
    <w:rsid w:val="00E9318A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E9318A"/>
  </w:style>
  <w:style w:type="paragraph" w:customStyle="1" w:styleId="INDENTION">
    <w:name w:val="INDENTION"/>
    <w:basedOn w:val="a"/>
    <w:link w:val="INDENTION0"/>
    <w:qFormat/>
    <w:rsid w:val="00E9318A"/>
    <w:pPr>
      <w:spacing w:after="40" w:line="240" w:lineRule="atLeast"/>
      <w:jc w:val="both"/>
    </w:pPr>
    <w:rPr>
      <w:rFonts w:ascii="Calibri" w:hAnsi="Calibri"/>
    </w:rPr>
  </w:style>
  <w:style w:type="character" w:customStyle="1" w:styleId="INDENTION0">
    <w:name w:val="INDENTION Знак"/>
    <w:link w:val="INDENTION"/>
    <w:rsid w:val="00E9318A"/>
    <w:rPr>
      <w:rFonts w:eastAsia="Times New Roman" w:cs="Times New Roman"/>
      <w:sz w:val="24"/>
      <w:szCs w:val="24"/>
      <w:lang w:eastAsia="ru-RU"/>
    </w:rPr>
  </w:style>
  <w:style w:type="paragraph" w:customStyle="1" w:styleId="afffa">
    <w:name w:val="Выделенный текст"/>
    <w:basedOn w:val="INDENTION"/>
    <w:link w:val="afffb"/>
    <w:qFormat/>
    <w:rsid w:val="00E9318A"/>
    <w:rPr>
      <w:b/>
      <w:color w:val="437A28"/>
    </w:rPr>
  </w:style>
  <w:style w:type="character" w:customStyle="1" w:styleId="afffb">
    <w:name w:val="Выделенный текст Знак"/>
    <w:link w:val="afffa"/>
    <w:rsid w:val="00E9318A"/>
    <w:rPr>
      <w:rFonts w:eastAsia="Times New Roman" w:cs="Times New Roman"/>
      <w:b/>
      <w:color w:val="437A28"/>
      <w:sz w:val="24"/>
      <w:szCs w:val="24"/>
      <w:lang w:eastAsia="ru-RU"/>
    </w:rPr>
  </w:style>
  <w:style w:type="paragraph" w:customStyle="1" w:styleId="afffc">
    <w:name w:val="Кнопка"/>
    <w:basedOn w:val="INDENTION"/>
    <w:link w:val="afffd"/>
    <w:qFormat/>
    <w:rsid w:val="00E9318A"/>
    <w:rPr>
      <w:b/>
      <w:color w:val="437A28"/>
    </w:rPr>
  </w:style>
  <w:style w:type="character" w:customStyle="1" w:styleId="afffd">
    <w:name w:val="Кнопка Знак"/>
    <w:link w:val="afffc"/>
    <w:rsid w:val="00E9318A"/>
    <w:rPr>
      <w:rFonts w:eastAsia="Times New Roman" w:cs="Times New Roman"/>
      <w:b/>
      <w:color w:val="437A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0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6940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31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93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9318A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E93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9318A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9318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9318A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9318A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5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D35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55B7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D355B7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35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355B7"/>
    <w:rPr>
      <w:rFonts w:ascii="Times New Roman" w:hAnsi="Times New Roman" w:cs="Times New Roman"/>
      <w:snapToGrid w:val="0"/>
      <w:vertAlign w:val="superscript"/>
    </w:rPr>
  </w:style>
  <w:style w:type="character" w:styleId="a9">
    <w:name w:val="annotation reference"/>
    <w:uiPriority w:val="99"/>
    <w:rsid w:val="00D355B7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355B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D355B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uiPriority w:val="99"/>
    <w:rsid w:val="006856A0"/>
    <w:pPr>
      <w:numPr>
        <w:numId w:val="6"/>
      </w:numPr>
    </w:pPr>
  </w:style>
  <w:style w:type="paragraph" w:styleId="ac">
    <w:name w:val="annotation subject"/>
    <w:basedOn w:val="aa"/>
    <w:next w:val="aa"/>
    <w:link w:val="ad"/>
    <w:uiPriority w:val="99"/>
    <w:unhideWhenUsed/>
    <w:rsid w:val="00627299"/>
    <w:rPr>
      <w:b/>
      <w:bCs/>
    </w:rPr>
  </w:style>
  <w:style w:type="character" w:customStyle="1" w:styleId="ad">
    <w:name w:val="Тема примечания Знак"/>
    <w:link w:val="ac"/>
    <w:uiPriority w:val="99"/>
    <w:rsid w:val="006272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3E67C2"/>
    <w:rPr>
      <w:color w:val="0000FF"/>
      <w:u w:val="single"/>
    </w:rPr>
  </w:style>
  <w:style w:type="paragraph" w:styleId="af">
    <w:name w:val="Document Map"/>
    <w:basedOn w:val="a"/>
    <w:link w:val="af0"/>
    <w:uiPriority w:val="99"/>
    <w:semiHidden/>
    <w:unhideWhenUsed/>
    <w:rsid w:val="007C3D2C"/>
  </w:style>
  <w:style w:type="character" w:customStyle="1" w:styleId="af0">
    <w:name w:val="Схема документа Знак"/>
    <w:link w:val="af"/>
    <w:uiPriority w:val="99"/>
    <w:semiHidden/>
    <w:rsid w:val="007C3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B027AA"/>
    <w:rPr>
      <w:rFonts w:ascii="Times New Roman" w:eastAsia="Times New Roman" w:hAnsi="Times New Roman"/>
      <w:sz w:val="24"/>
      <w:szCs w:val="24"/>
    </w:rPr>
  </w:style>
  <w:style w:type="numbering" w:customStyle="1" w:styleId="110">
    <w:name w:val="Стиль11"/>
    <w:uiPriority w:val="99"/>
    <w:rsid w:val="00501DA4"/>
  </w:style>
  <w:style w:type="character" w:customStyle="1" w:styleId="11">
    <w:name w:val="Заголовок 1 Знак"/>
    <w:link w:val="10"/>
    <w:uiPriority w:val="99"/>
    <w:rsid w:val="0069400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2">
    <w:name w:val="TOC Heading"/>
    <w:basedOn w:val="10"/>
    <w:next w:val="a"/>
    <w:uiPriority w:val="39"/>
    <w:unhideWhenUsed/>
    <w:qFormat/>
    <w:rsid w:val="0069400C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99"/>
    <w:unhideWhenUsed/>
    <w:qFormat/>
    <w:rsid w:val="0069400C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69400C"/>
    <w:pPr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unhideWhenUsed/>
    <w:qFormat/>
    <w:rsid w:val="0069400C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69400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69400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69400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69400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69400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69400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unhideWhenUsed/>
    <w:rsid w:val="00CA6777"/>
  </w:style>
  <w:style w:type="character" w:customStyle="1" w:styleId="20">
    <w:name w:val="Заголовок 2 Знак"/>
    <w:link w:val="2"/>
    <w:uiPriority w:val="99"/>
    <w:rsid w:val="00E931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E931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E9318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E93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E9318A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uiPriority w:val="99"/>
    <w:rsid w:val="00E9318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E9318A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E9318A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9318A"/>
  </w:style>
  <w:style w:type="character" w:customStyle="1" w:styleId="af4">
    <w:name w:val="Основной текст Знак"/>
    <w:link w:val="af5"/>
    <w:uiPriority w:val="99"/>
    <w:locked/>
    <w:rsid w:val="00E9318A"/>
    <w:rPr>
      <w:sz w:val="24"/>
      <w:lang w:eastAsia="ru-RU"/>
    </w:rPr>
  </w:style>
  <w:style w:type="paragraph" w:styleId="af5">
    <w:name w:val="Body Text"/>
    <w:basedOn w:val="a"/>
    <w:link w:val="af4"/>
    <w:uiPriority w:val="99"/>
    <w:rsid w:val="00E9318A"/>
    <w:pPr>
      <w:spacing w:after="120"/>
    </w:pPr>
    <w:rPr>
      <w:rFonts w:ascii="Calibri" w:eastAsia="Calibri" w:hAnsi="Calibri"/>
      <w:szCs w:val="22"/>
    </w:rPr>
  </w:style>
  <w:style w:type="character" w:customStyle="1" w:styleId="14">
    <w:name w:val="Основной текст Знак1"/>
    <w:uiPriority w:val="99"/>
    <w:semiHidden/>
    <w:rsid w:val="00E93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9">
    <w:name w:val="Основной текст Знак139"/>
    <w:uiPriority w:val="99"/>
    <w:semiHidden/>
    <w:rsid w:val="00E9318A"/>
    <w:rPr>
      <w:rFonts w:cs="Times New Roman"/>
      <w:sz w:val="24"/>
      <w:szCs w:val="24"/>
    </w:rPr>
  </w:style>
  <w:style w:type="character" w:customStyle="1" w:styleId="138">
    <w:name w:val="Основной текст Знак138"/>
    <w:uiPriority w:val="99"/>
    <w:semiHidden/>
    <w:rsid w:val="00E9318A"/>
    <w:rPr>
      <w:rFonts w:cs="Times New Roman"/>
      <w:sz w:val="24"/>
      <w:szCs w:val="24"/>
    </w:rPr>
  </w:style>
  <w:style w:type="character" w:customStyle="1" w:styleId="137">
    <w:name w:val="Основной текст Знак137"/>
    <w:uiPriority w:val="99"/>
    <w:semiHidden/>
    <w:rsid w:val="00E9318A"/>
    <w:rPr>
      <w:rFonts w:cs="Times New Roman"/>
      <w:sz w:val="24"/>
      <w:szCs w:val="24"/>
    </w:rPr>
  </w:style>
  <w:style w:type="character" w:customStyle="1" w:styleId="136">
    <w:name w:val="Основной текст Знак136"/>
    <w:uiPriority w:val="99"/>
    <w:semiHidden/>
    <w:rsid w:val="00E9318A"/>
    <w:rPr>
      <w:rFonts w:cs="Times New Roman"/>
      <w:sz w:val="24"/>
      <w:szCs w:val="24"/>
    </w:rPr>
  </w:style>
  <w:style w:type="character" w:customStyle="1" w:styleId="135">
    <w:name w:val="Основной текст Знак135"/>
    <w:uiPriority w:val="99"/>
    <w:semiHidden/>
    <w:rsid w:val="00E9318A"/>
    <w:rPr>
      <w:rFonts w:cs="Times New Roman"/>
      <w:sz w:val="24"/>
      <w:szCs w:val="24"/>
    </w:rPr>
  </w:style>
  <w:style w:type="character" w:customStyle="1" w:styleId="134">
    <w:name w:val="Основной текст Знак134"/>
    <w:uiPriority w:val="99"/>
    <w:semiHidden/>
    <w:rsid w:val="00E9318A"/>
    <w:rPr>
      <w:rFonts w:cs="Times New Roman"/>
      <w:sz w:val="24"/>
      <w:szCs w:val="24"/>
    </w:rPr>
  </w:style>
  <w:style w:type="character" w:customStyle="1" w:styleId="133">
    <w:name w:val="Основной текст Знак133"/>
    <w:uiPriority w:val="99"/>
    <w:semiHidden/>
    <w:rsid w:val="00E9318A"/>
    <w:rPr>
      <w:rFonts w:cs="Times New Roman"/>
      <w:sz w:val="24"/>
      <w:szCs w:val="24"/>
    </w:rPr>
  </w:style>
  <w:style w:type="character" w:customStyle="1" w:styleId="132">
    <w:name w:val="Основной текст Знак132"/>
    <w:uiPriority w:val="99"/>
    <w:semiHidden/>
    <w:rsid w:val="00E9318A"/>
    <w:rPr>
      <w:rFonts w:cs="Times New Roman"/>
      <w:sz w:val="24"/>
      <w:szCs w:val="24"/>
    </w:rPr>
  </w:style>
  <w:style w:type="character" w:customStyle="1" w:styleId="131">
    <w:name w:val="Основной текст Знак131"/>
    <w:uiPriority w:val="99"/>
    <w:semiHidden/>
    <w:rsid w:val="00E9318A"/>
    <w:rPr>
      <w:rFonts w:cs="Times New Roman"/>
      <w:sz w:val="24"/>
      <w:szCs w:val="24"/>
    </w:rPr>
  </w:style>
  <w:style w:type="character" w:customStyle="1" w:styleId="130">
    <w:name w:val="Основной текст Знак130"/>
    <w:uiPriority w:val="99"/>
    <w:semiHidden/>
    <w:rsid w:val="00E9318A"/>
    <w:rPr>
      <w:rFonts w:cs="Times New Roman"/>
      <w:sz w:val="24"/>
      <w:szCs w:val="24"/>
    </w:rPr>
  </w:style>
  <w:style w:type="character" w:customStyle="1" w:styleId="129">
    <w:name w:val="Основной текст Знак129"/>
    <w:uiPriority w:val="99"/>
    <w:semiHidden/>
    <w:rsid w:val="00E9318A"/>
    <w:rPr>
      <w:rFonts w:cs="Times New Roman"/>
      <w:sz w:val="24"/>
      <w:szCs w:val="24"/>
    </w:rPr>
  </w:style>
  <w:style w:type="character" w:customStyle="1" w:styleId="128">
    <w:name w:val="Основной текст Знак128"/>
    <w:uiPriority w:val="99"/>
    <w:semiHidden/>
    <w:rsid w:val="00E9318A"/>
    <w:rPr>
      <w:rFonts w:cs="Times New Roman"/>
      <w:sz w:val="24"/>
      <w:szCs w:val="24"/>
    </w:rPr>
  </w:style>
  <w:style w:type="character" w:customStyle="1" w:styleId="127">
    <w:name w:val="Основной текст Знак127"/>
    <w:uiPriority w:val="99"/>
    <w:semiHidden/>
    <w:rsid w:val="00E9318A"/>
    <w:rPr>
      <w:rFonts w:cs="Times New Roman"/>
      <w:sz w:val="24"/>
      <w:szCs w:val="24"/>
    </w:rPr>
  </w:style>
  <w:style w:type="character" w:customStyle="1" w:styleId="126">
    <w:name w:val="Основной текст Знак126"/>
    <w:uiPriority w:val="99"/>
    <w:semiHidden/>
    <w:rsid w:val="00E9318A"/>
    <w:rPr>
      <w:rFonts w:cs="Times New Roman"/>
      <w:sz w:val="24"/>
      <w:szCs w:val="24"/>
    </w:rPr>
  </w:style>
  <w:style w:type="character" w:customStyle="1" w:styleId="125">
    <w:name w:val="Основной текст Знак125"/>
    <w:uiPriority w:val="99"/>
    <w:semiHidden/>
    <w:rsid w:val="00E9318A"/>
    <w:rPr>
      <w:rFonts w:cs="Times New Roman"/>
      <w:sz w:val="24"/>
      <w:szCs w:val="24"/>
    </w:rPr>
  </w:style>
  <w:style w:type="character" w:customStyle="1" w:styleId="124">
    <w:name w:val="Основной текст Знак124"/>
    <w:uiPriority w:val="99"/>
    <w:semiHidden/>
    <w:rsid w:val="00E9318A"/>
    <w:rPr>
      <w:rFonts w:cs="Times New Roman"/>
      <w:sz w:val="24"/>
      <w:szCs w:val="24"/>
    </w:rPr>
  </w:style>
  <w:style w:type="character" w:customStyle="1" w:styleId="123">
    <w:name w:val="Основной текст Знак123"/>
    <w:uiPriority w:val="99"/>
    <w:semiHidden/>
    <w:rsid w:val="00E9318A"/>
    <w:rPr>
      <w:rFonts w:cs="Times New Roman"/>
      <w:sz w:val="24"/>
      <w:szCs w:val="24"/>
    </w:rPr>
  </w:style>
  <w:style w:type="character" w:customStyle="1" w:styleId="122">
    <w:name w:val="Основной текст Знак122"/>
    <w:uiPriority w:val="99"/>
    <w:semiHidden/>
    <w:rsid w:val="00E9318A"/>
    <w:rPr>
      <w:rFonts w:cs="Times New Roman"/>
      <w:sz w:val="24"/>
      <w:szCs w:val="24"/>
    </w:rPr>
  </w:style>
  <w:style w:type="character" w:customStyle="1" w:styleId="121">
    <w:name w:val="Основной текст Знак121"/>
    <w:uiPriority w:val="99"/>
    <w:semiHidden/>
    <w:rsid w:val="00E9318A"/>
    <w:rPr>
      <w:rFonts w:cs="Times New Roman"/>
      <w:sz w:val="24"/>
      <w:szCs w:val="24"/>
    </w:rPr>
  </w:style>
  <w:style w:type="character" w:customStyle="1" w:styleId="120">
    <w:name w:val="Основной текст Знак120"/>
    <w:uiPriority w:val="99"/>
    <w:semiHidden/>
    <w:rsid w:val="00E9318A"/>
    <w:rPr>
      <w:rFonts w:cs="Times New Roman"/>
      <w:sz w:val="24"/>
      <w:szCs w:val="24"/>
    </w:rPr>
  </w:style>
  <w:style w:type="character" w:customStyle="1" w:styleId="119">
    <w:name w:val="Основной текст Знак119"/>
    <w:uiPriority w:val="99"/>
    <w:semiHidden/>
    <w:rsid w:val="00E9318A"/>
    <w:rPr>
      <w:rFonts w:cs="Times New Roman"/>
      <w:sz w:val="24"/>
      <w:szCs w:val="24"/>
    </w:rPr>
  </w:style>
  <w:style w:type="character" w:customStyle="1" w:styleId="118">
    <w:name w:val="Основной текст Знак118"/>
    <w:uiPriority w:val="99"/>
    <w:semiHidden/>
    <w:rsid w:val="00E9318A"/>
    <w:rPr>
      <w:rFonts w:cs="Times New Roman"/>
      <w:sz w:val="24"/>
      <w:szCs w:val="24"/>
    </w:rPr>
  </w:style>
  <w:style w:type="character" w:customStyle="1" w:styleId="117">
    <w:name w:val="Основной текст Знак117"/>
    <w:uiPriority w:val="99"/>
    <w:semiHidden/>
    <w:rsid w:val="00E9318A"/>
    <w:rPr>
      <w:rFonts w:cs="Times New Roman"/>
      <w:sz w:val="24"/>
      <w:szCs w:val="24"/>
    </w:rPr>
  </w:style>
  <w:style w:type="character" w:customStyle="1" w:styleId="116">
    <w:name w:val="Основной текст Знак116"/>
    <w:uiPriority w:val="99"/>
    <w:semiHidden/>
    <w:rsid w:val="00E9318A"/>
    <w:rPr>
      <w:rFonts w:cs="Times New Roman"/>
      <w:sz w:val="24"/>
      <w:szCs w:val="24"/>
    </w:rPr>
  </w:style>
  <w:style w:type="character" w:customStyle="1" w:styleId="115">
    <w:name w:val="Основной текст Знак115"/>
    <w:uiPriority w:val="99"/>
    <w:semiHidden/>
    <w:rsid w:val="00E9318A"/>
    <w:rPr>
      <w:rFonts w:cs="Times New Roman"/>
      <w:sz w:val="24"/>
      <w:szCs w:val="24"/>
    </w:rPr>
  </w:style>
  <w:style w:type="character" w:customStyle="1" w:styleId="114">
    <w:name w:val="Основной текст Знак114"/>
    <w:uiPriority w:val="99"/>
    <w:semiHidden/>
    <w:rsid w:val="00E9318A"/>
    <w:rPr>
      <w:rFonts w:cs="Times New Roman"/>
      <w:sz w:val="24"/>
      <w:szCs w:val="24"/>
    </w:rPr>
  </w:style>
  <w:style w:type="character" w:customStyle="1" w:styleId="113">
    <w:name w:val="Основной текст Знак113"/>
    <w:uiPriority w:val="99"/>
    <w:semiHidden/>
    <w:rsid w:val="00E9318A"/>
    <w:rPr>
      <w:rFonts w:cs="Times New Roman"/>
      <w:sz w:val="24"/>
      <w:szCs w:val="24"/>
    </w:rPr>
  </w:style>
  <w:style w:type="character" w:customStyle="1" w:styleId="112">
    <w:name w:val="Основной текст Знак112"/>
    <w:uiPriority w:val="99"/>
    <w:semiHidden/>
    <w:rsid w:val="00E9318A"/>
    <w:rPr>
      <w:rFonts w:cs="Times New Roman"/>
      <w:sz w:val="24"/>
      <w:szCs w:val="24"/>
    </w:rPr>
  </w:style>
  <w:style w:type="character" w:customStyle="1" w:styleId="111">
    <w:name w:val="Основной текст Знак111"/>
    <w:uiPriority w:val="99"/>
    <w:semiHidden/>
    <w:rsid w:val="00E9318A"/>
    <w:rPr>
      <w:sz w:val="24"/>
    </w:rPr>
  </w:style>
  <w:style w:type="character" w:customStyle="1" w:styleId="1100">
    <w:name w:val="Основной текст Знак110"/>
    <w:uiPriority w:val="99"/>
    <w:semiHidden/>
    <w:rsid w:val="00E9318A"/>
    <w:rPr>
      <w:sz w:val="24"/>
    </w:rPr>
  </w:style>
  <w:style w:type="character" w:customStyle="1" w:styleId="19">
    <w:name w:val="Основной текст Знак19"/>
    <w:uiPriority w:val="99"/>
    <w:semiHidden/>
    <w:rsid w:val="00E9318A"/>
    <w:rPr>
      <w:sz w:val="24"/>
    </w:rPr>
  </w:style>
  <w:style w:type="character" w:customStyle="1" w:styleId="18">
    <w:name w:val="Основной текст Знак18"/>
    <w:uiPriority w:val="99"/>
    <w:semiHidden/>
    <w:rsid w:val="00E9318A"/>
    <w:rPr>
      <w:sz w:val="24"/>
    </w:rPr>
  </w:style>
  <w:style w:type="character" w:customStyle="1" w:styleId="17">
    <w:name w:val="Основной текст Знак17"/>
    <w:uiPriority w:val="99"/>
    <w:semiHidden/>
    <w:rsid w:val="00E9318A"/>
    <w:rPr>
      <w:sz w:val="24"/>
    </w:rPr>
  </w:style>
  <w:style w:type="character" w:customStyle="1" w:styleId="16">
    <w:name w:val="Основной текст Знак16"/>
    <w:uiPriority w:val="99"/>
    <w:semiHidden/>
    <w:rsid w:val="00E9318A"/>
    <w:rPr>
      <w:sz w:val="24"/>
    </w:rPr>
  </w:style>
  <w:style w:type="character" w:customStyle="1" w:styleId="15">
    <w:name w:val="Основной текст Знак15"/>
    <w:uiPriority w:val="99"/>
    <w:semiHidden/>
    <w:rsid w:val="00E9318A"/>
    <w:rPr>
      <w:sz w:val="24"/>
    </w:rPr>
  </w:style>
  <w:style w:type="character" w:customStyle="1" w:styleId="140">
    <w:name w:val="Основной текст Знак14"/>
    <w:uiPriority w:val="99"/>
    <w:semiHidden/>
    <w:rsid w:val="00E9318A"/>
    <w:rPr>
      <w:sz w:val="24"/>
    </w:rPr>
  </w:style>
  <w:style w:type="character" w:customStyle="1" w:styleId="13a">
    <w:name w:val="Основной текст Знак13"/>
    <w:uiPriority w:val="99"/>
    <w:semiHidden/>
    <w:rsid w:val="00E9318A"/>
    <w:rPr>
      <w:sz w:val="24"/>
    </w:rPr>
  </w:style>
  <w:style w:type="paragraph" w:styleId="af6">
    <w:name w:val="footer"/>
    <w:basedOn w:val="a"/>
    <w:link w:val="af7"/>
    <w:uiPriority w:val="99"/>
    <w:rsid w:val="00E9318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E93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link w:val="af9"/>
    <w:uiPriority w:val="99"/>
    <w:locked/>
    <w:rsid w:val="00E9318A"/>
    <w:rPr>
      <w:sz w:val="24"/>
      <w:lang w:eastAsia="ru-RU"/>
    </w:rPr>
  </w:style>
  <w:style w:type="paragraph" w:styleId="af9">
    <w:name w:val="header"/>
    <w:basedOn w:val="a"/>
    <w:link w:val="af8"/>
    <w:uiPriority w:val="99"/>
    <w:rsid w:val="00E9318A"/>
    <w:pPr>
      <w:tabs>
        <w:tab w:val="center" w:pos="4677"/>
        <w:tab w:val="right" w:pos="9355"/>
      </w:tabs>
    </w:pPr>
    <w:rPr>
      <w:rFonts w:ascii="Calibri" w:eastAsia="Calibri" w:hAnsi="Calibri"/>
      <w:szCs w:val="22"/>
    </w:rPr>
  </w:style>
  <w:style w:type="character" w:customStyle="1" w:styleId="1a">
    <w:name w:val="Верхний колонтитул Знак1"/>
    <w:uiPriority w:val="99"/>
    <w:semiHidden/>
    <w:rsid w:val="00E93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90">
    <w:name w:val="Верхний колонтитул Знак139"/>
    <w:uiPriority w:val="99"/>
    <w:semiHidden/>
    <w:rsid w:val="00E9318A"/>
    <w:rPr>
      <w:rFonts w:cs="Times New Roman"/>
      <w:sz w:val="24"/>
      <w:szCs w:val="24"/>
    </w:rPr>
  </w:style>
  <w:style w:type="character" w:customStyle="1" w:styleId="1380">
    <w:name w:val="Верхний колонтитул Знак138"/>
    <w:uiPriority w:val="99"/>
    <w:semiHidden/>
    <w:rsid w:val="00E9318A"/>
    <w:rPr>
      <w:rFonts w:cs="Times New Roman"/>
      <w:sz w:val="24"/>
      <w:szCs w:val="24"/>
    </w:rPr>
  </w:style>
  <w:style w:type="character" w:customStyle="1" w:styleId="1370">
    <w:name w:val="Верхний колонтитул Знак137"/>
    <w:uiPriority w:val="99"/>
    <w:semiHidden/>
    <w:rsid w:val="00E9318A"/>
    <w:rPr>
      <w:rFonts w:cs="Times New Roman"/>
      <w:sz w:val="24"/>
      <w:szCs w:val="24"/>
    </w:rPr>
  </w:style>
  <w:style w:type="character" w:customStyle="1" w:styleId="1360">
    <w:name w:val="Верхний колонтитул Знак136"/>
    <w:uiPriority w:val="99"/>
    <w:semiHidden/>
    <w:rsid w:val="00E9318A"/>
    <w:rPr>
      <w:rFonts w:cs="Times New Roman"/>
      <w:sz w:val="24"/>
      <w:szCs w:val="24"/>
    </w:rPr>
  </w:style>
  <w:style w:type="character" w:customStyle="1" w:styleId="1350">
    <w:name w:val="Верхний колонтитул Знак135"/>
    <w:uiPriority w:val="99"/>
    <w:semiHidden/>
    <w:rsid w:val="00E9318A"/>
    <w:rPr>
      <w:rFonts w:cs="Times New Roman"/>
      <w:sz w:val="24"/>
      <w:szCs w:val="24"/>
    </w:rPr>
  </w:style>
  <w:style w:type="character" w:customStyle="1" w:styleId="1340">
    <w:name w:val="Верхний колонтитул Знак134"/>
    <w:uiPriority w:val="99"/>
    <w:semiHidden/>
    <w:rsid w:val="00E9318A"/>
    <w:rPr>
      <w:rFonts w:cs="Times New Roman"/>
      <w:sz w:val="24"/>
      <w:szCs w:val="24"/>
    </w:rPr>
  </w:style>
  <w:style w:type="character" w:customStyle="1" w:styleId="1330">
    <w:name w:val="Верхний колонтитул Знак133"/>
    <w:uiPriority w:val="99"/>
    <w:semiHidden/>
    <w:rsid w:val="00E9318A"/>
    <w:rPr>
      <w:rFonts w:cs="Times New Roman"/>
      <w:sz w:val="24"/>
      <w:szCs w:val="24"/>
    </w:rPr>
  </w:style>
  <w:style w:type="character" w:customStyle="1" w:styleId="1320">
    <w:name w:val="Верхний колонтитул Знак132"/>
    <w:uiPriority w:val="99"/>
    <w:semiHidden/>
    <w:rsid w:val="00E9318A"/>
    <w:rPr>
      <w:rFonts w:cs="Times New Roman"/>
      <w:sz w:val="24"/>
      <w:szCs w:val="24"/>
    </w:rPr>
  </w:style>
  <w:style w:type="character" w:customStyle="1" w:styleId="1310">
    <w:name w:val="Верхний колонтитул Знак131"/>
    <w:uiPriority w:val="99"/>
    <w:semiHidden/>
    <w:rsid w:val="00E9318A"/>
    <w:rPr>
      <w:rFonts w:cs="Times New Roman"/>
      <w:sz w:val="24"/>
      <w:szCs w:val="24"/>
    </w:rPr>
  </w:style>
  <w:style w:type="character" w:customStyle="1" w:styleId="1300">
    <w:name w:val="Верхний колонтитул Знак130"/>
    <w:uiPriority w:val="99"/>
    <w:semiHidden/>
    <w:rsid w:val="00E9318A"/>
    <w:rPr>
      <w:rFonts w:cs="Times New Roman"/>
      <w:sz w:val="24"/>
      <w:szCs w:val="24"/>
    </w:rPr>
  </w:style>
  <w:style w:type="character" w:customStyle="1" w:styleId="1290">
    <w:name w:val="Верхний колонтитул Знак129"/>
    <w:uiPriority w:val="99"/>
    <w:semiHidden/>
    <w:rsid w:val="00E9318A"/>
    <w:rPr>
      <w:rFonts w:cs="Times New Roman"/>
      <w:sz w:val="24"/>
      <w:szCs w:val="24"/>
    </w:rPr>
  </w:style>
  <w:style w:type="character" w:customStyle="1" w:styleId="1280">
    <w:name w:val="Верхний колонтитул Знак128"/>
    <w:uiPriority w:val="99"/>
    <w:semiHidden/>
    <w:rsid w:val="00E9318A"/>
    <w:rPr>
      <w:rFonts w:cs="Times New Roman"/>
      <w:sz w:val="24"/>
      <w:szCs w:val="24"/>
    </w:rPr>
  </w:style>
  <w:style w:type="character" w:customStyle="1" w:styleId="1270">
    <w:name w:val="Верхний колонтитул Знак127"/>
    <w:uiPriority w:val="99"/>
    <w:semiHidden/>
    <w:rsid w:val="00E9318A"/>
    <w:rPr>
      <w:rFonts w:cs="Times New Roman"/>
      <w:sz w:val="24"/>
      <w:szCs w:val="24"/>
    </w:rPr>
  </w:style>
  <w:style w:type="character" w:customStyle="1" w:styleId="1260">
    <w:name w:val="Верхний колонтитул Знак126"/>
    <w:uiPriority w:val="99"/>
    <w:semiHidden/>
    <w:rsid w:val="00E9318A"/>
    <w:rPr>
      <w:rFonts w:cs="Times New Roman"/>
      <w:sz w:val="24"/>
      <w:szCs w:val="24"/>
    </w:rPr>
  </w:style>
  <w:style w:type="character" w:customStyle="1" w:styleId="1250">
    <w:name w:val="Верхний колонтитул Знак125"/>
    <w:uiPriority w:val="99"/>
    <w:semiHidden/>
    <w:rsid w:val="00E9318A"/>
    <w:rPr>
      <w:rFonts w:cs="Times New Roman"/>
      <w:sz w:val="24"/>
      <w:szCs w:val="24"/>
    </w:rPr>
  </w:style>
  <w:style w:type="character" w:customStyle="1" w:styleId="1240">
    <w:name w:val="Верхний колонтитул Знак124"/>
    <w:uiPriority w:val="99"/>
    <w:semiHidden/>
    <w:rsid w:val="00E9318A"/>
    <w:rPr>
      <w:rFonts w:cs="Times New Roman"/>
      <w:sz w:val="24"/>
      <w:szCs w:val="24"/>
    </w:rPr>
  </w:style>
  <w:style w:type="character" w:customStyle="1" w:styleId="1230">
    <w:name w:val="Верхний колонтитул Знак123"/>
    <w:uiPriority w:val="99"/>
    <w:semiHidden/>
    <w:rsid w:val="00E9318A"/>
    <w:rPr>
      <w:rFonts w:cs="Times New Roman"/>
      <w:sz w:val="24"/>
      <w:szCs w:val="24"/>
    </w:rPr>
  </w:style>
  <w:style w:type="character" w:customStyle="1" w:styleId="1220">
    <w:name w:val="Верхний колонтитул Знак122"/>
    <w:uiPriority w:val="99"/>
    <w:semiHidden/>
    <w:rsid w:val="00E9318A"/>
    <w:rPr>
      <w:rFonts w:cs="Times New Roman"/>
      <w:sz w:val="24"/>
      <w:szCs w:val="24"/>
    </w:rPr>
  </w:style>
  <w:style w:type="character" w:customStyle="1" w:styleId="1210">
    <w:name w:val="Верхний колонтитул Знак121"/>
    <w:uiPriority w:val="99"/>
    <w:semiHidden/>
    <w:rsid w:val="00E9318A"/>
    <w:rPr>
      <w:rFonts w:cs="Times New Roman"/>
      <w:sz w:val="24"/>
      <w:szCs w:val="24"/>
    </w:rPr>
  </w:style>
  <w:style w:type="character" w:customStyle="1" w:styleId="1200">
    <w:name w:val="Верхний колонтитул Знак120"/>
    <w:uiPriority w:val="99"/>
    <w:semiHidden/>
    <w:rsid w:val="00E9318A"/>
    <w:rPr>
      <w:rFonts w:cs="Times New Roman"/>
      <w:sz w:val="24"/>
      <w:szCs w:val="24"/>
    </w:rPr>
  </w:style>
  <w:style w:type="character" w:customStyle="1" w:styleId="1190">
    <w:name w:val="Верхний колонтитул Знак119"/>
    <w:uiPriority w:val="99"/>
    <w:semiHidden/>
    <w:rsid w:val="00E9318A"/>
    <w:rPr>
      <w:rFonts w:cs="Times New Roman"/>
      <w:sz w:val="24"/>
      <w:szCs w:val="24"/>
    </w:rPr>
  </w:style>
  <w:style w:type="character" w:customStyle="1" w:styleId="1180">
    <w:name w:val="Верхний колонтитул Знак118"/>
    <w:uiPriority w:val="99"/>
    <w:semiHidden/>
    <w:rsid w:val="00E9318A"/>
    <w:rPr>
      <w:rFonts w:cs="Times New Roman"/>
      <w:sz w:val="24"/>
      <w:szCs w:val="24"/>
    </w:rPr>
  </w:style>
  <w:style w:type="character" w:customStyle="1" w:styleId="1170">
    <w:name w:val="Верхний колонтитул Знак117"/>
    <w:uiPriority w:val="99"/>
    <w:semiHidden/>
    <w:rsid w:val="00E9318A"/>
    <w:rPr>
      <w:rFonts w:cs="Times New Roman"/>
      <w:sz w:val="24"/>
      <w:szCs w:val="24"/>
    </w:rPr>
  </w:style>
  <w:style w:type="character" w:customStyle="1" w:styleId="1160">
    <w:name w:val="Верхний колонтитул Знак116"/>
    <w:uiPriority w:val="99"/>
    <w:semiHidden/>
    <w:rsid w:val="00E9318A"/>
    <w:rPr>
      <w:rFonts w:cs="Times New Roman"/>
      <w:sz w:val="24"/>
      <w:szCs w:val="24"/>
    </w:rPr>
  </w:style>
  <w:style w:type="character" w:customStyle="1" w:styleId="1150">
    <w:name w:val="Верхний колонтитул Знак115"/>
    <w:uiPriority w:val="99"/>
    <w:semiHidden/>
    <w:rsid w:val="00E9318A"/>
    <w:rPr>
      <w:rFonts w:cs="Times New Roman"/>
      <w:sz w:val="24"/>
      <w:szCs w:val="24"/>
    </w:rPr>
  </w:style>
  <w:style w:type="character" w:customStyle="1" w:styleId="1140">
    <w:name w:val="Верхний колонтитул Знак114"/>
    <w:uiPriority w:val="99"/>
    <w:semiHidden/>
    <w:rsid w:val="00E9318A"/>
    <w:rPr>
      <w:rFonts w:cs="Times New Roman"/>
      <w:sz w:val="24"/>
      <w:szCs w:val="24"/>
    </w:rPr>
  </w:style>
  <w:style w:type="character" w:customStyle="1" w:styleId="1130">
    <w:name w:val="Верхний колонтитул Знак113"/>
    <w:uiPriority w:val="99"/>
    <w:semiHidden/>
    <w:rsid w:val="00E9318A"/>
    <w:rPr>
      <w:rFonts w:cs="Times New Roman"/>
      <w:sz w:val="24"/>
      <w:szCs w:val="24"/>
    </w:rPr>
  </w:style>
  <w:style w:type="character" w:customStyle="1" w:styleId="1120">
    <w:name w:val="Верхний колонтитул Знак112"/>
    <w:uiPriority w:val="99"/>
    <w:semiHidden/>
    <w:rsid w:val="00E9318A"/>
    <w:rPr>
      <w:rFonts w:cs="Times New Roman"/>
      <w:sz w:val="24"/>
      <w:szCs w:val="24"/>
    </w:rPr>
  </w:style>
  <w:style w:type="character" w:customStyle="1" w:styleId="1110">
    <w:name w:val="Верхний колонтитул Знак111"/>
    <w:uiPriority w:val="99"/>
    <w:semiHidden/>
    <w:rsid w:val="00E9318A"/>
    <w:rPr>
      <w:sz w:val="24"/>
    </w:rPr>
  </w:style>
  <w:style w:type="character" w:customStyle="1" w:styleId="1101">
    <w:name w:val="Верхний колонтитул Знак110"/>
    <w:uiPriority w:val="99"/>
    <w:semiHidden/>
    <w:rsid w:val="00E9318A"/>
    <w:rPr>
      <w:sz w:val="24"/>
    </w:rPr>
  </w:style>
  <w:style w:type="character" w:customStyle="1" w:styleId="190">
    <w:name w:val="Верхний колонтитул Знак19"/>
    <w:uiPriority w:val="99"/>
    <w:semiHidden/>
    <w:rsid w:val="00E9318A"/>
    <w:rPr>
      <w:sz w:val="24"/>
    </w:rPr>
  </w:style>
  <w:style w:type="character" w:customStyle="1" w:styleId="180">
    <w:name w:val="Верхний колонтитул Знак18"/>
    <w:uiPriority w:val="99"/>
    <w:semiHidden/>
    <w:rsid w:val="00E9318A"/>
    <w:rPr>
      <w:sz w:val="24"/>
    </w:rPr>
  </w:style>
  <w:style w:type="character" w:customStyle="1" w:styleId="170">
    <w:name w:val="Верхний колонтитул Знак17"/>
    <w:uiPriority w:val="99"/>
    <w:semiHidden/>
    <w:rsid w:val="00E9318A"/>
    <w:rPr>
      <w:sz w:val="24"/>
    </w:rPr>
  </w:style>
  <w:style w:type="character" w:customStyle="1" w:styleId="160">
    <w:name w:val="Верхний колонтитул Знак16"/>
    <w:uiPriority w:val="99"/>
    <w:semiHidden/>
    <w:rsid w:val="00E9318A"/>
    <w:rPr>
      <w:sz w:val="24"/>
    </w:rPr>
  </w:style>
  <w:style w:type="character" w:customStyle="1" w:styleId="150">
    <w:name w:val="Верхний колонтитул Знак15"/>
    <w:uiPriority w:val="99"/>
    <w:semiHidden/>
    <w:rsid w:val="00E9318A"/>
    <w:rPr>
      <w:sz w:val="24"/>
    </w:rPr>
  </w:style>
  <w:style w:type="character" w:customStyle="1" w:styleId="141">
    <w:name w:val="Верхний колонтитул Знак14"/>
    <w:uiPriority w:val="99"/>
    <w:semiHidden/>
    <w:rsid w:val="00E9318A"/>
    <w:rPr>
      <w:sz w:val="24"/>
    </w:rPr>
  </w:style>
  <w:style w:type="character" w:customStyle="1" w:styleId="13b">
    <w:name w:val="Верхний колонтитул Знак13"/>
    <w:uiPriority w:val="99"/>
    <w:semiHidden/>
    <w:rsid w:val="00E9318A"/>
    <w:rPr>
      <w:sz w:val="24"/>
    </w:rPr>
  </w:style>
  <w:style w:type="character" w:styleId="afa">
    <w:name w:val="page number"/>
    <w:uiPriority w:val="99"/>
    <w:rsid w:val="00E9318A"/>
    <w:rPr>
      <w:rFonts w:cs="Times New Roman"/>
    </w:rPr>
  </w:style>
  <w:style w:type="character" w:customStyle="1" w:styleId="12a">
    <w:name w:val="Верхний колонтитул Знак12"/>
    <w:uiPriority w:val="99"/>
    <w:semiHidden/>
    <w:rsid w:val="00E9318A"/>
    <w:rPr>
      <w:sz w:val="24"/>
    </w:rPr>
  </w:style>
  <w:style w:type="character" w:customStyle="1" w:styleId="11a">
    <w:name w:val="Верхний колонтитул Знак11"/>
    <w:uiPriority w:val="99"/>
    <w:semiHidden/>
    <w:rsid w:val="00E9318A"/>
    <w:rPr>
      <w:sz w:val="24"/>
    </w:rPr>
  </w:style>
  <w:style w:type="table" w:styleId="afb">
    <w:name w:val="Table Grid"/>
    <w:basedOn w:val="a1"/>
    <w:uiPriority w:val="99"/>
    <w:rsid w:val="00E931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b">
    <w:name w:val="Основной текст Знак12"/>
    <w:uiPriority w:val="99"/>
    <w:semiHidden/>
    <w:rsid w:val="00E9318A"/>
    <w:rPr>
      <w:sz w:val="24"/>
    </w:rPr>
  </w:style>
  <w:style w:type="character" w:customStyle="1" w:styleId="11b">
    <w:name w:val="Основной текст Знак11"/>
    <w:uiPriority w:val="99"/>
    <w:semiHidden/>
    <w:rsid w:val="00E9318A"/>
    <w:rPr>
      <w:sz w:val="24"/>
    </w:rPr>
  </w:style>
  <w:style w:type="paragraph" w:styleId="32">
    <w:name w:val="Body Text 3"/>
    <w:basedOn w:val="a"/>
    <w:link w:val="33"/>
    <w:uiPriority w:val="99"/>
    <w:rsid w:val="00E931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E931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oaaeeoueaa">
    <w:name w:val="Caaieiaie oaaeeou eaa."/>
    <w:basedOn w:val="a"/>
    <w:uiPriority w:val="99"/>
    <w:rsid w:val="00E9318A"/>
    <w:pPr>
      <w:widowControl w:val="0"/>
      <w:spacing w:before="20" w:after="20"/>
    </w:pPr>
    <w:rPr>
      <w:b/>
      <w:bCs/>
      <w:sz w:val="20"/>
      <w:szCs w:val="20"/>
    </w:rPr>
  </w:style>
  <w:style w:type="paragraph" w:styleId="22">
    <w:name w:val="Body Text 2"/>
    <w:basedOn w:val="a"/>
    <w:link w:val="23"/>
    <w:uiPriority w:val="99"/>
    <w:rsid w:val="00E9318A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E9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E9318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E9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2">
    <w:name w:val="Iau?iue 12"/>
    <w:basedOn w:val="a"/>
    <w:uiPriority w:val="99"/>
    <w:rsid w:val="00E9318A"/>
    <w:pPr>
      <w:widowControl w:val="0"/>
      <w:autoSpaceDE w:val="0"/>
      <w:autoSpaceDN w:val="0"/>
    </w:pPr>
  </w:style>
  <w:style w:type="paragraph" w:customStyle="1" w:styleId="afc">
    <w:name w:val="Обычный.Нормальный"/>
    <w:link w:val="afd"/>
    <w:uiPriority w:val="99"/>
    <w:rsid w:val="00E9318A"/>
    <w:pPr>
      <w:widowControl w:val="0"/>
      <w:autoSpaceDE w:val="0"/>
      <w:autoSpaceDN w:val="0"/>
      <w:spacing w:before="60" w:after="60"/>
    </w:pPr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E9318A"/>
    <w:pPr>
      <w:autoSpaceDE w:val="0"/>
      <w:autoSpaceDN w:val="0"/>
    </w:pPr>
    <w:rPr>
      <w:rFonts w:ascii="Times New Roman" w:eastAsia="Times New Roman" w:hAnsi="Times New Roman"/>
    </w:rPr>
  </w:style>
  <w:style w:type="character" w:customStyle="1" w:styleId="afe">
    <w:name w:val="Îñíîâíîé øðèôò"/>
    <w:uiPriority w:val="99"/>
    <w:rsid w:val="00E9318A"/>
  </w:style>
  <w:style w:type="paragraph" w:customStyle="1" w:styleId="aff">
    <w:name w:val="!"/>
    <w:autoRedefine/>
    <w:uiPriority w:val="99"/>
    <w:rsid w:val="00E9318A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ff0">
    <w:name w:val="Body Text Indent"/>
    <w:basedOn w:val="a"/>
    <w:link w:val="aff1"/>
    <w:uiPriority w:val="99"/>
    <w:rsid w:val="00E9318A"/>
    <w:pPr>
      <w:spacing w:after="120"/>
      <w:ind w:left="283"/>
    </w:pPr>
  </w:style>
  <w:style w:type="character" w:customStyle="1" w:styleId="aff1">
    <w:name w:val="Основной текст с отступом Знак"/>
    <w:link w:val="aff0"/>
    <w:uiPriority w:val="99"/>
    <w:rsid w:val="00E93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1">
    <w:name w:val="Знак Знак18"/>
    <w:uiPriority w:val="99"/>
    <w:locked/>
    <w:rsid w:val="00E9318A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E9318A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E9318A"/>
    <w:rPr>
      <w:lang w:val="ru-RU" w:eastAsia="ru-RU"/>
    </w:rPr>
  </w:style>
  <w:style w:type="character" w:customStyle="1" w:styleId="100">
    <w:name w:val="Знак Знак10"/>
    <w:uiPriority w:val="99"/>
    <w:locked/>
    <w:rsid w:val="00E9318A"/>
    <w:rPr>
      <w:sz w:val="18"/>
      <w:lang w:val="ru-RU" w:eastAsia="ru-RU"/>
    </w:rPr>
  </w:style>
  <w:style w:type="character" w:customStyle="1" w:styleId="92">
    <w:name w:val="Знак Знак9"/>
    <w:uiPriority w:val="99"/>
    <w:locked/>
    <w:rsid w:val="00E9318A"/>
    <w:rPr>
      <w:lang w:val="ru-RU" w:eastAsia="ru-RU"/>
    </w:rPr>
  </w:style>
  <w:style w:type="paragraph" w:customStyle="1" w:styleId="aff2">
    <w:name w:val="Нормальный"/>
    <w:uiPriority w:val="99"/>
    <w:rsid w:val="00E9318A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82">
    <w:name w:val="Знак Знак8"/>
    <w:uiPriority w:val="99"/>
    <w:locked/>
    <w:rsid w:val="00E9318A"/>
    <w:rPr>
      <w:sz w:val="24"/>
      <w:lang w:val="ru-RU" w:eastAsia="ru-RU"/>
    </w:rPr>
  </w:style>
  <w:style w:type="paragraph" w:customStyle="1" w:styleId="1b">
    <w:name w:val="заголовок 1"/>
    <w:basedOn w:val="aff2"/>
    <w:next w:val="a"/>
    <w:uiPriority w:val="99"/>
    <w:rsid w:val="00E9318A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3">
    <w:name w:val="endnote text"/>
    <w:basedOn w:val="a"/>
    <w:link w:val="aff4"/>
    <w:uiPriority w:val="99"/>
    <w:semiHidden/>
    <w:rsid w:val="00E9318A"/>
    <w:rPr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rsid w:val="00E93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2">
    <w:name w:val="Знак Знак6"/>
    <w:uiPriority w:val="99"/>
    <w:locked/>
    <w:rsid w:val="00E9318A"/>
    <w:rPr>
      <w:sz w:val="24"/>
      <w:lang w:val="ru-RU" w:eastAsia="ru-RU"/>
    </w:rPr>
  </w:style>
  <w:style w:type="paragraph" w:styleId="34">
    <w:name w:val="Body Text Indent 3"/>
    <w:basedOn w:val="a"/>
    <w:link w:val="35"/>
    <w:uiPriority w:val="99"/>
    <w:rsid w:val="00E9318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E931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Знак Знак3"/>
    <w:uiPriority w:val="99"/>
    <w:locked/>
    <w:rsid w:val="00E9318A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E9318A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E9318A"/>
    <w:pPr>
      <w:autoSpaceDE w:val="0"/>
      <w:autoSpaceDN w:val="0"/>
      <w:jc w:val="center"/>
    </w:pPr>
  </w:style>
  <w:style w:type="paragraph" w:styleId="aff5">
    <w:name w:val="Plain Text"/>
    <w:basedOn w:val="a"/>
    <w:link w:val="aff6"/>
    <w:uiPriority w:val="99"/>
    <w:rsid w:val="00E9318A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6">
    <w:name w:val="Текст Знак"/>
    <w:link w:val="aff5"/>
    <w:uiPriority w:val="99"/>
    <w:rsid w:val="00E9318A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37">
    <w:name w:val="???????? ????? 3"/>
    <w:basedOn w:val="a"/>
    <w:uiPriority w:val="99"/>
    <w:rsid w:val="00E9318A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c">
    <w:name w:val="Многоуровневый_список_1"/>
    <w:basedOn w:val="a"/>
    <w:uiPriority w:val="99"/>
    <w:rsid w:val="00E9318A"/>
    <w:pPr>
      <w:tabs>
        <w:tab w:val="num" w:pos="1080"/>
      </w:tabs>
      <w:autoSpaceDE w:val="0"/>
      <w:autoSpaceDN w:val="0"/>
      <w:spacing w:after="120"/>
      <w:jc w:val="both"/>
    </w:pPr>
  </w:style>
  <w:style w:type="paragraph" w:customStyle="1" w:styleId="aff7">
    <w:name w:val="Стиль"/>
    <w:uiPriority w:val="99"/>
    <w:rsid w:val="00E9318A"/>
    <w:pPr>
      <w:autoSpaceDE w:val="0"/>
      <w:autoSpaceDN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E9318A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E9318A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aff8">
    <w:name w:val="Реквизиты"/>
    <w:basedOn w:val="a"/>
    <w:autoRedefine/>
    <w:uiPriority w:val="99"/>
    <w:rsid w:val="00E9318A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E9318A"/>
    <w:rPr>
      <w:lang w:val="ru-RU" w:eastAsia="ru-RU"/>
    </w:rPr>
  </w:style>
  <w:style w:type="character" w:customStyle="1" w:styleId="aff9">
    <w:name w:val="Знак Знак"/>
    <w:uiPriority w:val="99"/>
    <w:locked/>
    <w:rsid w:val="00E9318A"/>
    <w:rPr>
      <w:b/>
      <w:lang w:val="ru-RU" w:eastAsia="ru-RU"/>
    </w:rPr>
  </w:style>
  <w:style w:type="character" w:customStyle="1" w:styleId="afd">
    <w:name w:val="Обычный.Нормальный Знак"/>
    <w:link w:val="afc"/>
    <w:uiPriority w:val="99"/>
    <w:locked/>
    <w:rsid w:val="00E9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3">
    <w:name w:val="Стиль Обычный.Нормальный + 9 пт полужирный"/>
    <w:basedOn w:val="94"/>
    <w:link w:val="95"/>
    <w:uiPriority w:val="99"/>
    <w:rsid w:val="00E9318A"/>
    <w:rPr>
      <w:rFonts w:ascii="Times New Roman" w:eastAsia="Times New Roman" w:hAnsi="Times New Roman"/>
      <w:b/>
      <w:bCs/>
      <w:spacing w:val="-4"/>
      <w:sz w:val="18"/>
      <w:szCs w:val="24"/>
    </w:rPr>
  </w:style>
  <w:style w:type="character" w:customStyle="1" w:styleId="96">
    <w:name w:val="Указатель 9 Знак"/>
    <w:link w:val="94"/>
    <w:uiPriority w:val="99"/>
    <w:semiHidden/>
    <w:locked/>
    <w:rsid w:val="00E9318A"/>
    <w:rPr>
      <w:sz w:val="24"/>
      <w:lang w:eastAsia="ru-RU"/>
    </w:rPr>
  </w:style>
  <w:style w:type="paragraph" w:styleId="94">
    <w:name w:val="index 9"/>
    <w:basedOn w:val="a"/>
    <w:next w:val="a"/>
    <w:link w:val="96"/>
    <w:autoRedefine/>
    <w:uiPriority w:val="99"/>
    <w:semiHidden/>
    <w:rsid w:val="00E9318A"/>
    <w:pPr>
      <w:ind w:left="2160" w:hanging="240"/>
    </w:pPr>
    <w:rPr>
      <w:rFonts w:ascii="Calibri" w:eastAsia="Calibri" w:hAnsi="Calibri"/>
      <w:szCs w:val="22"/>
    </w:rPr>
  </w:style>
  <w:style w:type="character" w:customStyle="1" w:styleId="95">
    <w:name w:val="Стиль Обычный.Нормальный + 9 пт полужирный Знак"/>
    <w:link w:val="93"/>
    <w:uiPriority w:val="99"/>
    <w:locked/>
    <w:rsid w:val="00E9318A"/>
    <w:rPr>
      <w:rFonts w:ascii="Times New Roman" w:eastAsia="Times New Roman" w:hAnsi="Times New Roman" w:cs="Times New Roman"/>
      <w:b/>
      <w:bCs/>
      <w:spacing w:val="-4"/>
      <w:sz w:val="18"/>
      <w:szCs w:val="24"/>
      <w:lang w:eastAsia="ru-RU"/>
    </w:rPr>
  </w:style>
  <w:style w:type="paragraph" w:customStyle="1" w:styleId="affa">
    <w:name w:val="Стиль Обычный.Нормальный + По ширине"/>
    <w:basedOn w:val="94"/>
    <w:uiPriority w:val="99"/>
    <w:rsid w:val="00E9318A"/>
    <w:pPr>
      <w:jc w:val="both"/>
    </w:pPr>
    <w:rPr>
      <w:szCs w:val="20"/>
    </w:rPr>
  </w:style>
  <w:style w:type="character" w:customStyle="1" w:styleId="1e">
    <w:name w:val="Текст выноски Знак1"/>
    <w:uiPriority w:val="99"/>
    <w:semiHidden/>
    <w:rsid w:val="00E9318A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E9318A"/>
    <w:rPr>
      <w:sz w:val="20"/>
    </w:rPr>
  </w:style>
  <w:style w:type="character" w:styleId="affb">
    <w:name w:val="endnote reference"/>
    <w:uiPriority w:val="99"/>
    <w:rsid w:val="00E9318A"/>
    <w:rPr>
      <w:rFonts w:cs="Times New Roman"/>
      <w:vertAlign w:val="superscript"/>
    </w:rPr>
  </w:style>
  <w:style w:type="paragraph" w:customStyle="1" w:styleId="Times">
    <w:name w:val="Обычный + Times"/>
    <w:aliases w:val="3 пт"/>
    <w:basedOn w:val="a"/>
    <w:uiPriority w:val="99"/>
    <w:rsid w:val="00E9318A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8">
    <w:name w:val="Обычный + 3 пт"/>
    <w:basedOn w:val="a"/>
    <w:uiPriority w:val="99"/>
    <w:rsid w:val="00E9318A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c">
    <w:name w:val="Title"/>
    <w:basedOn w:val="a"/>
    <w:link w:val="affd"/>
    <w:uiPriority w:val="99"/>
    <w:qFormat/>
    <w:rsid w:val="00E9318A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d">
    <w:name w:val="Название Знак"/>
    <w:link w:val="affc"/>
    <w:uiPriority w:val="99"/>
    <w:rsid w:val="00E931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e">
    <w:name w:val="caption"/>
    <w:basedOn w:val="a"/>
    <w:next w:val="a"/>
    <w:uiPriority w:val="99"/>
    <w:qFormat/>
    <w:rsid w:val="00E9318A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E9318A"/>
    <w:pPr>
      <w:autoSpaceDE w:val="0"/>
      <w:autoSpaceDN w:val="0"/>
      <w:spacing w:before="40" w:after="40" w:line="228" w:lineRule="auto"/>
    </w:pPr>
    <w:rPr>
      <w:rFonts w:ascii="SchoolDL" w:eastAsia="Times New Roman" w:hAnsi="SchoolDL" w:cs="SchoolDL"/>
    </w:rPr>
  </w:style>
  <w:style w:type="paragraph" w:customStyle="1" w:styleId="afff">
    <w:name w:val="Заглавие"/>
    <w:basedOn w:val="a"/>
    <w:uiPriority w:val="99"/>
    <w:rsid w:val="00E9318A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0">
    <w:name w:val="Block Text"/>
    <w:basedOn w:val="a"/>
    <w:uiPriority w:val="99"/>
    <w:rsid w:val="00E9318A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customStyle="1" w:styleId="1f0">
    <w:name w:val="Абзац списка1"/>
    <w:basedOn w:val="a"/>
    <w:uiPriority w:val="99"/>
    <w:rsid w:val="00E9318A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E9318A"/>
    <w:rPr>
      <w:rFonts w:eastAsia="Times New Roman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E9318A"/>
    <w:rPr>
      <w:rFonts w:ascii="Calibri" w:eastAsia="Times New Roman" w:hAnsi="Calibri" w:cs="Times New Roman"/>
      <w:lang w:eastAsia="ru-RU"/>
    </w:rPr>
  </w:style>
  <w:style w:type="paragraph" w:customStyle="1" w:styleId="C289308D74E2492DA70DEFAE9D5EDFC8">
    <w:name w:val="C289308D74E2492DA70DEFAE9D5EDFC8"/>
    <w:uiPriority w:val="99"/>
    <w:rsid w:val="00E9318A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Normal2">
    <w:name w:val="Normal2"/>
    <w:uiPriority w:val="99"/>
    <w:rsid w:val="00E9318A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7">
    <w:name w:val="заголовок 2"/>
    <w:basedOn w:val="a"/>
    <w:next w:val="a"/>
    <w:uiPriority w:val="99"/>
    <w:rsid w:val="00E9318A"/>
    <w:pPr>
      <w:keepNext/>
      <w:autoSpaceDE w:val="0"/>
      <w:autoSpaceDN w:val="0"/>
      <w:jc w:val="center"/>
    </w:pPr>
    <w:rPr>
      <w:b/>
      <w:bCs/>
    </w:rPr>
  </w:style>
  <w:style w:type="paragraph" w:customStyle="1" w:styleId="afff1">
    <w:name w:val="Íîðìàëüíûé"/>
    <w:uiPriority w:val="99"/>
    <w:rsid w:val="00E9318A"/>
    <w:pPr>
      <w:autoSpaceDE w:val="0"/>
      <w:autoSpaceDN w:val="0"/>
    </w:pPr>
    <w:rPr>
      <w:rFonts w:ascii="Baltica" w:eastAsia="Times New Roman" w:hAnsi="Baltica" w:cs="Baltica"/>
      <w:sz w:val="24"/>
      <w:szCs w:val="24"/>
      <w:lang w:val="en-GB"/>
    </w:rPr>
  </w:style>
  <w:style w:type="paragraph" w:customStyle="1" w:styleId="afff2">
    <w:name w:val="Нормал. Кр."/>
    <w:uiPriority w:val="99"/>
    <w:rsid w:val="00E9318A"/>
    <w:pPr>
      <w:autoSpaceDE w:val="0"/>
      <w:autoSpaceDN w:val="0"/>
      <w:spacing w:line="360" w:lineRule="auto"/>
      <w:ind w:firstLine="709"/>
      <w:jc w:val="both"/>
    </w:pPr>
    <w:rPr>
      <w:rFonts w:ascii="Baltica" w:eastAsia="Times New Roman" w:hAnsi="Baltica" w:cs="Baltica"/>
      <w:sz w:val="24"/>
      <w:szCs w:val="24"/>
    </w:rPr>
  </w:style>
  <w:style w:type="paragraph" w:styleId="afff3">
    <w:name w:val="List Bullet"/>
    <w:basedOn w:val="a"/>
    <w:autoRedefine/>
    <w:uiPriority w:val="99"/>
    <w:rsid w:val="00E9318A"/>
    <w:pPr>
      <w:autoSpaceDE w:val="0"/>
      <w:autoSpaceDN w:val="0"/>
      <w:spacing w:before="120"/>
      <w:jc w:val="both"/>
    </w:pPr>
  </w:style>
  <w:style w:type="paragraph" w:customStyle="1" w:styleId="52">
    <w:name w:val="заголовок 5"/>
    <w:basedOn w:val="a"/>
    <w:next w:val="a"/>
    <w:uiPriority w:val="99"/>
    <w:rsid w:val="00E9318A"/>
    <w:pPr>
      <w:keepNext/>
      <w:autoSpaceDE w:val="0"/>
      <w:autoSpaceDN w:val="0"/>
      <w:jc w:val="both"/>
      <w:outlineLvl w:val="4"/>
    </w:pPr>
  </w:style>
  <w:style w:type="paragraph" w:customStyle="1" w:styleId="97">
    <w:name w:val="заголовок 9"/>
    <w:basedOn w:val="a"/>
    <w:next w:val="a"/>
    <w:uiPriority w:val="99"/>
    <w:rsid w:val="00E9318A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42">
    <w:name w:val="заголовок 4"/>
    <w:basedOn w:val="a"/>
    <w:next w:val="a"/>
    <w:uiPriority w:val="99"/>
    <w:rsid w:val="00E9318A"/>
    <w:pPr>
      <w:keepNext/>
      <w:autoSpaceDE w:val="0"/>
      <w:autoSpaceDN w:val="0"/>
      <w:spacing w:before="60" w:after="60"/>
    </w:pPr>
    <w:rPr>
      <w:b/>
      <w:bCs/>
      <w:kern w:val="28"/>
      <w:sz w:val="22"/>
      <w:szCs w:val="22"/>
    </w:rPr>
  </w:style>
  <w:style w:type="character" w:customStyle="1" w:styleId="afff4">
    <w:name w:val="знак сноски"/>
    <w:uiPriority w:val="99"/>
    <w:rsid w:val="00E9318A"/>
    <w:rPr>
      <w:vertAlign w:val="superscript"/>
    </w:rPr>
  </w:style>
  <w:style w:type="character" w:customStyle="1" w:styleId="afff5">
    <w:name w:val="Основной шрифт"/>
    <w:uiPriority w:val="99"/>
    <w:rsid w:val="00E9318A"/>
  </w:style>
  <w:style w:type="paragraph" w:customStyle="1" w:styleId="72">
    <w:name w:val="заголовок 7"/>
    <w:basedOn w:val="a"/>
    <w:next w:val="a"/>
    <w:uiPriority w:val="99"/>
    <w:rsid w:val="00E9318A"/>
    <w:pPr>
      <w:keepNext/>
      <w:autoSpaceDE w:val="0"/>
      <w:autoSpaceDN w:val="0"/>
      <w:jc w:val="right"/>
    </w:pPr>
    <w:rPr>
      <w:b/>
      <w:bCs/>
    </w:rPr>
  </w:style>
  <w:style w:type="paragraph" w:customStyle="1" w:styleId="afff6">
    <w:name w:val="текст сноски"/>
    <w:basedOn w:val="a"/>
    <w:uiPriority w:val="99"/>
    <w:rsid w:val="00E9318A"/>
    <w:pPr>
      <w:autoSpaceDE w:val="0"/>
      <w:autoSpaceDN w:val="0"/>
    </w:pPr>
    <w:rPr>
      <w:sz w:val="20"/>
      <w:szCs w:val="20"/>
    </w:rPr>
  </w:style>
  <w:style w:type="paragraph" w:customStyle="1" w:styleId="39">
    <w:name w:val="заголовок 3"/>
    <w:basedOn w:val="a"/>
    <w:next w:val="a"/>
    <w:uiPriority w:val="99"/>
    <w:rsid w:val="00E9318A"/>
    <w:pPr>
      <w:keepNext/>
      <w:autoSpaceDE w:val="0"/>
      <w:autoSpaceDN w:val="0"/>
      <w:ind w:firstLine="567"/>
      <w:jc w:val="center"/>
    </w:pPr>
    <w:rPr>
      <w:b/>
      <w:bCs/>
      <w:caps/>
      <w:kern w:val="28"/>
    </w:rPr>
  </w:style>
  <w:style w:type="paragraph" w:customStyle="1" w:styleId="afff7">
    <w:name w:val="текст примечания"/>
    <w:basedOn w:val="a"/>
    <w:uiPriority w:val="99"/>
    <w:rsid w:val="00E9318A"/>
    <w:pPr>
      <w:autoSpaceDE w:val="0"/>
      <w:autoSpaceDN w:val="0"/>
    </w:pPr>
    <w:rPr>
      <w:sz w:val="20"/>
      <w:szCs w:val="20"/>
    </w:rPr>
  </w:style>
  <w:style w:type="paragraph" w:customStyle="1" w:styleId="63">
    <w:name w:val="заголовок 6"/>
    <w:basedOn w:val="a"/>
    <w:next w:val="a"/>
    <w:uiPriority w:val="99"/>
    <w:rsid w:val="00E9318A"/>
    <w:pPr>
      <w:keepNext/>
      <w:autoSpaceDE w:val="0"/>
      <w:autoSpaceDN w:val="0"/>
      <w:ind w:left="-142" w:right="-426"/>
      <w:jc w:val="center"/>
    </w:pPr>
    <w:rPr>
      <w:b/>
      <w:bCs/>
      <w:color w:val="0000FF"/>
      <w:sz w:val="22"/>
      <w:szCs w:val="22"/>
    </w:rPr>
  </w:style>
  <w:style w:type="paragraph" w:customStyle="1" w:styleId="afff8">
    <w:name w:val="текст"/>
    <w:basedOn w:val="a"/>
    <w:uiPriority w:val="99"/>
    <w:rsid w:val="00E9318A"/>
    <w:pPr>
      <w:widowControl w:val="0"/>
      <w:autoSpaceDE w:val="0"/>
      <w:autoSpaceDN w:val="0"/>
    </w:pPr>
  </w:style>
  <w:style w:type="paragraph" w:customStyle="1" w:styleId="Normalmmvb">
    <w:name w:val="Normal.mmvb"/>
    <w:uiPriority w:val="99"/>
    <w:rsid w:val="00E9318A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paragraph" w:customStyle="1" w:styleId="MMTopic1">
    <w:name w:val="MM Topic 1"/>
    <w:basedOn w:val="10"/>
    <w:link w:val="MMTopic10"/>
    <w:uiPriority w:val="99"/>
    <w:rsid w:val="00E9318A"/>
    <w:pPr>
      <w:tabs>
        <w:tab w:val="num" w:pos="720"/>
      </w:tabs>
      <w:spacing w:line="276" w:lineRule="auto"/>
      <w:ind w:left="360" w:hanging="360"/>
    </w:pPr>
    <w:rPr>
      <w:lang w:eastAsia="en-US"/>
    </w:rPr>
  </w:style>
  <w:style w:type="character" w:customStyle="1" w:styleId="MMTopic10">
    <w:name w:val="MM Topic 1 Знак"/>
    <w:link w:val="MMTopic1"/>
    <w:uiPriority w:val="99"/>
    <w:locked/>
    <w:rsid w:val="00E9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ff9">
    <w:name w:val="Emphasis"/>
    <w:qFormat/>
    <w:rsid w:val="00E9318A"/>
    <w:rPr>
      <w:i/>
      <w:iCs/>
    </w:rPr>
  </w:style>
  <w:style w:type="paragraph" w:customStyle="1" w:styleId="MMTopic3">
    <w:name w:val="MM Topic 3"/>
    <w:basedOn w:val="3"/>
    <w:link w:val="MMTopic30"/>
    <w:uiPriority w:val="99"/>
    <w:rsid w:val="00E9318A"/>
    <w:pPr>
      <w:keepLines/>
      <w:tabs>
        <w:tab w:val="num" w:pos="1224"/>
        <w:tab w:val="num" w:pos="1440"/>
        <w:tab w:val="num" w:pos="2160"/>
      </w:tabs>
      <w:spacing w:before="200" w:after="0" w:line="276" w:lineRule="auto"/>
      <w:ind w:left="1224" w:hanging="504"/>
    </w:pPr>
    <w:rPr>
      <w:rFonts w:ascii="Cambria" w:hAnsi="Cambria" w:cs="Times New Roman"/>
      <w:color w:val="4F81BD"/>
      <w:sz w:val="22"/>
      <w:szCs w:val="22"/>
      <w:lang w:eastAsia="en-US"/>
    </w:rPr>
  </w:style>
  <w:style w:type="character" w:customStyle="1" w:styleId="MMTopic30">
    <w:name w:val="MM Topic 3 Знак"/>
    <w:link w:val="MMTopic3"/>
    <w:uiPriority w:val="99"/>
    <w:locked/>
    <w:rsid w:val="00E9318A"/>
    <w:rPr>
      <w:rFonts w:ascii="Cambria" w:eastAsia="Times New Roman" w:hAnsi="Cambria" w:cs="Times New Roman"/>
      <w:b/>
      <w:bCs/>
      <w:color w:val="4F81BD"/>
    </w:rPr>
  </w:style>
  <w:style w:type="character" w:customStyle="1" w:styleId="blk6">
    <w:name w:val="blk6"/>
    <w:rsid w:val="00E9318A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E9318A"/>
  </w:style>
  <w:style w:type="paragraph" w:customStyle="1" w:styleId="INDENTION">
    <w:name w:val="INDENTION"/>
    <w:basedOn w:val="a"/>
    <w:link w:val="INDENTION0"/>
    <w:qFormat/>
    <w:rsid w:val="00E9318A"/>
    <w:pPr>
      <w:spacing w:after="40" w:line="240" w:lineRule="atLeast"/>
      <w:jc w:val="both"/>
    </w:pPr>
    <w:rPr>
      <w:rFonts w:ascii="Calibri" w:hAnsi="Calibri"/>
    </w:rPr>
  </w:style>
  <w:style w:type="character" w:customStyle="1" w:styleId="INDENTION0">
    <w:name w:val="INDENTION Знак"/>
    <w:link w:val="INDENTION"/>
    <w:rsid w:val="00E9318A"/>
    <w:rPr>
      <w:rFonts w:eastAsia="Times New Roman" w:cs="Times New Roman"/>
      <w:sz w:val="24"/>
      <w:szCs w:val="24"/>
      <w:lang w:eastAsia="ru-RU"/>
    </w:rPr>
  </w:style>
  <w:style w:type="paragraph" w:customStyle="1" w:styleId="afffa">
    <w:name w:val="Выделенный текст"/>
    <w:basedOn w:val="INDENTION"/>
    <w:link w:val="afffb"/>
    <w:qFormat/>
    <w:rsid w:val="00E9318A"/>
    <w:rPr>
      <w:b/>
      <w:color w:val="437A28"/>
    </w:rPr>
  </w:style>
  <w:style w:type="character" w:customStyle="1" w:styleId="afffb">
    <w:name w:val="Выделенный текст Знак"/>
    <w:link w:val="afffa"/>
    <w:rsid w:val="00E9318A"/>
    <w:rPr>
      <w:rFonts w:eastAsia="Times New Roman" w:cs="Times New Roman"/>
      <w:b/>
      <w:color w:val="437A28"/>
      <w:sz w:val="24"/>
      <w:szCs w:val="24"/>
      <w:lang w:eastAsia="ru-RU"/>
    </w:rPr>
  </w:style>
  <w:style w:type="paragraph" w:customStyle="1" w:styleId="afffc">
    <w:name w:val="Кнопка"/>
    <w:basedOn w:val="INDENTION"/>
    <w:link w:val="afffd"/>
    <w:qFormat/>
    <w:rsid w:val="00E9318A"/>
    <w:rPr>
      <w:b/>
      <w:color w:val="437A28"/>
    </w:rPr>
  </w:style>
  <w:style w:type="character" w:customStyle="1" w:styleId="afffd">
    <w:name w:val="Кнопка Знак"/>
    <w:link w:val="afffc"/>
    <w:rsid w:val="00E9318A"/>
    <w:rPr>
      <w:rFonts w:eastAsia="Times New Roman" w:cs="Times New Roman"/>
      <w:b/>
      <w:color w:val="437A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upport@ecom.sberban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cisecuritystandards.org/merchant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curepayments.sberbank.ru/mportal3/login" TargetMode="External"/><Relationship Id="rId10" Type="http://schemas.openxmlformats.org/officeDocument/2006/relationships/hyperlink" Target="http://www.sber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upport@ecom.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8BFB-6D49-4859-8FF5-83614EF4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8467</Words>
  <Characters>48267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56621</CharactersWithSpaces>
  <SharedDoc>false</SharedDoc>
  <HLinks>
    <vt:vector size="48" baseType="variant">
      <vt:variant>
        <vt:i4>3539015</vt:i4>
      </vt:variant>
      <vt:variant>
        <vt:i4>33</vt:i4>
      </vt:variant>
      <vt:variant>
        <vt:i4>0</vt:i4>
      </vt:variant>
      <vt:variant>
        <vt:i4>5</vt:i4>
      </vt:variant>
      <vt:variant>
        <vt:lpwstr>mailto:support@ecom.sberbank.ru</vt:lpwstr>
      </vt:variant>
      <vt:variant>
        <vt:lpwstr/>
      </vt:variant>
      <vt:variant>
        <vt:i4>458760</vt:i4>
      </vt:variant>
      <vt:variant>
        <vt:i4>30</vt:i4>
      </vt:variant>
      <vt:variant>
        <vt:i4>0</vt:i4>
      </vt:variant>
      <vt:variant>
        <vt:i4>5</vt:i4>
      </vt:variant>
      <vt:variant>
        <vt:lpwstr>https://securepayments.sberbank.ru/mportal3/login</vt:lpwstr>
      </vt:variant>
      <vt:variant>
        <vt:lpwstr/>
      </vt:variant>
      <vt:variant>
        <vt:i4>3539015</vt:i4>
      </vt:variant>
      <vt:variant>
        <vt:i4>27</vt:i4>
      </vt:variant>
      <vt:variant>
        <vt:i4>0</vt:i4>
      </vt:variant>
      <vt:variant>
        <vt:i4>5</vt:i4>
      </vt:variant>
      <vt:variant>
        <vt:lpwstr>mailto:support@ecom.sberbank.ru</vt:lpwstr>
      </vt:variant>
      <vt:variant>
        <vt:lpwstr/>
      </vt:variant>
      <vt:variant>
        <vt:i4>3539015</vt:i4>
      </vt:variant>
      <vt:variant>
        <vt:i4>24</vt:i4>
      </vt:variant>
      <vt:variant>
        <vt:i4>0</vt:i4>
      </vt:variant>
      <vt:variant>
        <vt:i4>5</vt:i4>
      </vt:variant>
      <vt:variant>
        <vt:lpwstr>mailto:support@ecom.sberbank.ru</vt:lpwstr>
      </vt:variant>
      <vt:variant>
        <vt:lpwstr/>
      </vt:variant>
      <vt:variant>
        <vt:i4>6946872</vt:i4>
      </vt:variant>
      <vt:variant>
        <vt:i4>15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9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2621478</vt:i4>
      </vt:variant>
      <vt:variant>
        <vt:i4>6</vt:i4>
      </vt:variant>
      <vt:variant>
        <vt:i4>0</vt:i4>
      </vt:variant>
      <vt:variant>
        <vt:i4>5</vt:i4>
      </vt:variant>
      <vt:variant>
        <vt:lpwstr>https://www.pcisecuritystandards.org/merchants/</vt:lpwstr>
      </vt:variant>
      <vt:variant>
        <vt:lpwstr/>
      </vt:variant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Бетешева Светлана Игоревна</dc:creator>
  <cp:lastModifiedBy>Бетешева Светлана Игоревна</cp:lastModifiedBy>
  <cp:revision>2</cp:revision>
  <cp:lastPrinted>2018-04-13T06:02:00Z</cp:lastPrinted>
  <dcterms:created xsi:type="dcterms:W3CDTF">2018-04-27T10:47:00Z</dcterms:created>
  <dcterms:modified xsi:type="dcterms:W3CDTF">2018-04-27T10:47:00Z</dcterms:modified>
</cp:coreProperties>
</file>