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7C" w:rsidRPr="00BD3F39" w:rsidRDefault="008D0D7C" w:rsidP="008D0D7C">
      <w:r w:rsidRPr="006A6A51">
        <w:rPr>
          <w:noProof/>
        </w:rPr>
        <w:drawing>
          <wp:inline distT="0" distB="0" distL="0" distR="0" wp14:anchorId="5211CE4A" wp14:editId="1023C5AD">
            <wp:extent cx="2044700" cy="569595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2" t="14171" r="59999" b="7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7C" w:rsidRPr="00BD3F39" w:rsidRDefault="008D0D7C" w:rsidP="008D0D7C">
      <w:pPr>
        <w:spacing w:line="240" w:lineRule="atLeast"/>
        <w:jc w:val="center"/>
        <w:rPr>
          <w:b/>
          <w:bCs/>
        </w:rPr>
      </w:pPr>
    </w:p>
    <w:p w:rsidR="008D0D7C" w:rsidRDefault="008D0D7C" w:rsidP="008D0D7C">
      <w:pPr>
        <w:jc w:val="center"/>
        <w:rPr>
          <w:b/>
          <w:sz w:val="24"/>
          <w:szCs w:val="24"/>
        </w:rPr>
      </w:pPr>
    </w:p>
    <w:p w:rsidR="008D0D7C" w:rsidRPr="00BD3F39" w:rsidRDefault="008D0D7C" w:rsidP="008D0D7C">
      <w:pPr>
        <w:jc w:val="center"/>
        <w:rPr>
          <w:b/>
          <w:sz w:val="24"/>
          <w:szCs w:val="24"/>
        </w:rPr>
      </w:pPr>
      <w:r w:rsidRPr="00BD3F39">
        <w:rPr>
          <w:b/>
          <w:sz w:val="24"/>
          <w:szCs w:val="24"/>
        </w:rPr>
        <w:t xml:space="preserve">ДОГОВОР   № </w:t>
      </w:r>
      <w:r>
        <w:rPr>
          <w:b/>
          <w:sz w:val="24"/>
          <w:szCs w:val="24"/>
        </w:rPr>
        <w:t xml:space="preserve">ДР - </w:t>
      </w:r>
      <w:r w:rsidRPr="00BD3F3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___/ ____</w:t>
      </w:r>
      <w:r w:rsidRPr="00BD3F3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-</w:t>
      </w:r>
      <w:r w:rsidRPr="00BD3F3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</w:t>
      </w:r>
    </w:p>
    <w:p w:rsidR="008D0D7C" w:rsidRPr="00BD3F39" w:rsidRDefault="008D0D7C" w:rsidP="008D0D7C">
      <w:pPr>
        <w:jc w:val="center"/>
        <w:rPr>
          <w:b/>
          <w:sz w:val="24"/>
          <w:szCs w:val="24"/>
        </w:rPr>
      </w:pPr>
      <w:r w:rsidRPr="00BD3F39">
        <w:rPr>
          <w:b/>
          <w:sz w:val="24"/>
          <w:szCs w:val="24"/>
        </w:rPr>
        <w:t xml:space="preserve">выдачи простого процентного/ </w:t>
      </w:r>
      <w:r w:rsidRPr="00BD3F39">
        <w:rPr>
          <w:b/>
          <w:i/>
          <w:iCs/>
          <w:sz w:val="24"/>
          <w:szCs w:val="24"/>
        </w:rPr>
        <w:t>дисконтного</w:t>
      </w:r>
    </w:p>
    <w:p w:rsidR="008D0D7C" w:rsidRDefault="008D0D7C" w:rsidP="008D0D7C">
      <w:pPr>
        <w:jc w:val="center"/>
        <w:rPr>
          <w:b/>
          <w:bCs/>
          <w:sz w:val="24"/>
          <w:szCs w:val="24"/>
        </w:rPr>
      </w:pPr>
      <w:r w:rsidRPr="00BD3F39">
        <w:rPr>
          <w:b/>
          <w:sz w:val="24"/>
          <w:szCs w:val="24"/>
        </w:rPr>
        <w:t xml:space="preserve">векселя </w:t>
      </w:r>
      <w:r>
        <w:rPr>
          <w:b/>
          <w:sz w:val="24"/>
          <w:szCs w:val="24"/>
        </w:rPr>
        <w:t>ПАО</w:t>
      </w:r>
      <w:r w:rsidRPr="00BD3F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Сбербанк</w:t>
      </w:r>
      <w:r>
        <w:rPr>
          <w:rStyle w:val="a8"/>
          <w:b/>
        </w:rPr>
        <w:footnoteReference w:id="1"/>
      </w:r>
      <w:r>
        <w:rPr>
          <w:b/>
          <w:sz w:val="24"/>
          <w:szCs w:val="24"/>
        </w:rPr>
        <w:t xml:space="preserve"> </w:t>
      </w:r>
    </w:p>
    <w:p w:rsidR="008D0D7C" w:rsidRPr="00BD3F39" w:rsidRDefault="008D0D7C" w:rsidP="008D0D7C">
      <w:pPr>
        <w:spacing w:line="240" w:lineRule="atLeast"/>
        <w:jc w:val="both"/>
        <w:rPr>
          <w:b/>
          <w:bCs/>
          <w:sz w:val="24"/>
          <w:szCs w:val="24"/>
        </w:rPr>
      </w:pPr>
    </w:p>
    <w:p w:rsidR="008D0D7C" w:rsidRPr="00BD3F39" w:rsidRDefault="008D0D7C" w:rsidP="008D0D7C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г. ___________                                                      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BD3F39">
        <w:rPr>
          <w:sz w:val="24"/>
          <w:szCs w:val="24"/>
        </w:rPr>
        <w:t>«</w:t>
      </w:r>
      <w:proofErr w:type="gramEnd"/>
      <w:r w:rsidRPr="00BD3F39">
        <w:rPr>
          <w:sz w:val="24"/>
          <w:szCs w:val="24"/>
        </w:rPr>
        <w:t>___» __________ 20__ г.</w:t>
      </w:r>
    </w:p>
    <w:p w:rsidR="008D0D7C" w:rsidRPr="00BD3F39" w:rsidRDefault="008D0D7C" w:rsidP="008D0D7C">
      <w:pPr>
        <w:spacing w:line="240" w:lineRule="atLeast"/>
        <w:jc w:val="both"/>
        <w:rPr>
          <w:sz w:val="24"/>
          <w:szCs w:val="24"/>
        </w:rPr>
      </w:pPr>
    </w:p>
    <w:p w:rsidR="008D0D7C" w:rsidRPr="00BD3F39" w:rsidRDefault="008D0D7C" w:rsidP="008D0D7C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акционерное общество «Сбербанк России», именуемое в дальнейшем «Банк», в лице ______________________________________</w:t>
      </w:r>
      <w:r>
        <w:rPr>
          <w:sz w:val="24"/>
          <w:szCs w:val="24"/>
        </w:rPr>
        <w:t>__________________________</w:t>
      </w:r>
      <w:r w:rsidRPr="00BD3F39">
        <w:rPr>
          <w:sz w:val="24"/>
          <w:szCs w:val="24"/>
        </w:rPr>
        <w:t xml:space="preserve">, </w:t>
      </w:r>
    </w:p>
    <w:p w:rsidR="008D0D7C" w:rsidRPr="00BD3F39" w:rsidRDefault="008D0D7C" w:rsidP="008D0D7C">
      <w:pPr>
        <w:spacing w:line="240" w:lineRule="atLeast"/>
        <w:jc w:val="both"/>
      </w:pPr>
      <w:r w:rsidRPr="00BD3F39">
        <w:t xml:space="preserve">                                                                       (должность и ФИО полностью)                                                                                                                                           </w:t>
      </w:r>
    </w:p>
    <w:p w:rsidR="008D0D7C" w:rsidRPr="00BD3F39" w:rsidRDefault="008D0D7C" w:rsidP="008D0D7C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 и _____________________________________, именуемое (</w:t>
      </w:r>
      <w:proofErr w:type="spellStart"/>
      <w:r w:rsidRPr="00BD3F39">
        <w:rPr>
          <w:sz w:val="24"/>
          <w:szCs w:val="24"/>
        </w:rPr>
        <w:t>ый</w:t>
      </w:r>
      <w:proofErr w:type="spellEnd"/>
      <w:r w:rsidRPr="00BD3F39">
        <w:rPr>
          <w:sz w:val="24"/>
          <w:szCs w:val="24"/>
        </w:rPr>
        <w:t>) в дальнейшем «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>», в лице ________________________________________________________</w:t>
      </w:r>
      <w:r>
        <w:rPr>
          <w:sz w:val="24"/>
          <w:szCs w:val="24"/>
        </w:rPr>
        <w:t>_________________</w:t>
      </w:r>
      <w:r w:rsidRPr="00BD3F39">
        <w:rPr>
          <w:sz w:val="24"/>
          <w:szCs w:val="24"/>
        </w:rPr>
        <w:t>____</w:t>
      </w:r>
    </w:p>
    <w:p w:rsidR="008D0D7C" w:rsidRPr="00BD3F39" w:rsidRDefault="008D0D7C" w:rsidP="008D0D7C">
      <w:pPr>
        <w:spacing w:line="240" w:lineRule="atLeast"/>
        <w:jc w:val="both"/>
      </w:pPr>
      <w:r w:rsidRPr="00BD3F39">
        <w:t xml:space="preserve">                                                                     </w:t>
      </w:r>
      <w:proofErr w:type="gramStart"/>
      <w:r w:rsidRPr="00BD3F39">
        <w:t>( ФИО</w:t>
      </w:r>
      <w:proofErr w:type="gramEnd"/>
      <w:r w:rsidRPr="00BD3F39">
        <w:t xml:space="preserve"> полностью)</w:t>
      </w:r>
    </w:p>
    <w:p w:rsidR="008D0D7C" w:rsidRPr="00BD3F39" w:rsidRDefault="008D0D7C" w:rsidP="008D0D7C">
      <w:pPr>
        <w:spacing w:line="240" w:lineRule="atLeast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____________________________________</w:t>
      </w:r>
      <w:r>
        <w:rPr>
          <w:sz w:val="24"/>
          <w:szCs w:val="24"/>
        </w:rPr>
        <w:t>________________</w:t>
      </w:r>
      <w:r w:rsidRPr="00BD3F39">
        <w:rPr>
          <w:sz w:val="24"/>
          <w:szCs w:val="24"/>
        </w:rPr>
        <w:t>, заключили настоящий  Договор о нижеследующем</w:t>
      </w:r>
      <w:r w:rsidRPr="00BD3F39">
        <w:rPr>
          <w:rStyle w:val="a8"/>
        </w:rPr>
        <w:footnoteReference w:id="2"/>
      </w:r>
      <w:r w:rsidRPr="00BD3F39">
        <w:rPr>
          <w:sz w:val="24"/>
          <w:szCs w:val="24"/>
        </w:rPr>
        <w:t>:</w:t>
      </w:r>
    </w:p>
    <w:p w:rsidR="008D0D7C" w:rsidRPr="00BD3F39" w:rsidRDefault="008D0D7C" w:rsidP="008D0D7C">
      <w:pPr>
        <w:pStyle w:val="ab"/>
        <w:numPr>
          <w:ilvl w:val="0"/>
          <w:numId w:val="1"/>
        </w:numPr>
        <w:spacing w:line="240" w:lineRule="atLeast"/>
        <w:ind w:left="0" w:firstLine="705"/>
        <w:contextualSpacing/>
        <w:jc w:val="both"/>
      </w:pPr>
      <w:r w:rsidRPr="00BD3F39">
        <w:t xml:space="preserve">Банк обязуется выдать, а </w:t>
      </w:r>
      <w:proofErr w:type="spellStart"/>
      <w:r w:rsidRPr="00BD3F39">
        <w:t>Векселеприобретатель</w:t>
      </w:r>
      <w:proofErr w:type="spellEnd"/>
      <w:r w:rsidRPr="00BD3F39">
        <w:t xml:space="preserve"> оплатить и принять следующий(</w:t>
      </w:r>
      <w:proofErr w:type="spellStart"/>
      <w:r w:rsidRPr="00BD3F39">
        <w:t>ие</w:t>
      </w:r>
      <w:proofErr w:type="spellEnd"/>
      <w:r w:rsidRPr="00BD3F39">
        <w:t>)  простой(</w:t>
      </w:r>
      <w:proofErr w:type="spellStart"/>
      <w:r w:rsidRPr="00BD3F39">
        <w:t>ые</w:t>
      </w:r>
      <w:proofErr w:type="spellEnd"/>
      <w:r w:rsidRPr="00BD3F39">
        <w:t>) вексель(я) Банка</w:t>
      </w:r>
      <w:r w:rsidRPr="00BD3F39">
        <w:rPr>
          <w:rStyle w:val="a8"/>
        </w:rPr>
        <w:footnoteReference w:id="3"/>
      </w:r>
      <w:r w:rsidRPr="00BD3F39">
        <w:t>:</w:t>
      </w:r>
    </w:p>
    <w:p w:rsidR="008D0D7C" w:rsidRPr="00BD3F39" w:rsidRDefault="008D0D7C" w:rsidP="008D0D7C">
      <w:pPr>
        <w:spacing w:line="240" w:lineRule="atLeast"/>
        <w:ind w:left="705"/>
        <w:jc w:val="both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304"/>
        <w:gridCol w:w="1043"/>
        <w:gridCol w:w="1305"/>
        <w:gridCol w:w="1173"/>
        <w:gridCol w:w="1174"/>
        <w:gridCol w:w="913"/>
        <w:gridCol w:w="1435"/>
      </w:tblGrid>
      <w:tr w:rsidR="008D0D7C" w:rsidRPr="00BD3F39" w:rsidTr="008D0D7C">
        <w:trPr>
          <w:cantSplit/>
          <w:trHeight w:val="541"/>
        </w:trPr>
        <w:tc>
          <w:tcPr>
            <w:tcW w:w="1013" w:type="dxa"/>
            <w:vAlign w:val="center"/>
          </w:tcPr>
          <w:p w:rsidR="008D0D7C" w:rsidRPr="00BD3F39" w:rsidRDefault="008D0D7C" w:rsidP="00EA021D">
            <w:pPr>
              <w:tabs>
                <w:tab w:val="num" w:pos="0"/>
              </w:tabs>
              <w:jc w:val="center"/>
            </w:pPr>
            <w:r w:rsidRPr="00BD3F39">
              <w:t>Кол-во</w:t>
            </w:r>
          </w:p>
          <w:p w:rsidR="008D0D7C" w:rsidRPr="00BD3F39" w:rsidRDefault="008D0D7C" w:rsidP="00EA021D">
            <w:pPr>
              <w:tabs>
                <w:tab w:val="num" w:pos="0"/>
              </w:tabs>
              <w:jc w:val="center"/>
            </w:pPr>
            <w:r w:rsidRPr="00BD3F39">
              <w:t>векселей</w:t>
            </w:r>
          </w:p>
        </w:tc>
        <w:tc>
          <w:tcPr>
            <w:tcW w:w="1304" w:type="dxa"/>
            <w:vAlign w:val="center"/>
          </w:tcPr>
          <w:p w:rsidR="008D0D7C" w:rsidRPr="00BD3F39" w:rsidRDefault="008D0D7C" w:rsidP="00EA021D">
            <w:pPr>
              <w:tabs>
                <w:tab w:val="num" w:pos="0"/>
              </w:tabs>
              <w:jc w:val="center"/>
            </w:pPr>
            <w:r w:rsidRPr="00BD3F39">
              <w:t>Номинал каждого</w:t>
            </w:r>
          </w:p>
          <w:p w:rsidR="008D0D7C" w:rsidRPr="00BD3F39" w:rsidRDefault="008D0D7C" w:rsidP="00EA021D">
            <w:pPr>
              <w:tabs>
                <w:tab w:val="num" w:pos="0"/>
              </w:tabs>
              <w:jc w:val="center"/>
            </w:pPr>
            <w:r w:rsidRPr="00BD3F39">
              <w:t>векселя и валюта номинала</w:t>
            </w:r>
          </w:p>
        </w:tc>
        <w:tc>
          <w:tcPr>
            <w:tcW w:w="1043" w:type="dxa"/>
            <w:vAlign w:val="center"/>
          </w:tcPr>
          <w:p w:rsidR="008D0D7C" w:rsidRPr="00BD3F39" w:rsidRDefault="008D0D7C" w:rsidP="00EA021D">
            <w:pPr>
              <w:tabs>
                <w:tab w:val="num" w:pos="0"/>
              </w:tabs>
              <w:ind w:right="33"/>
              <w:jc w:val="center"/>
            </w:pPr>
            <w:r w:rsidRPr="00BD3F39">
              <w:t>Курс валюты *</w:t>
            </w:r>
          </w:p>
        </w:tc>
        <w:tc>
          <w:tcPr>
            <w:tcW w:w="1305" w:type="dxa"/>
            <w:vAlign w:val="center"/>
          </w:tcPr>
          <w:p w:rsidR="008D0D7C" w:rsidRPr="00BD3F39" w:rsidRDefault="008D0D7C" w:rsidP="00EA021D">
            <w:pPr>
              <w:tabs>
                <w:tab w:val="num" w:pos="0"/>
              </w:tabs>
              <w:jc w:val="center"/>
            </w:pPr>
            <w:r w:rsidRPr="00BD3F39">
              <w:t xml:space="preserve">Цена </w:t>
            </w:r>
            <w:proofErr w:type="gramStart"/>
            <w:r w:rsidRPr="00BD3F39">
              <w:t>реализации  каждого</w:t>
            </w:r>
            <w:proofErr w:type="gramEnd"/>
          </w:p>
          <w:p w:rsidR="008D0D7C" w:rsidRPr="00BD3F39" w:rsidRDefault="008D0D7C" w:rsidP="00EA021D">
            <w:pPr>
              <w:tabs>
                <w:tab w:val="num" w:pos="0"/>
              </w:tabs>
              <w:ind w:right="33"/>
              <w:jc w:val="center"/>
            </w:pPr>
            <w:r w:rsidRPr="00BD3F39">
              <w:t>векселя в валюте номинала</w:t>
            </w:r>
          </w:p>
        </w:tc>
        <w:tc>
          <w:tcPr>
            <w:tcW w:w="1173" w:type="dxa"/>
            <w:vAlign w:val="center"/>
          </w:tcPr>
          <w:p w:rsidR="008D0D7C" w:rsidRPr="00BD3F39" w:rsidRDefault="008D0D7C" w:rsidP="00EA021D">
            <w:pPr>
              <w:tabs>
                <w:tab w:val="num" w:pos="0"/>
              </w:tabs>
              <w:ind w:right="33"/>
              <w:jc w:val="center"/>
            </w:pPr>
            <w:r w:rsidRPr="00BD3F39">
              <w:t xml:space="preserve">Процентная ставка/ </w:t>
            </w:r>
            <w:r w:rsidRPr="00BD3F39">
              <w:rPr>
                <w:i/>
              </w:rPr>
              <w:t>цена реализации</w:t>
            </w:r>
            <w:r w:rsidRPr="00BD3F39">
              <w:t xml:space="preserve">  векселя и валюта реализации</w:t>
            </w:r>
          </w:p>
        </w:tc>
        <w:tc>
          <w:tcPr>
            <w:tcW w:w="1174" w:type="dxa"/>
            <w:vAlign w:val="center"/>
          </w:tcPr>
          <w:p w:rsidR="008D0D7C" w:rsidRPr="00BD3F39" w:rsidRDefault="008D0D7C" w:rsidP="00EA021D">
            <w:pPr>
              <w:pStyle w:val="a6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Количество дней (исчисление</w:t>
            </w:r>
          </w:p>
          <w:p w:rsidR="008D0D7C" w:rsidRPr="00BD3F39" w:rsidRDefault="008D0D7C" w:rsidP="00EA021D">
            <w:pPr>
              <w:tabs>
                <w:tab w:val="num" w:pos="0"/>
              </w:tabs>
              <w:jc w:val="center"/>
            </w:pPr>
            <w:r w:rsidRPr="00BD3F39">
              <w:t>срока платежа)</w:t>
            </w:r>
          </w:p>
        </w:tc>
        <w:tc>
          <w:tcPr>
            <w:tcW w:w="913" w:type="dxa"/>
            <w:vAlign w:val="center"/>
          </w:tcPr>
          <w:p w:rsidR="008D0D7C" w:rsidRPr="00BD3F39" w:rsidRDefault="008D0D7C" w:rsidP="00EA021D">
            <w:pPr>
              <w:pStyle w:val="a6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Вид срока платежа</w:t>
            </w:r>
          </w:p>
        </w:tc>
        <w:tc>
          <w:tcPr>
            <w:tcW w:w="1435" w:type="dxa"/>
            <w:vAlign w:val="center"/>
          </w:tcPr>
          <w:p w:rsidR="008D0D7C" w:rsidRPr="00BD3F39" w:rsidRDefault="008D0D7C" w:rsidP="00EA021D">
            <w:pPr>
              <w:pStyle w:val="a6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Вид (отсутствие) оговорки: с/ без оговорки эффективного платежа/ с оговоркой платежа в валюте РФ</w:t>
            </w:r>
            <w:r w:rsidRPr="00BD3F39">
              <w:rPr>
                <w:rStyle w:val="a8"/>
              </w:rPr>
              <w:footnoteReference w:id="4"/>
            </w:r>
          </w:p>
        </w:tc>
      </w:tr>
      <w:tr w:rsidR="008D0D7C" w:rsidRPr="00BD3F39" w:rsidTr="008D0D7C">
        <w:trPr>
          <w:cantSplit/>
          <w:trHeight w:val="308"/>
        </w:trPr>
        <w:tc>
          <w:tcPr>
            <w:tcW w:w="1013" w:type="dxa"/>
            <w:vAlign w:val="center"/>
          </w:tcPr>
          <w:p w:rsidR="008D0D7C" w:rsidRPr="00BD3F39" w:rsidRDefault="008D0D7C" w:rsidP="00EA021D">
            <w:pPr>
              <w:tabs>
                <w:tab w:val="num" w:pos="0"/>
              </w:tabs>
              <w:jc w:val="center"/>
            </w:pPr>
            <w:r w:rsidRPr="00BD3F39">
              <w:t>1</w:t>
            </w:r>
          </w:p>
        </w:tc>
        <w:tc>
          <w:tcPr>
            <w:tcW w:w="1304" w:type="dxa"/>
            <w:vAlign w:val="center"/>
          </w:tcPr>
          <w:p w:rsidR="008D0D7C" w:rsidRPr="00BD3F39" w:rsidRDefault="008D0D7C" w:rsidP="00EA021D">
            <w:pPr>
              <w:tabs>
                <w:tab w:val="num" w:pos="0"/>
              </w:tabs>
              <w:jc w:val="center"/>
            </w:pPr>
            <w:r w:rsidRPr="00BD3F39">
              <w:t>2</w:t>
            </w:r>
          </w:p>
        </w:tc>
        <w:tc>
          <w:tcPr>
            <w:tcW w:w="1043" w:type="dxa"/>
            <w:vAlign w:val="center"/>
          </w:tcPr>
          <w:p w:rsidR="008D0D7C" w:rsidRPr="00BD3F39" w:rsidRDefault="008D0D7C" w:rsidP="00EA021D">
            <w:pPr>
              <w:tabs>
                <w:tab w:val="num" w:pos="0"/>
              </w:tabs>
              <w:ind w:right="33"/>
              <w:jc w:val="center"/>
            </w:pPr>
            <w:r w:rsidRPr="00BD3F39">
              <w:t>3</w:t>
            </w:r>
          </w:p>
        </w:tc>
        <w:tc>
          <w:tcPr>
            <w:tcW w:w="1305" w:type="dxa"/>
            <w:vAlign w:val="center"/>
          </w:tcPr>
          <w:p w:rsidR="008D0D7C" w:rsidRPr="00BD3F39" w:rsidRDefault="008D0D7C" w:rsidP="00EA021D">
            <w:pPr>
              <w:tabs>
                <w:tab w:val="num" w:pos="0"/>
              </w:tabs>
              <w:jc w:val="center"/>
            </w:pPr>
            <w:r w:rsidRPr="00BD3F39">
              <w:t>4</w:t>
            </w:r>
          </w:p>
        </w:tc>
        <w:tc>
          <w:tcPr>
            <w:tcW w:w="1173" w:type="dxa"/>
            <w:vAlign w:val="center"/>
          </w:tcPr>
          <w:p w:rsidR="008D0D7C" w:rsidRPr="00BD3F39" w:rsidRDefault="008D0D7C" w:rsidP="00EA021D">
            <w:pPr>
              <w:tabs>
                <w:tab w:val="num" w:pos="0"/>
              </w:tabs>
              <w:ind w:right="33"/>
              <w:jc w:val="center"/>
            </w:pPr>
            <w:r w:rsidRPr="00BD3F39">
              <w:t>5</w:t>
            </w:r>
          </w:p>
        </w:tc>
        <w:tc>
          <w:tcPr>
            <w:tcW w:w="1174" w:type="dxa"/>
            <w:vAlign w:val="center"/>
          </w:tcPr>
          <w:p w:rsidR="008D0D7C" w:rsidRPr="00BD3F39" w:rsidRDefault="008D0D7C" w:rsidP="00EA021D">
            <w:pPr>
              <w:pStyle w:val="a6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6</w:t>
            </w:r>
          </w:p>
        </w:tc>
        <w:tc>
          <w:tcPr>
            <w:tcW w:w="913" w:type="dxa"/>
            <w:vAlign w:val="center"/>
          </w:tcPr>
          <w:p w:rsidR="008D0D7C" w:rsidRPr="00BD3F39" w:rsidRDefault="008D0D7C" w:rsidP="00EA021D">
            <w:pPr>
              <w:pStyle w:val="a6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7</w:t>
            </w:r>
          </w:p>
        </w:tc>
        <w:tc>
          <w:tcPr>
            <w:tcW w:w="1435" w:type="dxa"/>
            <w:vAlign w:val="center"/>
          </w:tcPr>
          <w:p w:rsidR="008D0D7C" w:rsidRPr="00BD3F39" w:rsidRDefault="008D0D7C" w:rsidP="00EA021D">
            <w:pPr>
              <w:pStyle w:val="a6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8</w:t>
            </w:r>
          </w:p>
        </w:tc>
      </w:tr>
      <w:tr w:rsidR="008D0D7C" w:rsidRPr="00BD3F39" w:rsidTr="008D0D7C">
        <w:trPr>
          <w:cantSplit/>
          <w:trHeight w:val="132"/>
        </w:trPr>
        <w:tc>
          <w:tcPr>
            <w:tcW w:w="1013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 w:val="restart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vMerge w:val="restart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</w:pPr>
          </w:p>
        </w:tc>
        <w:tc>
          <w:tcPr>
            <w:tcW w:w="1435" w:type="dxa"/>
            <w:vMerge w:val="restart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</w:pPr>
          </w:p>
        </w:tc>
      </w:tr>
      <w:tr w:rsidR="008D0D7C" w:rsidRPr="00BD3F39" w:rsidTr="008D0D7C">
        <w:trPr>
          <w:cantSplit/>
          <w:trHeight w:val="137"/>
        </w:trPr>
        <w:tc>
          <w:tcPr>
            <w:tcW w:w="1013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vMerge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8D0D7C" w:rsidRPr="00BD3F39" w:rsidTr="008D0D7C">
        <w:trPr>
          <w:cantSplit/>
          <w:trHeight w:val="140"/>
        </w:trPr>
        <w:tc>
          <w:tcPr>
            <w:tcW w:w="1013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both"/>
            </w:pPr>
            <w:r w:rsidRPr="00BD3F39">
              <w:t>Итого:</w:t>
            </w:r>
          </w:p>
        </w:tc>
        <w:tc>
          <w:tcPr>
            <w:tcW w:w="1304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vMerge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D0D7C" w:rsidRPr="00BD3F39" w:rsidRDefault="008D0D7C" w:rsidP="00EA021D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</w:tr>
    </w:tbl>
    <w:p w:rsidR="008D0D7C" w:rsidRPr="00BD3F39" w:rsidRDefault="008D0D7C" w:rsidP="008D0D7C">
      <w:pPr>
        <w:pStyle w:val="31"/>
        <w:jc w:val="both"/>
        <w:rPr>
          <w:sz w:val="18"/>
          <w:szCs w:val="18"/>
        </w:rPr>
      </w:pPr>
      <w:r w:rsidRPr="00BD3F39">
        <w:rPr>
          <w:sz w:val="18"/>
          <w:szCs w:val="18"/>
        </w:rPr>
        <w:t xml:space="preserve">* Курс продажи иностранной валюты, установленный Банком по операциям с векселями на день заключения Договора </w:t>
      </w:r>
    </w:p>
    <w:p w:rsidR="008D0D7C" w:rsidRPr="00BD3F39" w:rsidRDefault="008D0D7C" w:rsidP="008D0D7C">
      <w:pPr>
        <w:tabs>
          <w:tab w:val="num" w:pos="0"/>
        </w:tabs>
        <w:spacing w:before="120"/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2.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обязуется перечислить</w:t>
      </w:r>
      <w:r w:rsidRPr="00BD3F39">
        <w:rPr>
          <w:rStyle w:val="a8"/>
        </w:rPr>
        <w:footnoteReference w:id="5"/>
      </w:r>
      <w:r w:rsidRPr="00BD3F39">
        <w:rPr>
          <w:sz w:val="24"/>
          <w:szCs w:val="24"/>
        </w:rPr>
        <w:t xml:space="preserve"> на счет Банка, указанный в п.14 настоящего Договора, вексельную сумму/ </w:t>
      </w:r>
      <w:r w:rsidRPr="00BD3F39">
        <w:rPr>
          <w:i/>
          <w:iCs/>
          <w:sz w:val="24"/>
          <w:szCs w:val="24"/>
        </w:rPr>
        <w:t>цену реализации</w:t>
      </w:r>
      <w:r w:rsidRPr="00BD3F39">
        <w:rPr>
          <w:sz w:val="24"/>
          <w:szCs w:val="24"/>
        </w:rPr>
        <w:t xml:space="preserve"> указанного(</w:t>
      </w:r>
      <w:proofErr w:type="spellStart"/>
      <w:r w:rsidRPr="00BD3F39">
        <w:rPr>
          <w:sz w:val="24"/>
          <w:szCs w:val="24"/>
        </w:rPr>
        <w:t>ых</w:t>
      </w:r>
      <w:proofErr w:type="spellEnd"/>
      <w:r w:rsidRPr="00BD3F39">
        <w:rPr>
          <w:sz w:val="24"/>
          <w:szCs w:val="24"/>
        </w:rPr>
        <w:t xml:space="preserve">) в п.1 настоящего Договора векселя(ей). </w:t>
      </w:r>
    </w:p>
    <w:p w:rsidR="008D0D7C" w:rsidRPr="00BD3F39" w:rsidRDefault="008D0D7C" w:rsidP="008D0D7C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Далее по тексту настоя</w:t>
      </w:r>
      <w:r w:rsidR="00024937">
        <w:rPr>
          <w:sz w:val="24"/>
          <w:szCs w:val="24"/>
        </w:rPr>
        <w:t xml:space="preserve">щего Договора вексельная сумма </w:t>
      </w:r>
      <w:r w:rsidRPr="00BD3F39">
        <w:rPr>
          <w:sz w:val="24"/>
          <w:szCs w:val="24"/>
        </w:rPr>
        <w:t>именуется «сумма Договора».</w:t>
      </w:r>
    </w:p>
    <w:p w:rsidR="008D0D7C" w:rsidRPr="00BD3F39" w:rsidRDefault="008D0D7C" w:rsidP="008D0D7C">
      <w:pPr>
        <w:pStyle w:val="3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lastRenderedPageBreak/>
        <w:t>Сумма Договора не может быть перечислена</w:t>
      </w:r>
      <w:r>
        <w:rPr>
          <w:color w:val="000000"/>
          <w:sz w:val="24"/>
          <w:szCs w:val="24"/>
        </w:rPr>
        <w:t>/</w:t>
      </w:r>
      <w:r w:rsidRPr="00BD3F39">
        <w:rPr>
          <w:color w:val="000000"/>
          <w:sz w:val="24"/>
          <w:szCs w:val="24"/>
        </w:rPr>
        <w:t xml:space="preserve"> внесена другим лицом.</w:t>
      </w:r>
    </w:p>
    <w:p w:rsidR="008D0D7C" w:rsidRDefault="008D0D7C" w:rsidP="008D0D7C">
      <w:pPr>
        <w:spacing w:before="120"/>
        <w:ind w:firstLine="720"/>
        <w:jc w:val="both"/>
        <w:rPr>
          <w:i/>
          <w:iCs/>
          <w:sz w:val="24"/>
          <w:szCs w:val="24"/>
        </w:rPr>
      </w:pPr>
      <w:r w:rsidRPr="00BD3F39">
        <w:rPr>
          <w:sz w:val="24"/>
          <w:szCs w:val="24"/>
        </w:rPr>
        <w:t xml:space="preserve">В платежном документе в поле «Назначение платежа/ Детали платежа» перед текстовой частью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должен проставить ключевое слово «</w:t>
      </w:r>
      <w:r w:rsidRPr="00BD3F39">
        <w:rPr>
          <w:sz w:val="24"/>
          <w:szCs w:val="24"/>
          <w:lang w:val="en-US"/>
        </w:rPr>
        <w:t>RQFS</w:t>
      </w:r>
      <w:r w:rsidRPr="00BD3F39">
        <w:rPr>
          <w:sz w:val="24"/>
          <w:szCs w:val="24"/>
        </w:rPr>
        <w:t xml:space="preserve">» и, без отрыва (отступа), номер </w:t>
      </w:r>
      <w:proofErr w:type="gramStart"/>
      <w:r w:rsidRPr="00BD3F39">
        <w:rPr>
          <w:sz w:val="24"/>
          <w:szCs w:val="24"/>
        </w:rPr>
        <w:t>Договора</w:t>
      </w:r>
      <w:r>
        <w:rPr>
          <w:sz w:val="24"/>
          <w:szCs w:val="24"/>
        </w:rPr>
        <w:t>(</w:t>
      </w:r>
      <w:proofErr w:type="gramEnd"/>
      <w:r w:rsidRPr="00BD3F39">
        <w:rPr>
          <w:sz w:val="24"/>
          <w:szCs w:val="24"/>
        </w:rPr>
        <w:t xml:space="preserve">Например, </w:t>
      </w:r>
      <w:r w:rsidRPr="00BD3F39">
        <w:rPr>
          <w:sz w:val="24"/>
          <w:szCs w:val="24"/>
          <w:lang w:val="en-US"/>
        </w:rPr>
        <w:t>RQFS</w:t>
      </w:r>
      <w:r>
        <w:rPr>
          <w:sz w:val="24"/>
          <w:szCs w:val="24"/>
        </w:rPr>
        <w:t>ПУ-</w:t>
      </w:r>
      <w:r w:rsidRPr="00BD3F39">
        <w:rPr>
          <w:sz w:val="24"/>
          <w:szCs w:val="24"/>
        </w:rPr>
        <w:t>16050025</w:t>
      </w:r>
      <w:r>
        <w:rPr>
          <w:sz w:val="24"/>
          <w:szCs w:val="24"/>
        </w:rPr>
        <w:t>/2</w:t>
      </w:r>
      <w:r>
        <w:rPr>
          <w:i/>
          <w:iCs/>
          <w:sz w:val="24"/>
          <w:szCs w:val="24"/>
        </w:rPr>
        <w:t>)</w:t>
      </w:r>
      <w:r w:rsidRPr="00BD3F39">
        <w:rPr>
          <w:i/>
          <w:iCs/>
          <w:sz w:val="24"/>
          <w:szCs w:val="24"/>
        </w:rPr>
        <w:t>.</w:t>
      </w:r>
    </w:p>
    <w:p w:rsidR="008D0D7C" w:rsidRPr="00BD3F39" w:rsidRDefault="008D0D7C" w:rsidP="008D0D7C">
      <w:pPr>
        <w:spacing w:before="120"/>
        <w:ind w:firstLine="720"/>
        <w:jc w:val="both"/>
        <w:rPr>
          <w:color w:val="000000"/>
          <w:sz w:val="24"/>
          <w:szCs w:val="24"/>
        </w:rPr>
      </w:pPr>
      <w:r w:rsidRPr="00BD3F39">
        <w:rPr>
          <w:b/>
          <w:bCs/>
          <w:color w:val="000000"/>
          <w:sz w:val="24"/>
          <w:szCs w:val="24"/>
        </w:rPr>
        <w:t>3.</w:t>
      </w:r>
      <w:r w:rsidRPr="00BD3F39">
        <w:rPr>
          <w:color w:val="000000"/>
          <w:sz w:val="24"/>
          <w:szCs w:val="24"/>
        </w:rPr>
        <w:t xml:space="preserve"> Отсчет сроков платежа и начисления процентов, установленных настоящим Договором, начинается с даты составления векселя(ей). В сроки не включается день, от которого срок начинает течь. </w:t>
      </w:r>
    </w:p>
    <w:p w:rsidR="008D0D7C" w:rsidRPr="00BD3F39" w:rsidRDefault="008D0D7C" w:rsidP="008D0D7C">
      <w:pPr>
        <w:pStyle w:val="2"/>
        <w:spacing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При исчислении процентов в расчет принимается фактическое количество календарных дней с даты составления векселя по дату его предъявления к оплате (включительно) в пределах срока платежа. Начисленные проценты уплачиваются векселедержателю одновременно с вексельной суммой. По окончании срока, в течение которого вексель(я) должен быть предъявлен к платежу в соответствии с вексельным законодательством, проценты не начисляются.</w:t>
      </w:r>
      <w:r w:rsidRPr="00BD3F39">
        <w:rPr>
          <w:rStyle w:val="a8"/>
        </w:rPr>
        <w:footnoteReference w:id="6"/>
      </w:r>
    </w:p>
    <w:p w:rsidR="008D0D7C" w:rsidRPr="00BD3F39" w:rsidRDefault="008D0D7C" w:rsidP="008D0D7C">
      <w:pPr>
        <w:spacing w:before="120"/>
        <w:ind w:firstLine="720"/>
        <w:jc w:val="both"/>
        <w:rPr>
          <w:color w:val="000000"/>
          <w:sz w:val="24"/>
          <w:szCs w:val="24"/>
        </w:rPr>
      </w:pPr>
      <w:r w:rsidRPr="00BD3F39">
        <w:rPr>
          <w:b/>
          <w:bCs/>
          <w:color w:val="000000"/>
          <w:sz w:val="24"/>
          <w:szCs w:val="24"/>
        </w:rPr>
        <w:t>4</w:t>
      </w:r>
      <w:r w:rsidRPr="00BD3F39">
        <w:rPr>
          <w:color w:val="000000"/>
          <w:sz w:val="24"/>
          <w:szCs w:val="24"/>
        </w:rPr>
        <w:t xml:space="preserve">. Информация о дате составления векселя(ей) и операционном времени в филиале Банка, осуществляющем выдачу векселей, размещена на официальном сайте Банка </w:t>
      </w:r>
      <w:hyperlink r:id="rId8" w:history="1">
        <w:r w:rsidRPr="00BD3F39">
          <w:rPr>
            <w:rStyle w:val="a5"/>
            <w:sz w:val="24"/>
            <w:szCs w:val="24"/>
            <w:lang w:val="en-US"/>
          </w:rPr>
          <w:t>www</w:t>
        </w:r>
        <w:r w:rsidRPr="00BD3F39">
          <w:rPr>
            <w:rStyle w:val="a5"/>
            <w:sz w:val="24"/>
            <w:szCs w:val="24"/>
          </w:rPr>
          <w:t>.sberbank.ru</w:t>
        </w:r>
      </w:hyperlink>
      <w:r w:rsidRPr="00BD3F39">
        <w:rPr>
          <w:color w:val="000000"/>
          <w:sz w:val="24"/>
          <w:szCs w:val="24"/>
        </w:rPr>
        <w:t>.</w:t>
      </w:r>
    </w:p>
    <w:p w:rsidR="008D0D7C" w:rsidRPr="00BD3F39" w:rsidRDefault="008D0D7C" w:rsidP="008D0D7C">
      <w:pPr>
        <w:pStyle w:val="a6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BD3F39">
        <w:rPr>
          <w:b/>
          <w:bCs/>
          <w:color w:val="000000"/>
          <w:sz w:val="24"/>
          <w:szCs w:val="24"/>
        </w:rPr>
        <w:t>5.</w:t>
      </w:r>
      <w:r w:rsidRPr="00BD3F39">
        <w:rPr>
          <w:color w:val="000000"/>
          <w:sz w:val="24"/>
          <w:szCs w:val="24"/>
        </w:rPr>
        <w:t xml:space="preserve"> Если сумма Договора поступит в Банк ранее заключения настоящего Договора, датой составления векселя(ей) будет являться дата заключения настоящего Договора.</w:t>
      </w:r>
    </w:p>
    <w:p w:rsidR="008D0D7C" w:rsidRPr="00BD3F39" w:rsidRDefault="008D0D7C" w:rsidP="008D0D7C">
      <w:pPr>
        <w:spacing w:before="120"/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6.</w:t>
      </w:r>
      <w:r w:rsidRPr="00BD3F39">
        <w:rPr>
          <w:sz w:val="24"/>
          <w:szCs w:val="24"/>
        </w:rPr>
        <w:t xml:space="preserve"> При </w:t>
      </w:r>
      <w:proofErr w:type="spellStart"/>
      <w:r w:rsidRPr="00BD3F39">
        <w:rPr>
          <w:sz w:val="24"/>
          <w:szCs w:val="24"/>
        </w:rPr>
        <w:t>непоступлении</w:t>
      </w:r>
      <w:proofErr w:type="spellEnd"/>
      <w:r w:rsidRPr="00BD3F39">
        <w:rPr>
          <w:sz w:val="24"/>
          <w:szCs w:val="24"/>
        </w:rPr>
        <w:t xml:space="preserve"> суммы Договора на счет Банка в течение одного рабочего дня с даты его подписания сторонами (дата заключения настоящего Договора в расчет не включается), Банк расторгает Договор в одностороннем порядке и не производит выдачу векселя(ей) </w:t>
      </w:r>
      <w:r w:rsidRPr="00BD3F39">
        <w:t>(для дисконтных с ненулевым дисконтом и процентных векселей)</w:t>
      </w:r>
      <w:r w:rsidRPr="00BD3F39">
        <w:rPr>
          <w:sz w:val="24"/>
          <w:szCs w:val="24"/>
        </w:rPr>
        <w:t xml:space="preserve">, </w:t>
      </w:r>
      <w:r w:rsidRPr="00BD3F39">
        <w:rPr>
          <w:i/>
          <w:iCs/>
          <w:sz w:val="24"/>
          <w:szCs w:val="24"/>
        </w:rPr>
        <w:t xml:space="preserve">Банк вправе расторгнуть Договор в одностороннем порядке и не производить выдачу векселя(ей) </w:t>
      </w:r>
      <w:r w:rsidRPr="00BD3F39">
        <w:rPr>
          <w:i/>
          <w:iCs/>
        </w:rPr>
        <w:t>(для дисконтных с нулевым дисконтом</w:t>
      </w:r>
      <w:r w:rsidRPr="00BD3F39">
        <w:t>)</w:t>
      </w:r>
      <w:r w:rsidRPr="00BD3F39">
        <w:rPr>
          <w:sz w:val="24"/>
          <w:szCs w:val="24"/>
        </w:rPr>
        <w:t xml:space="preserve">, письменно сообщив об этом </w:t>
      </w:r>
      <w:proofErr w:type="spellStart"/>
      <w:r w:rsidRPr="00BD3F39">
        <w:rPr>
          <w:sz w:val="24"/>
          <w:szCs w:val="24"/>
        </w:rPr>
        <w:t>Векселеприобретателю</w:t>
      </w:r>
      <w:proofErr w:type="spellEnd"/>
      <w:r w:rsidRPr="00BD3F39">
        <w:rPr>
          <w:sz w:val="24"/>
          <w:szCs w:val="24"/>
        </w:rPr>
        <w:t xml:space="preserve"> и возвратив поступившие по истечении указанного срока денежные средства на счет </w:t>
      </w:r>
      <w:proofErr w:type="spellStart"/>
      <w:r w:rsidRPr="00BD3F39">
        <w:rPr>
          <w:sz w:val="24"/>
          <w:szCs w:val="24"/>
        </w:rPr>
        <w:t>Векселеприобретателя</w:t>
      </w:r>
      <w:proofErr w:type="spellEnd"/>
      <w:r w:rsidRPr="00BD3F39">
        <w:rPr>
          <w:sz w:val="24"/>
          <w:szCs w:val="24"/>
        </w:rPr>
        <w:t xml:space="preserve"> в срок не позднее двух рабочих дней с даты поступления денежных средств на счет Банка.</w:t>
      </w:r>
    </w:p>
    <w:p w:rsidR="008D0D7C" w:rsidRPr="00BD3F39" w:rsidRDefault="008D0D7C" w:rsidP="008D0D7C">
      <w:pPr>
        <w:pStyle w:val="3"/>
        <w:spacing w:before="120"/>
        <w:ind w:left="0" w:firstLine="720"/>
        <w:jc w:val="both"/>
        <w:rPr>
          <w:sz w:val="24"/>
          <w:szCs w:val="24"/>
        </w:rPr>
      </w:pPr>
      <w:r w:rsidRPr="00BD3F39">
        <w:rPr>
          <w:b/>
          <w:bCs/>
          <w:color w:val="000000"/>
          <w:sz w:val="24"/>
          <w:szCs w:val="24"/>
        </w:rPr>
        <w:t>7.</w:t>
      </w:r>
      <w:r w:rsidRPr="00BD3F39">
        <w:rPr>
          <w:color w:val="000000"/>
          <w:sz w:val="24"/>
          <w:szCs w:val="24"/>
        </w:rPr>
        <w:t xml:space="preserve"> </w:t>
      </w:r>
      <w:r w:rsidRPr="00BD3F39">
        <w:rPr>
          <w:rStyle w:val="a8"/>
          <w:b/>
          <w:bCs/>
        </w:rPr>
        <w:footnoteReference w:id="7"/>
      </w:r>
      <w:r w:rsidRPr="00BD3F39">
        <w:rPr>
          <w:b/>
          <w:bCs/>
          <w:sz w:val="24"/>
          <w:szCs w:val="24"/>
        </w:rPr>
        <w:t xml:space="preserve"> </w:t>
      </w:r>
      <w:r w:rsidRPr="00BD3F39">
        <w:rPr>
          <w:sz w:val="24"/>
          <w:szCs w:val="24"/>
          <w:u w:val="single"/>
        </w:rPr>
        <w:t>Вариант 1.</w:t>
      </w:r>
      <w:r w:rsidRPr="00BD3F39">
        <w:rPr>
          <w:sz w:val="24"/>
          <w:szCs w:val="24"/>
        </w:rPr>
        <w:t xml:space="preserve"> Выдача Банком векселя(ей) </w:t>
      </w:r>
      <w:proofErr w:type="spellStart"/>
      <w:r w:rsidRPr="00BD3F39">
        <w:rPr>
          <w:sz w:val="24"/>
          <w:szCs w:val="24"/>
        </w:rPr>
        <w:t>Векселеприобретателю</w:t>
      </w:r>
      <w:proofErr w:type="spellEnd"/>
      <w:r w:rsidRPr="00BD3F39">
        <w:rPr>
          <w:sz w:val="24"/>
          <w:szCs w:val="24"/>
        </w:rPr>
        <w:t xml:space="preserve"> осуществляется по Акту приема-передачи после поступления на счет Банка суммы Договора.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или его представитель на основании доверенности вправе получить вексель(я), указанный(</w:t>
      </w:r>
      <w:proofErr w:type="spellStart"/>
      <w:r w:rsidRPr="00BD3F39">
        <w:rPr>
          <w:sz w:val="24"/>
          <w:szCs w:val="24"/>
        </w:rPr>
        <w:t>ые</w:t>
      </w:r>
      <w:proofErr w:type="spellEnd"/>
      <w:r w:rsidRPr="00BD3F39">
        <w:rPr>
          <w:sz w:val="24"/>
          <w:szCs w:val="24"/>
        </w:rPr>
        <w:t xml:space="preserve">) в пункте 1 настоящего Договора, в течение двух рабочих дней, считая с </w:t>
      </w:r>
      <w:proofErr w:type="gramStart"/>
      <w:r w:rsidRPr="00BD3F39">
        <w:rPr>
          <w:sz w:val="24"/>
          <w:szCs w:val="24"/>
        </w:rPr>
        <w:t>даты  обращения</w:t>
      </w:r>
      <w:proofErr w:type="gramEnd"/>
      <w:r w:rsidRPr="00BD3F39">
        <w:rPr>
          <w:sz w:val="24"/>
          <w:szCs w:val="24"/>
        </w:rPr>
        <w:t xml:space="preserve"> в Банк.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ab/>
        <w:t>Акт приема-передачи векселя(ей) является неотъемлемой частью настоящего Договора.</w:t>
      </w:r>
    </w:p>
    <w:p w:rsidR="008D0D7C" w:rsidRPr="00BD3F39" w:rsidRDefault="008D0D7C" w:rsidP="008D0D7C">
      <w:pPr>
        <w:spacing w:before="120"/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  <w:u w:val="single"/>
        </w:rPr>
        <w:t>Вариант 2.</w:t>
      </w:r>
      <w:r w:rsidRPr="00BD3F39">
        <w:rPr>
          <w:sz w:val="24"/>
          <w:szCs w:val="24"/>
        </w:rPr>
        <w:t xml:space="preserve">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или его представитель вправе получить вексель(я), указанный(</w:t>
      </w:r>
      <w:proofErr w:type="spellStart"/>
      <w:r w:rsidRPr="00BD3F39">
        <w:rPr>
          <w:sz w:val="24"/>
          <w:szCs w:val="24"/>
        </w:rPr>
        <w:t>ые</w:t>
      </w:r>
      <w:proofErr w:type="spellEnd"/>
      <w:r w:rsidRPr="00BD3F39">
        <w:rPr>
          <w:sz w:val="24"/>
          <w:szCs w:val="24"/>
        </w:rPr>
        <w:t xml:space="preserve">) в пункте 1 настоящего Договора, в течение двух рабочих дней, считая с даты обращения в Банк. Выдача Банком векселя(ей) </w:t>
      </w:r>
      <w:proofErr w:type="spellStart"/>
      <w:r w:rsidRPr="00BD3F39">
        <w:rPr>
          <w:sz w:val="24"/>
          <w:szCs w:val="24"/>
        </w:rPr>
        <w:t>Векселеприобретателю</w:t>
      </w:r>
      <w:proofErr w:type="spellEnd"/>
      <w:r w:rsidRPr="00BD3F39">
        <w:rPr>
          <w:sz w:val="24"/>
          <w:szCs w:val="24"/>
        </w:rPr>
        <w:t xml:space="preserve"> осуществляется по Акту приема-передачи после поступления на счет Банка суммы договора.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или его представитель получает вексель(я) на основании правоустанавливающих документов, список которых приведен на официальном сайте Банка </w:t>
      </w:r>
      <w:hyperlink r:id="rId9" w:history="1">
        <w:r w:rsidRPr="00BD3F39">
          <w:rPr>
            <w:rStyle w:val="a5"/>
            <w:sz w:val="24"/>
            <w:szCs w:val="24"/>
            <w:lang w:val="en-US"/>
          </w:rPr>
          <w:t>www</w:t>
        </w:r>
        <w:r w:rsidRPr="00BD3F39">
          <w:rPr>
            <w:rStyle w:val="a5"/>
            <w:sz w:val="24"/>
            <w:szCs w:val="24"/>
          </w:rPr>
          <w:t>.sberbank.ru</w:t>
        </w:r>
      </w:hyperlink>
      <w:r w:rsidRPr="00BD3F39">
        <w:rPr>
          <w:sz w:val="24"/>
          <w:szCs w:val="24"/>
        </w:rPr>
        <w:t>. Банк осуществляет проверку предъявленных документов в течение _____________________________________________.</w:t>
      </w:r>
    </w:p>
    <w:p w:rsidR="008D0D7C" w:rsidRPr="00BD3F39" w:rsidRDefault="008D0D7C" w:rsidP="008D0D7C">
      <w:pPr>
        <w:jc w:val="both"/>
      </w:pPr>
      <w:r w:rsidRPr="00BD3F39">
        <w:t xml:space="preserve"> (указывается срок, в течение которого Банк будет проверять документы)</w:t>
      </w:r>
    </w:p>
    <w:p w:rsidR="008D0D7C" w:rsidRPr="00BD3F39" w:rsidRDefault="008D0D7C" w:rsidP="008D0D7C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Акт приема-передачи векселя(ей) является неотъемлемой частью настоящего Договора.</w:t>
      </w:r>
    </w:p>
    <w:p w:rsidR="008D0D7C" w:rsidRPr="00BD3F39" w:rsidRDefault="008D0D7C" w:rsidP="008D0D7C">
      <w:pPr>
        <w:spacing w:before="120"/>
        <w:ind w:firstLine="567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lastRenderedPageBreak/>
        <w:t>8.</w:t>
      </w:r>
      <w:r w:rsidRPr="00BD3F39">
        <w:t xml:space="preserve"> </w:t>
      </w:r>
      <w:r w:rsidRPr="00BD3F39">
        <w:rPr>
          <w:sz w:val="24"/>
          <w:szCs w:val="24"/>
        </w:rPr>
        <w:t xml:space="preserve">При неполучении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оформленного(</w:t>
      </w:r>
      <w:proofErr w:type="spellStart"/>
      <w:r w:rsidRPr="00BD3F39">
        <w:rPr>
          <w:sz w:val="24"/>
          <w:szCs w:val="24"/>
        </w:rPr>
        <w:t>ых</w:t>
      </w:r>
      <w:proofErr w:type="spellEnd"/>
      <w:r w:rsidRPr="00BD3F39">
        <w:rPr>
          <w:sz w:val="24"/>
          <w:szCs w:val="24"/>
        </w:rPr>
        <w:t>) Банком векселя(ей) в течение 3-х рабочих дней после поступления в полном объеме денежных средств по Договору на счет Банка, вексель(я) принимается(</w:t>
      </w:r>
      <w:proofErr w:type="spellStart"/>
      <w:r w:rsidRPr="00BD3F39">
        <w:rPr>
          <w:sz w:val="24"/>
          <w:szCs w:val="24"/>
        </w:rPr>
        <w:t>ются</w:t>
      </w:r>
      <w:proofErr w:type="spellEnd"/>
      <w:r w:rsidRPr="00BD3F39">
        <w:rPr>
          <w:sz w:val="24"/>
          <w:szCs w:val="24"/>
        </w:rPr>
        <w:t xml:space="preserve">) Банком на хранение до даты их востребования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>.</w:t>
      </w:r>
    </w:p>
    <w:p w:rsidR="008D0D7C" w:rsidRPr="00BD3F39" w:rsidRDefault="008D0D7C" w:rsidP="008D0D7C">
      <w:pPr>
        <w:ind w:firstLine="567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Банк в соответствии с действующим законодательством несет ответственность перед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за целость и сохранность, принятого(</w:t>
      </w:r>
      <w:proofErr w:type="spellStart"/>
      <w:r w:rsidRPr="00BD3F39">
        <w:rPr>
          <w:sz w:val="24"/>
          <w:szCs w:val="24"/>
        </w:rPr>
        <w:t>ых</w:t>
      </w:r>
      <w:proofErr w:type="spellEnd"/>
      <w:r w:rsidRPr="00BD3F39">
        <w:rPr>
          <w:sz w:val="24"/>
          <w:szCs w:val="24"/>
        </w:rPr>
        <w:t>) на хранение векселя(ей).</w:t>
      </w:r>
    </w:p>
    <w:p w:rsidR="008D0D7C" w:rsidRPr="00BD3F39" w:rsidRDefault="008D0D7C" w:rsidP="008D0D7C">
      <w:pPr>
        <w:ind w:firstLine="567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Банк информирует </w:t>
      </w:r>
      <w:proofErr w:type="spellStart"/>
      <w:r w:rsidRPr="00BD3F39">
        <w:rPr>
          <w:sz w:val="24"/>
          <w:szCs w:val="24"/>
        </w:rPr>
        <w:t>Векселеприобретателя</w:t>
      </w:r>
      <w:proofErr w:type="spellEnd"/>
      <w:r w:rsidRPr="00BD3F39">
        <w:rPr>
          <w:sz w:val="24"/>
          <w:szCs w:val="24"/>
        </w:rPr>
        <w:t xml:space="preserve"> о приеме векселя(ей) на хранение путем направления в его адрес ____________________________</w:t>
      </w:r>
      <w:r>
        <w:rPr>
          <w:sz w:val="24"/>
          <w:szCs w:val="24"/>
        </w:rPr>
        <w:t>_____________________________</w:t>
      </w:r>
      <w:r w:rsidRPr="00BD3F39">
        <w:rPr>
          <w:sz w:val="24"/>
          <w:szCs w:val="24"/>
        </w:rPr>
        <w:t xml:space="preserve">                  </w:t>
      </w:r>
    </w:p>
    <w:p w:rsidR="008D0D7C" w:rsidRPr="00BD3F39" w:rsidRDefault="008D0D7C" w:rsidP="008D0D7C">
      <w:pPr>
        <w:ind w:firstLine="567"/>
        <w:jc w:val="both"/>
      </w:pPr>
      <w:r w:rsidRPr="00BD3F39">
        <w:t xml:space="preserve">                                                                          (по факсу</w:t>
      </w:r>
      <w:r w:rsidRPr="00BD3F39">
        <w:rPr>
          <w:b/>
          <w:bCs/>
        </w:rPr>
        <w:t xml:space="preserve">/ </w:t>
      </w:r>
      <w:r w:rsidRPr="00BD3F39">
        <w:t>системе ДБО</w:t>
      </w:r>
      <w:r w:rsidRPr="00BD3F39">
        <w:rPr>
          <w:b/>
          <w:bCs/>
        </w:rPr>
        <w:t>/</w:t>
      </w:r>
      <w:r w:rsidRPr="00BD3F39">
        <w:t xml:space="preserve"> электронной почте)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Извещения, которое выполняет функцию именного сохранного документа и является неотъемлемой частью Договора (форма Извещения приведена на официальном сайте Банка (</w:t>
      </w:r>
      <w:hyperlink r:id="rId10" w:history="1">
        <w:r w:rsidRPr="00BD3F39">
          <w:rPr>
            <w:rStyle w:val="a5"/>
            <w:sz w:val="24"/>
            <w:szCs w:val="24"/>
            <w:lang w:val="en-US"/>
          </w:rPr>
          <w:t>www</w:t>
        </w:r>
        <w:r w:rsidRPr="00BD3F39">
          <w:rPr>
            <w:rStyle w:val="a5"/>
            <w:sz w:val="24"/>
            <w:szCs w:val="24"/>
          </w:rPr>
          <w:t>.sberbank.ru</w:t>
        </w:r>
      </w:hyperlink>
      <w:r w:rsidRPr="00BD3F39">
        <w:rPr>
          <w:sz w:val="24"/>
          <w:szCs w:val="24"/>
        </w:rPr>
        <w:t>)).</w:t>
      </w:r>
    </w:p>
    <w:p w:rsidR="008D0D7C" w:rsidRPr="00BD3F39" w:rsidRDefault="008D0D7C" w:rsidP="008D0D7C">
      <w:pPr>
        <w:ind w:firstLine="720"/>
        <w:jc w:val="both"/>
        <w:rPr>
          <w:sz w:val="24"/>
          <w:szCs w:val="24"/>
        </w:rPr>
      </w:pP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_____________________________</w:t>
      </w:r>
      <w:r w:rsidRPr="00BD3F39">
        <w:rPr>
          <w:sz w:val="24"/>
          <w:szCs w:val="24"/>
        </w:rPr>
        <w:t xml:space="preserve">                 </w:t>
      </w:r>
    </w:p>
    <w:p w:rsidR="008D0D7C" w:rsidRPr="00BD3F39" w:rsidRDefault="008D0D7C" w:rsidP="008D0D7C">
      <w:pPr>
        <w:ind w:firstLine="720"/>
        <w:jc w:val="both"/>
      </w:pPr>
      <w:r w:rsidRPr="00BD3F39">
        <w:t xml:space="preserve">                                                                      (по факсу</w:t>
      </w:r>
      <w:r w:rsidRPr="00BD3F39">
        <w:rPr>
          <w:b/>
          <w:bCs/>
        </w:rPr>
        <w:t xml:space="preserve">/ </w:t>
      </w:r>
      <w:r w:rsidRPr="00BD3F39">
        <w:t xml:space="preserve">по </w:t>
      </w:r>
      <w:r w:rsidRPr="00BD3F39">
        <w:rPr>
          <w:sz w:val="24"/>
          <w:szCs w:val="24"/>
        </w:rPr>
        <w:t xml:space="preserve"> </w:t>
      </w:r>
      <w:r w:rsidRPr="00BD3F39">
        <w:t>системе ДБО</w:t>
      </w:r>
      <w:r w:rsidRPr="00BD3F39">
        <w:rPr>
          <w:b/>
          <w:bCs/>
        </w:rPr>
        <w:t xml:space="preserve"> /</w:t>
      </w:r>
      <w:r w:rsidRPr="00BD3F39">
        <w:t>электронной почте)</w:t>
      </w:r>
      <w:r>
        <w:rPr>
          <w:rStyle w:val="a8"/>
        </w:rPr>
        <w:footnoteReference w:id="8"/>
      </w:r>
    </w:p>
    <w:p w:rsidR="008D0D7C" w:rsidRPr="00BD3F39" w:rsidRDefault="008D0D7C" w:rsidP="008D0D7C">
      <w:pPr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согласовывает с Банком дату получения векселя(ей), но не позднее, чем за два рабочих дня до ее наступления.</w:t>
      </w:r>
    </w:p>
    <w:p w:rsidR="008D0D7C" w:rsidRPr="00BD3F39" w:rsidRDefault="008D0D7C" w:rsidP="008D0D7C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9.</w:t>
      </w:r>
      <w:r w:rsidRPr="00BD3F39">
        <w:rPr>
          <w:sz w:val="24"/>
          <w:szCs w:val="24"/>
        </w:rPr>
        <w:t xml:space="preserve"> </w:t>
      </w:r>
      <w:r w:rsidRPr="00BD3F39">
        <w:rPr>
          <w:sz w:val="24"/>
          <w:szCs w:val="24"/>
          <w:u w:val="single"/>
        </w:rPr>
        <w:t>Вариант №1</w:t>
      </w:r>
      <w:r w:rsidRPr="00BD3F39">
        <w:rPr>
          <w:sz w:val="24"/>
          <w:szCs w:val="24"/>
        </w:rPr>
        <w:t>.</w:t>
      </w:r>
      <w:r w:rsidRPr="00BD3F39">
        <w:rPr>
          <w:rStyle w:val="a8"/>
        </w:rPr>
        <w:footnoteReference w:id="9"/>
      </w:r>
      <w:r w:rsidRPr="00BD3F39">
        <w:rPr>
          <w:sz w:val="24"/>
          <w:szCs w:val="24"/>
        </w:rPr>
        <w:t xml:space="preserve">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обязуется обеспечить предоставление физическими лицами, уполномоченными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 получить вексель(я) по настоящему Договору,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8D0D7C" w:rsidRPr="002A7DE7" w:rsidRDefault="008D0D7C" w:rsidP="008D0D7C">
      <w:pPr>
        <w:pStyle w:val="a3"/>
        <w:spacing w:after="0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  <w:u w:val="single"/>
        </w:rPr>
        <w:t>Вариант №2.</w:t>
      </w:r>
      <w:r w:rsidRPr="00BD3F39">
        <w:rPr>
          <w:rStyle w:val="a8"/>
          <w:u w:val="single"/>
        </w:rPr>
        <w:footnoteReference w:id="10"/>
      </w:r>
      <w:r w:rsidRPr="00BD3F39">
        <w:rPr>
          <w:sz w:val="24"/>
          <w:szCs w:val="24"/>
        </w:rPr>
        <w:t xml:space="preserve">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дает свое согласие Банку на </w:t>
      </w:r>
      <w:r w:rsidRPr="003E0A13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</w:t>
      </w:r>
      <w:r w:rsidRPr="002A7DE7">
        <w:rPr>
          <w:sz w:val="24"/>
          <w:szCs w:val="24"/>
        </w:rPr>
        <w:t>при предоставлении Банком банковских услуг __________________</w:t>
      </w:r>
      <w:r>
        <w:rPr>
          <w:sz w:val="24"/>
          <w:szCs w:val="24"/>
        </w:rPr>
        <w:t>_______________________________</w:t>
      </w:r>
      <w:r w:rsidRPr="002A7DE7">
        <w:rPr>
          <w:sz w:val="24"/>
          <w:szCs w:val="24"/>
        </w:rPr>
        <w:t>(далее – Общество)</w:t>
      </w:r>
      <w:r w:rsidRPr="002A7DE7">
        <w:rPr>
          <w:rStyle w:val="a8"/>
        </w:rPr>
        <w:footnoteReference w:id="11"/>
      </w:r>
      <w:r w:rsidRPr="002A7DE7">
        <w:rPr>
          <w:sz w:val="24"/>
          <w:szCs w:val="24"/>
        </w:rPr>
        <w:t>, а также для</w:t>
      </w:r>
    </w:p>
    <w:p w:rsidR="008D0D7C" w:rsidRPr="00BD3F39" w:rsidRDefault="008D0D7C" w:rsidP="008D0D7C">
      <w:pPr>
        <w:pStyle w:val="a3"/>
        <w:spacing w:after="0"/>
        <w:jc w:val="both"/>
      </w:pPr>
      <w:r w:rsidRPr="00BD3F39">
        <w:t xml:space="preserve"> (наименование организации, которой предоставляются банковские услуги)</w:t>
      </w:r>
    </w:p>
    <w:p w:rsidR="008D0D7C" w:rsidRPr="00BD3F39" w:rsidRDefault="008D0D7C" w:rsidP="008D0D7C">
      <w:pPr>
        <w:pStyle w:val="a3"/>
        <w:spacing w:after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внедрения Банком продуктов и услуг, информирования меня о продуктах и услугах, предложения мне продуктов и услуг Банка, </w:t>
      </w:r>
      <w:r>
        <w:rPr>
          <w:sz w:val="22"/>
          <w:szCs w:val="22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BD3F39">
        <w:rPr>
          <w:sz w:val="24"/>
          <w:szCs w:val="24"/>
        </w:rPr>
        <w:t>при условии гарантии неразглашения данной информации третьим лицам.</w:t>
      </w:r>
    </w:p>
    <w:p w:rsidR="008D0D7C" w:rsidRPr="00BD3F39" w:rsidRDefault="008D0D7C" w:rsidP="008D0D7C">
      <w:pPr>
        <w:pStyle w:val="a3"/>
        <w:spacing w:after="0"/>
        <w:ind w:firstLine="709"/>
        <w:jc w:val="both"/>
        <w:rPr>
          <w:sz w:val="24"/>
          <w:szCs w:val="24"/>
        </w:rPr>
      </w:pP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8D0D7C" w:rsidRPr="00BD3F39" w:rsidRDefault="008D0D7C" w:rsidP="008D0D7C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Настоящее согласие действует с момента подписания настоящего договора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 </w:t>
      </w:r>
    </w:p>
    <w:p w:rsidR="008D0D7C" w:rsidRPr="00BD3F39" w:rsidRDefault="008D0D7C" w:rsidP="008D0D7C">
      <w:pPr>
        <w:spacing w:before="120"/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10.</w:t>
      </w:r>
      <w:r w:rsidRPr="00BD3F39">
        <w:rPr>
          <w:sz w:val="24"/>
          <w:szCs w:val="24"/>
        </w:rPr>
        <w:t xml:space="preserve"> Все споры и разногласия, которые могут возникнуть из настоящего Договора или в связи с ним, разрешаются в порядке, установленном законодательством.</w:t>
      </w:r>
    </w:p>
    <w:p w:rsidR="008D0D7C" w:rsidRPr="00BD3F39" w:rsidRDefault="008D0D7C" w:rsidP="008D0D7C">
      <w:pPr>
        <w:spacing w:before="120"/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lastRenderedPageBreak/>
        <w:t>11.</w:t>
      </w:r>
      <w:r w:rsidRPr="00BD3F39">
        <w:rPr>
          <w:sz w:val="24"/>
          <w:szCs w:val="24"/>
        </w:rPr>
        <w:t xml:space="preserve"> Настоящий Договор вступает в силу со дня подписания его сторонами и </w:t>
      </w:r>
      <w:proofErr w:type="gramStart"/>
      <w:r w:rsidRPr="00BD3F39">
        <w:rPr>
          <w:sz w:val="24"/>
          <w:szCs w:val="24"/>
        </w:rPr>
        <w:t>действует  до</w:t>
      </w:r>
      <w:proofErr w:type="gramEnd"/>
      <w:r w:rsidRPr="00BD3F39">
        <w:rPr>
          <w:sz w:val="24"/>
          <w:szCs w:val="24"/>
        </w:rPr>
        <w:t xml:space="preserve"> полного выполнения сторонами своих обязательств по настоящему Договору или до его расторжения в соответствии с пунктом 6 настоящего Договора.</w:t>
      </w:r>
    </w:p>
    <w:p w:rsidR="008D0D7C" w:rsidRPr="00BD3F39" w:rsidRDefault="008D0D7C" w:rsidP="008D0D7C">
      <w:pPr>
        <w:pStyle w:val="a6"/>
        <w:spacing w:before="120"/>
        <w:ind w:left="0"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12.</w:t>
      </w:r>
      <w:r w:rsidRPr="00BD3F39">
        <w:rPr>
          <w:sz w:val="24"/>
          <w:szCs w:val="24"/>
        </w:rPr>
        <w:t xml:space="preserve"> 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8D0D7C" w:rsidRPr="00BD3F39" w:rsidRDefault="008D0D7C" w:rsidP="008D0D7C">
      <w:pPr>
        <w:spacing w:before="120"/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13.</w:t>
      </w:r>
      <w:r w:rsidRPr="00BD3F39">
        <w:rPr>
          <w:sz w:val="24"/>
          <w:szCs w:val="24"/>
        </w:rPr>
        <w:t xml:space="preserve"> Настоящий Договор составлен в двух экземплярах. Один экземпляр хранится в Банке, второй экземпляр передается </w:t>
      </w:r>
      <w:proofErr w:type="spellStart"/>
      <w:r w:rsidRPr="00BD3F39">
        <w:rPr>
          <w:sz w:val="24"/>
          <w:szCs w:val="24"/>
        </w:rPr>
        <w:t>Векселеприобретателю</w:t>
      </w:r>
      <w:proofErr w:type="spellEnd"/>
      <w:r w:rsidRPr="00BD3F39">
        <w:rPr>
          <w:sz w:val="24"/>
          <w:szCs w:val="24"/>
        </w:rPr>
        <w:t>. Все экземпляры имеют одинаковую юридическую силу.</w:t>
      </w:r>
    </w:p>
    <w:p w:rsidR="008D0D7C" w:rsidRDefault="008D0D7C" w:rsidP="008D0D7C">
      <w:pPr>
        <w:spacing w:line="240" w:lineRule="atLeast"/>
        <w:ind w:firstLine="709"/>
        <w:jc w:val="center"/>
        <w:rPr>
          <w:b/>
          <w:bCs/>
          <w:sz w:val="24"/>
          <w:szCs w:val="24"/>
        </w:rPr>
      </w:pPr>
    </w:p>
    <w:p w:rsidR="008D0D7C" w:rsidRPr="00BD3F39" w:rsidRDefault="008D0D7C" w:rsidP="008D0D7C">
      <w:pPr>
        <w:spacing w:line="240" w:lineRule="atLeast"/>
        <w:ind w:firstLine="709"/>
        <w:jc w:val="center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14.</w:t>
      </w:r>
      <w:r w:rsidRPr="00BD3F39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Местонахождение, а</w:t>
      </w:r>
      <w:r w:rsidRPr="00BD3F39">
        <w:rPr>
          <w:sz w:val="24"/>
          <w:szCs w:val="24"/>
        </w:rPr>
        <w:t xml:space="preserve">дреса </w:t>
      </w:r>
      <w:proofErr w:type="gramStart"/>
      <w:r w:rsidRPr="00BD3F39">
        <w:rPr>
          <w:sz w:val="24"/>
          <w:szCs w:val="24"/>
        </w:rPr>
        <w:t>и  реквизиты</w:t>
      </w:r>
      <w:proofErr w:type="gramEnd"/>
      <w:r w:rsidRPr="00BD3F39">
        <w:rPr>
          <w:sz w:val="24"/>
          <w:szCs w:val="24"/>
        </w:rPr>
        <w:t xml:space="preserve"> сторон:</w:t>
      </w:r>
    </w:p>
    <w:p w:rsidR="008D0D7C" w:rsidRPr="00BD3F39" w:rsidRDefault="008D0D7C" w:rsidP="008D0D7C">
      <w:pPr>
        <w:jc w:val="both"/>
        <w:rPr>
          <w:b/>
          <w:bCs/>
          <w:sz w:val="24"/>
          <w:szCs w:val="24"/>
        </w:rPr>
      </w:pPr>
    </w:p>
    <w:p w:rsidR="008D0D7C" w:rsidRPr="00BD3F39" w:rsidRDefault="008D0D7C" w:rsidP="008D0D7C">
      <w:pPr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БАНК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</w:p>
    <w:p w:rsidR="008D0D7C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Место нахождения: </w:t>
      </w:r>
      <w:r w:rsidRPr="00C72382">
        <w:rPr>
          <w:sz w:val="24"/>
          <w:szCs w:val="24"/>
          <w:u w:val="single"/>
        </w:rPr>
        <w:t>г. Москва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C72382">
        <w:rPr>
          <w:sz w:val="24"/>
          <w:szCs w:val="24"/>
        </w:rPr>
        <w:t>Адрес:</w:t>
      </w:r>
      <w:r>
        <w:rPr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117997, г. Москва, ул. Вавилова, 19</w:t>
      </w:r>
    </w:p>
    <w:p w:rsidR="008D0D7C" w:rsidRPr="00BD3F39" w:rsidRDefault="008D0D7C" w:rsidP="008D0D7C">
      <w:pPr>
        <w:pStyle w:val="a6"/>
        <w:tabs>
          <w:tab w:val="num" w:pos="720"/>
        </w:tabs>
        <w:spacing w:line="240" w:lineRule="atLeast"/>
        <w:ind w:left="0" w:right="-625"/>
        <w:rPr>
          <w:b/>
          <w:bCs/>
        </w:rPr>
      </w:pPr>
      <w:r w:rsidRPr="00BD3F39">
        <w:rPr>
          <w:sz w:val="24"/>
          <w:szCs w:val="24"/>
        </w:rPr>
        <w:t>Наименование филиала Банка и его почтовый адрес:</w:t>
      </w:r>
      <w:r w:rsidRPr="00BD3F39">
        <w:rPr>
          <w:b/>
          <w:bCs/>
        </w:rPr>
        <w:t xml:space="preserve"> _______________________________________________________________________________________________</w:t>
      </w:r>
    </w:p>
    <w:p w:rsidR="008D0D7C" w:rsidRPr="003E0A13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Счет</w:t>
      </w:r>
      <w:r>
        <w:rPr>
          <w:sz w:val="24"/>
          <w:szCs w:val="24"/>
        </w:rPr>
        <w:t xml:space="preserve"> ВТО</w:t>
      </w:r>
      <w:r w:rsidRPr="00BD3F39">
        <w:rPr>
          <w:sz w:val="24"/>
          <w:szCs w:val="24"/>
        </w:rPr>
        <w:t xml:space="preserve"> №</w:t>
      </w:r>
      <w:r w:rsidRPr="003E0A13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3E0A13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__________________________ в _______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  <w:r w:rsidRPr="00BD3F39">
        <w:rPr>
          <w:sz w:val="24"/>
          <w:szCs w:val="24"/>
        </w:rPr>
        <w:t>__</w:t>
      </w:r>
    </w:p>
    <w:p w:rsidR="008D0D7C" w:rsidRPr="00BD3F39" w:rsidRDefault="008D0D7C" w:rsidP="008D0D7C">
      <w:pPr>
        <w:rPr>
          <w:sz w:val="24"/>
          <w:szCs w:val="24"/>
          <w:u w:val="single"/>
        </w:rPr>
      </w:pPr>
      <w:r w:rsidRPr="00BD3F39">
        <w:rPr>
          <w:sz w:val="24"/>
          <w:szCs w:val="24"/>
        </w:rPr>
        <w:t>ИНН</w:t>
      </w:r>
      <w:r w:rsidRPr="00C72382">
        <w:rPr>
          <w:sz w:val="24"/>
          <w:szCs w:val="24"/>
        </w:rPr>
        <w:t>:</w:t>
      </w:r>
      <w:r w:rsidRPr="00C72382">
        <w:rPr>
          <w:i/>
          <w:iCs/>
          <w:sz w:val="24"/>
          <w:szCs w:val="24"/>
        </w:rPr>
        <w:t xml:space="preserve"> </w:t>
      </w:r>
      <w:r w:rsidRPr="00BD3F39">
        <w:rPr>
          <w:sz w:val="24"/>
          <w:szCs w:val="24"/>
          <w:u w:val="single"/>
        </w:rPr>
        <w:t>7707083893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8D0D7C" w:rsidRPr="00BD3F39" w:rsidRDefault="008D0D7C" w:rsidP="008D0D7C">
      <w:pPr>
        <w:jc w:val="both"/>
      </w:pPr>
      <w:r w:rsidRPr="00BD3F39">
        <w:t>(</w:t>
      </w:r>
      <w:proofErr w:type="gramStart"/>
      <w:r w:rsidRPr="00BD3F39">
        <w:t xml:space="preserve">должность)   </w:t>
      </w:r>
      <w:proofErr w:type="gramEnd"/>
      <w:r w:rsidRPr="00BD3F39">
        <w:t xml:space="preserve">                               (подпись)</w:t>
      </w:r>
      <w:r w:rsidRPr="00BD3F39">
        <w:tab/>
      </w:r>
      <w:r w:rsidRPr="00BD3F39">
        <w:tab/>
        <w:t xml:space="preserve">         (Ф.И.О.)</w:t>
      </w:r>
    </w:p>
    <w:p w:rsidR="008D0D7C" w:rsidRPr="00BD3F39" w:rsidRDefault="008D0D7C" w:rsidP="008D0D7C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8D0D7C" w:rsidRPr="00BD3F39" w:rsidRDefault="008D0D7C" w:rsidP="008D0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М.П.</w:t>
      </w:r>
    </w:p>
    <w:p w:rsidR="008D0D7C" w:rsidRPr="00BD3F39" w:rsidRDefault="008D0D7C" w:rsidP="008D0D7C">
      <w:pPr>
        <w:spacing w:line="240" w:lineRule="atLeast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ВЕКСЕЛЕПРИОБРЕТАТЕЛЬ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</w:p>
    <w:p w:rsidR="008D0D7C" w:rsidRDefault="008D0D7C" w:rsidP="008D0D7C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 xml:space="preserve">Вариант № 1 - для </w:t>
      </w:r>
      <w:proofErr w:type="gramStart"/>
      <w:r w:rsidRPr="00BD3F39">
        <w:rPr>
          <w:sz w:val="24"/>
          <w:szCs w:val="24"/>
          <w:u w:val="single"/>
        </w:rPr>
        <w:t>юридических  лиц</w:t>
      </w:r>
      <w:proofErr w:type="gramEnd"/>
      <w:r w:rsidRPr="00BD3F39">
        <w:rPr>
          <w:sz w:val="24"/>
          <w:szCs w:val="24"/>
          <w:u w:val="single"/>
        </w:rPr>
        <w:t>:</w:t>
      </w:r>
    </w:p>
    <w:p w:rsidR="008D0D7C" w:rsidRPr="00BD3F39" w:rsidRDefault="008D0D7C" w:rsidP="008D0D7C">
      <w:pPr>
        <w:jc w:val="both"/>
        <w:rPr>
          <w:sz w:val="24"/>
          <w:szCs w:val="24"/>
          <w:u w:val="single"/>
        </w:rPr>
      </w:pP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Место нахождения: ______________________________</w:t>
      </w:r>
      <w:r>
        <w:rPr>
          <w:sz w:val="24"/>
          <w:szCs w:val="24"/>
        </w:rPr>
        <w:t>______________________________</w:t>
      </w:r>
    </w:p>
    <w:p w:rsidR="008D0D7C" w:rsidRDefault="008D0D7C" w:rsidP="008D0D7C">
      <w:pPr>
        <w:pStyle w:val="a6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_________________________________________________________________________</w:t>
      </w:r>
    </w:p>
    <w:p w:rsidR="008D0D7C" w:rsidRDefault="008D0D7C" w:rsidP="008D0D7C">
      <w:pPr>
        <w:pStyle w:val="a6"/>
        <w:tabs>
          <w:tab w:val="num" w:pos="720"/>
        </w:tabs>
        <w:spacing w:after="0"/>
        <w:ind w:left="0" w:right="-625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Наименование и почтовый адрес: _________________________________________________</w:t>
      </w:r>
      <w:proofErr w:type="gramStart"/>
      <w:r w:rsidRPr="00BD3F39">
        <w:rPr>
          <w:color w:val="000000"/>
          <w:sz w:val="24"/>
          <w:szCs w:val="24"/>
        </w:rPr>
        <w:t>_  Банковский</w:t>
      </w:r>
      <w:proofErr w:type="gramEnd"/>
      <w:r w:rsidRPr="00BD3F39">
        <w:rPr>
          <w:color w:val="000000"/>
          <w:sz w:val="24"/>
          <w:szCs w:val="24"/>
        </w:rPr>
        <w:t xml:space="preserve"> счет №__________________________ в ___________________________________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</w:t>
      </w:r>
      <w:r w:rsidRPr="003E0A13">
        <w:rPr>
          <w:color w:val="000000"/>
        </w:rPr>
        <w:t xml:space="preserve">              </w:t>
      </w:r>
      <w:r w:rsidRPr="00BD3F39">
        <w:rPr>
          <w:color w:val="000000"/>
        </w:rPr>
        <w:t xml:space="preserve">   (кредитная </w:t>
      </w:r>
      <w:proofErr w:type="gramStart"/>
      <w:r w:rsidRPr="00BD3F39">
        <w:rPr>
          <w:color w:val="000000"/>
        </w:rPr>
        <w:t>организация,  в</w:t>
      </w:r>
      <w:proofErr w:type="gramEnd"/>
      <w:r w:rsidRPr="00BD3F39">
        <w:rPr>
          <w:color w:val="000000"/>
        </w:rPr>
        <w:t xml:space="preserve">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  <w:r w:rsidRPr="00BD3F39">
        <w:rPr>
          <w:sz w:val="24"/>
          <w:szCs w:val="24"/>
        </w:rPr>
        <w:t>__________</w:t>
      </w:r>
    </w:p>
    <w:p w:rsidR="008D0D7C" w:rsidRPr="003E0A13" w:rsidRDefault="008D0D7C" w:rsidP="008D0D7C">
      <w:pPr>
        <w:rPr>
          <w:sz w:val="24"/>
          <w:szCs w:val="24"/>
        </w:rPr>
      </w:pPr>
      <w:r w:rsidRPr="00BD3F39">
        <w:rPr>
          <w:sz w:val="24"/>
          <w:szCs w:val="24"/>
        </w:rPr>
        <w:t>БИК</w:t>
      </w:r>
      <w:r>
        <w:rPr>
          <w:sz w:val="24"/>
          <w:szCs w:val="24"/>
        </w:rPr>
        <w:t>/</w:t>
      </w:r>
      <w:r w:rsidRPr="003E0A1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__________________ </w:t>
      </w:r>
      <w:proofErr w:type="spellStart"/>
      <w:proofErr w:type="gramStart"/>
      <w:r w:rsidRPr="00BD3F39">
        <w:rPr>
          <w:sz w:val="24"/>
          <w:szCs w:val="24"/>
        </w:rPr>
        <w:t>корр.счет</w:t>
      </w:r>
      <w:proofErr w:type="spellEnd"/>
      <w:proofErr w:type="gramEnd"/>
      <w:r w:rsidRPr="00BD3F39">
        <w:rPr>
          <w:sz w:val="24"/>
          <w:szCs w:val="24"/>
        </w:rPr>
        <w:t xml:space="preserve"> № ________</w:t>
      </w:r>
      <w:r>
        <w:rPr>
          <w:sz w:val="24"/>
          <w:szCs w:val="24"/>
        </w:rPr>
        <w:t>______________________________</w:t>
      </w:r>
    </w:p>
    <w:p w:rsidR="008D0D7C" w:rsidRPr="00BD3F39" w:rsidRDefault="008D0D7C" w:rsidP="008D0D7C">
      <w:r w:rsidRPr="00BD3F39">
        <w:t xml:space="preserve">                           (сведения о кредитной </w:t>
      </w:r>
      <w:proofErr w:type="gramStart"/>
      <w:r w:rsidRPr="00BD3F39">
        <w:t>организации,  в</w:t>
      </w:r>
      <w:proofErr w:type="gramEnd"/>
      <w:r w:rsidRPr="00BD3F39">
        <w:t xml:space="preserve">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t>)</w:t>
      </w:r>
    </w:p>
    <w:p w:rsidR="008D0D7C" w:rsidRPr="00BD3F39" w:rsidRDefault="008D0D7C" w:rsidP="008D0D7C">
      <w:pPr>
        <w:rPr>
          <w:sz w:val="24"/>
          <w:szCs w:val="24"/>
        </w:rPr>
      </w:pPr>
      <w:r w:rsidRPr="00BD3F39">
        <w:rPr>
          <w:sz w:val="24"/>
          <w:szCs w:val="24"/>
        </w:rPr>
        <w:t>ИНН:</w:t>
      </w:r>
      <w:r w:rsidRPr="00BD3F39">
        <w:rPr>
          <w:i/>
          <w:iCs/>
          <w:sz w:val="24"/>
          <w:szCs w:val="24"/>
        </w:rPr>
        <w:t xml:space="preserve"> ___________________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8D0D7C" w:rsidRPr="00BD3F39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___________________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8D0D7C" w:rsidRPr="00BD3F39" w:rsidRDefault="008D0D7C" w:rsidP="008D0D7C">
      <w:pPr>
        <w:jc w:val="both"/>
      </w:pPr>
      <w:r>
        <w:t xml:space="preserve">            </w:t>
      </w:r>
      <w:r w:rsidRPr="00BD3F39">
        <w:t>(</w:t>
      </w:r>
      <w:proofErr w:type="gramStart"/>
      <w:r w:rsidRPr="00BD3F39">
        <w:t xml:space="preserve">должность)   </w:t>
      </w:r>
      <w:proofErr w:type="gramEnd"/>
      <w:r w:rsidRPr="00BD3F39">
        <w:t xml:space="preserve">                                 (подпись)</w:t>
      </w:r>
      <w:r w:rsidRPr="00BD3F39">
        <w:tab/>
        <w:t xml:space="preserve">                    (Ф.И.О.)</w:t>
      </w:r>
    </w:p>
    <w:p w:rsidR="008D0D7C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                        </w:t>
      </w:r>
    </w:p>
    <w:p w:rsidR="008D0D7C" w:rsidRDefault="008D0D7C" w:rsidP="008D0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М.П. </w:t>
      </w:r>
    </w:p>
    <w:p w:rsidR="008D0D7C" w:rsidRDefault="008D0D7C" w:rsidP="008D0D7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8D0D7C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</w:pPr>
            <w:bookmarkStart w:id="0" w:name="_GoBack"/>
            <w:bookmarkEnd w:id="0"/>
            <w:r w:rsidRPr="00BD3F39">
              <w:t>ФИО (полностью) _______________________</w:t>
            </w:r>
          </w:p>
        </w:tc>
      </w:tr>
      <w:tr w:rsidR="008D0D7C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8D0D7C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8D0D7C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8D0D7C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</w:pPr>
            <w:r w:rsidRPr="00BD3F39">
              <w:lastRenderedPageBreak/>
              <w:t>_______________________________________</w:t>
            </w:r>
          </w:p>
        </w:tc>
      </w:tr>
      <w:tr w:rsidR="008D0D7C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D0D7C" w:rsidRDefault="008D0D7C" w:rsidP="00EA021D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</w:p>
          <w:p w:rsidR="008D0D7C" w:rsidRDefault="008D0D7C" w:rsidP="00EA021D">
            <w:pPr>
              <w:jc w:val="both"/>
            </w:pPr>
            <w:r>
              <w:t>пребывания)</w:t>
            </w:r>
            <w:r w:rsidRPr="00BD3F39">
              <w:t xml:space="preserve"> ______________________</w:t>
            </w:r>
            <w:r>
              <w:t>______</w:t>
            </w:r>
          </w:p>
          <w:p w:rsidR="008D0D7C" w:rsidRPr="00BD3F39" w:rsidRDefault="008D0D7C" w:rsidP="00EA021D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</w:t>
            </w:r>
            <w:r w:rsidRPr="00BD3F39">
              <w:rPr>
                <w:color w:val="000000"/>
              </w:rPr>
              <w:t xml:space="preserve">  (регистрация в паспорте)                                    </w:t>
            </w:r>
          </w:p>
          <w:p w:rsidR="008D0D7C" w:rsidRPr="00BD3F39" w:rsidRDefault="008D0D7C" w:rsidP="00EA021D">
            <w:pPr>
              <w:jc w:val="both"/>
            </w:pPr>
            <w:r>
              <w:t>_______________________________________</w:t>
            </w:r>
          </w:p>
        </w:tc>
      </w:tr>
      <w:tr w:rsidR="008D0D7C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D0D7C" w:rsidRDefault="008D0D7C" w:rsidP="00EA021D">
            <w:pPr>
              <w:jc w:val="both"/>
            </w:pPr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</w:p>
          <w:p w:rsidR="008D0D7C" w:rsidRDefault="008D0D7C" w:rsidP="00EA021D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8D0D7C" w:rsidRPr="00BD3F39" w:rsidRDefault="008D0D7C" w:rsidP="00EA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</w:tc>
      </w:tr>
      <w:tr w:rsidR="008D0D7C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</w:pPr>
            <w:r w:rsidRPr="00BD3F39">
              <w:t>______________________________________</w:t>
            </w:r>
            <w:r>
              <w:t>_</w:t>
            </w:r>
          </w:p>
        </w:tc>
      </w:tr>
      <w:tr w:rsidR="008D0D7C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  <w:rPr>
                <w:sz w:val="18"/>
                <w:szCs w:val="18"/>
              </w:rPr>
            </w:pPr>
          </w:p>
        </w:tc>
      </w:tr>
    </w:tbl>
    <w:p w:rsidR="008D0D7C" w:rsidRDefault="008D0D7C" w:rsidP="008D0D7C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>Вариант 2 – для физического лица или индивидуального предпринимателя:</w:t>
      </w:r>
    </w:p>
    <w:p w:rsidR="008D0D7C" w:rsidRDefault="008D0D7C" w:rsidP="008D0D7C">
      <w:pPr>
        <w:jc w:val="both"/>
        <w:rPr>
          <w:sz w:val="24"/>
          <w:szCs w:val="24"/>
          <w:u w:val="single"/>
        </w:rPr>
      </w:pPr>
    </w:p>
    <w:p w:rsidR="008D0D7C" w:rsidRPr="00BD3F39" w:rsidRDefault="008D0D7C" w:rsidP="008D0D7C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Ф.И.О. </w:t>
      </w:r>
      <w:r>
        <w:rPr>
          <w:color w:val="000000"/>
          <w:sz w:val="24"/>
          <w:szCs w:val="24"/>
        </w:rPr>
        <w:t>(</w:t>
      </w:r>
      <w:r w:rsidRPr="00BD3F39">
        <w:rPr>
          <w:color w:val="000000"/>
          <w:sz w:val="24"/>
          <w:szCs w:val="24"/>
        </w:rPr>
        <w:t>полностью):</w:t>
      </w:r>
      <w:r>
        <w:rPr>
          <w:color w:val="000000"/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_____________________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Паспорт _____________________ выдан ____________</w:t>
      </w:r>
      <w:r>
        <w:rPr>
          <w:color w:val="000000"/>
          <w:sz w:val="24"/>
          <w:szCs w:val="24"/>
        </w:rPr>
        <w:t>_______________________________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(номер </w:t>
      </w:r>
      <w:proofErr w:type="gramStart"/>
      <w:r w:rsidRPr="00BD3F39">
        <w:rPr>
          <w:color w:val="000000"/>
        </w:rPr>
        <w:t xml:space="preserve">документа)   </w:t>
      </w:r>
      <w:proofErr w:type="gramEnd"/>
      <w:r w:rsidRPr="00BD3F39">
        <w:rPr>
          <w:color w:val="000000"/>
        </w:rPr>
        <w:t xml:space="preserve">                                                               (когда,  кем)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</w:t>
      </w:r>
      <w:r w:rsidRPr="00BD3F39">
        <w:rPr>
          <w:color w:val="000000"/>
          <w:sz w:val="24"/>
          <w:szCs w:val="24"/>
        </w:rPr>
        <w:t>есто жительства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 xml:space="preserve"> __________________________</w:t>
      </w:r>
      <w:r>
        <w:rPr>
          <w:color w:val="000000"/>
          <w:sz w:val="24"/>
          <w:szCs w:val="24"/>
        </w:rPr>
        <w:t>_________________</w:t>
      </w:r>
      <w:r w:rsidRPr="00BD3F39">
        <w:rPr>
          <w:color w:val="000000"/>
          <w:sz w:val="24"/>
          <w:szCs w:val="24"/>
        </w:rPr>
        <w:t xml:space="preserve">  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                                                                      (регистрация в паспорте) 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Гражданство_______________________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        (страна)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 (м</w:t>
      </w:r>
      <w:r w:rsidRPr="00BD3F39">
        <w:rPr>
          <w:color w:val="000000"/>
          <w:sz w:val="24"/>
          <w:szCs w:val="24"/>
        </w:rPr>
        <w:t>есто фактического проживания</w:t>
      </w:r>
      <w:r>
        <w:rPr>
          <w:color w:val="000000"/>
          <w:sz w:val="24"/>
          <w:szCs w:val="24"/>
        </w:rPr>
        <w:t xml:space="preserve">/ пребывания) </w:t>
      </w:r>
      <w:r w:rsidRPr="00BD3F39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 xml:space="preserve">      (заполняется по желанию </w:t>
      </w:r>
      <w:proofErr w:type="spellStart"/>
      <w:proofErr w:type="gramStart"/>
      <w:r w:rsidRPr="00BD3F39">
        <w:t>векселеприобретателя</w:t>
      </w:r>
      <w:proofErr w:type="spellEnd"/>
      <w:r w:rsidRPr="00BD3F39">
        <w:rPr>
          <w:color w:val="000000"/>
        </w:rPr>
        <w:t>,  если</w:t>
      </w:r>
      <w:proofErr w:type="gramEnd"/>
      <w:r w:rsidRPr="00BD3F39">
        <w:rPr>
          <w:color w:val="000000"/>
        </w:rPr>
        <w:t xml:space="preserve"> отличается</w:t>
      </w:r>
      <w:r w:rsidRPr="00C72382">
        <w:rPr>
          <w:color w:val="000000"/>
        </w:rPr>
        <w:t xml:space="preserve"> </w:t>
      </w:r>
      <w:r w:rsidRPr="00BD3F39">
        <w:rPr>
          <w:color w:val="000000"/>
        </w:rPr>
        <w:t>от  места  регистрации в паспорте)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Банковский с</w:t>
      </w:r>
      <w:r>
        <w:rPr>
          <w:color w:val="000000"/>
          <w:sz w:val="24"/>
          <w:szCs w:val="24"/>
        </w:rPr>
        <w:t>чет № _________________</w:t>
      </w:r>
      <w:r w:rsidRPr="00BD3F39">
        <w:rPr>
          <w:color w:val="000000"/>
          <w:sz w:val="24"/>
          <w:szCs w:val="24"/>
        </w:rPr>
        <w:t xml:space="preserve"> в _</w:t>
      </w:r>
      <w:r>
        <w:rPr>
          <w:color w:val="000000"/>
          <w:sz w:val="24"/>
          <w:szCs w:val="24"/>
        </w:rPr>
        <w:t>______</w:t>
      </w:r>
      <w:r w:rsidRPr="00BD3F39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</w:t>
      </w:r>
      <w:r w:rsidRPr="003E0A13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</w:t>
      </w:r>
      <w:r w:rsidRPr="00BD3F39">
        <w:rPr>
          <w:color w:val="000000"/>
        </w:rPr>
        <w:t xml:space="preserve">   (кредитная </w:t>
      </w:r>
      <w:proofErr w:type="gramStart"/>
      <w:r w:rsidRPr="00BD3F39">
        <w:rPr>
          <w:color w:val="000000"/>
        </w:rPr>
        <w:t>организация,  в</w:t>
      </w:r>
      <w:proofErr w:type="gramEnd"/>
      <w:r w:rsidRPr="00BD3F39">
        <w:rPr>
          <w:color w:val="000000"/>
        </w:rPr>
        <w:t xml:space="preserve">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БИК</w:t>
      </w:r>
      <w:r w:rsidRPr="003E0A13"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</w:t>
      </w:r>
      <w:r w:rsidRPr="00BD3F39">
        <w:rPr>
          <w:color w:val="000000"/>
          <w:sz w:val="24"/>
          <w:szCs w:val="24"/>
        </w:rPr>
        <w:t>_ корр. счет №____</w:t>
      </w:r>
      <w:r>
        <w:rPr>
          <w:color w:val="000000"/>
          <w:sz w:val="24"/>
          <w:szCs w:val="24"/>
        </w:rPr>
        <w:t>___</w:t>
      </w:r>
      <w:r w:rsidRPr="00BD3F39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</w:t>
      </w:r>
      <w:r w:rsidRPr="00BD3F39">
        <w:rPr>
          <w:color w:val="000000"/>
          <w:sz w:val="24"/>
          <w:szCs w:val="24"/>
          <w:vertAlign w:val="superscript"/>
        </w:rPr>
        <w:t xml:space="preserve"> </w:t>
      </w:r>
    </w:p>
    <w:p w:rsidR="008D0D7C" w:rsidRPr="00BD3F39" w:rsidRDefault="008D0D7C" w:rsidP="008D0D7C">
      <w:pPr>
        <w:pStyle w:val="2"/>
        <w:tabs>
          <w:tab w:val="num" w:pos="0"/>
        </w:tabs>
        <w:spacing w:line="240" w:lineRule="atLeast"/>
        <w:ind w:left="0"/>
        <w:rPr>
          <w:color w:val="000000"/>
        </w:rPr>
      </w:pPr>
      <w:r>
        <w:rPr>
          <w:color w:val="000000"/>
        </w:rPr>
        <w:t xml:space="preserve">                                    </w:t>
      </w:r>
      <w:r w:rsidRPr="00BD3F39">
        <w:rPr>
          <w:color w:val="000000"/>
        </w:rPr>
        <w:t xml:space="preserve">(сведения о кредитной </w:t>
      </w:r>
      <w:proofErr w:type="gramStart"/>
      <w:r w:rsidRPr="00BD3F39">
        <w:rPr>
          <w:color w:val="000000"/>
        </w:rPr>
        <w:t>организации,  в</w:t>
      </w:r>
      <w:proofErr w:type="gramEnd"/>
      <w:r w:rsidRPr="00BD3F39">
        <w:rPr>
          <w:color w:val="000000"/>
        </w:rPr>
        <w:t xml:space="preserve">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</w:rPr>
      </w:pPr>
      <w:r w:rsidRPr="00BD3F39">
        <w:rPr>
          <w:color w:val="000000"/>
          <w:sz w:val="24"/>
          <w:szCs w:val="24"/>
        </w:rPr>
        <w:t>Сведения о регистрации в качестве предпринимателя_____________________________</w:t>
      </w:r>
      <w:r>
        <w:rPr>
          <w:color w:val="000000"/>
          <w:sz w:val="24"/>
          <w:szCs w:val="24"/>
        </w:rPr>
        <w:t>___</w:t>
      </w:r>
      <w:r w:rsidRPr="00BD3F39">
        <w:rPr>
          <w:color w:val="000000"/>
        </w:rPr>
        <w:t xml:space="preserve"> _______________</w:t>
      </w:r>
      <w:r>
        <w:rPr>
          <w:color w:val="000000"/>
        </w:rPr>
        <w:t>____________________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</w:pPr>
      <w:r>
        <w:t xml:space="preserve">                                            </w:t>
      </w:r>
      <w:r w:rsidRPr="00BD3F39">
        <w:t xml:space="preserve">(регистрационный номер, дата регистрации, наименование органа регистрации 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  <w:sz w:val="18"/>
          <w:szCs w:val="18"/>
        </w:rPr>
        <w:t>__________________________________________________________________________________________________</w:t>
      </w:r>
      <w:r>
        <w:rPr>
          <w:color w:val="000000"/>
          <w:sz w:val="18"/>
          <w:szCs w:val="18"/>
        </w:rPr>
        <w:t>___</w:t>
      </w:r>
      <w:bookmarkStart w:id="1" w:name="_Ref382653293"/>
      <w:r w:rsidRPr="00BD3F39">
        <w:rPr>
          <w:rStyle w:val="a8"/>
          <w:color w:val="000000"/>
        </w:rPr>
        <w:footnoteReference w:id="12"/>
      </w:r>
      <w:bookmarkEnd w:id="1"/>
    </w:p>
    <w:p w:rsidR="008D0D7C" w:rsidRPr="00BD3F39" w:rsidRDefault="008D0D7C" w:rsidP="008D0D7C">
      <w:pPr>
        <w:spacing w:after="120"/>
      </w:pPr>
      <w:r>
        <w:t xml:space="preserve">                              </w:t>
      </w:r>
      <w:r w:rsidRPr="00BD3F39">
        <w:t>либо серия и номер свидетельства, дата регистрации, наименование органа регистрации)</w:t>
      </w:r>
    </w:p>
    <w:p w:rsidR="008D0D7C" w:rsidRPr="00BD3F39" w:rsidRDefault="008D0D7C" w:rsidP="008D0D7C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ИНН: __________________________</w:t>
      </w:r>
      <w:r w:rsidRPr="00BD3F39">
        <w:rPr>
          <w:color w:val="000000"/>
          <w:sz w:val="24"/>
          <w:szCs w:val="24"/>
          <w:vertAlign w:val="superscript"/>
        </w:rPr>
        <w:t xml:space="preserve"> </w:t>
      </w:r>
    </w:p>
    <w:p w:rsidR="008D0D7C" w:rsidRPr="00BD3F39" w:rsidRDefault="008D0D7C" w:rsidP="008D0D7C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Телефон: ________________________</w:t>
      </w:r>
    </w:p>
    <w:p w:rsidR="008D0D7C" w:rsidRPr="00BD3F39" w:rsidRDefault="008D0D7C" w:rsidP="008D0D7C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Факс: ___________________________</w:t>
      </w:r>
    </w:p>
    <w:p w:rsidR="008D0D7C" w:rsidRPr="00BD3F39" w:rsidRDefault="008D0D7C" w:rsidP="008D0D7C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_________________              _________________</w:t>
      </w:r>
    </w:p>
    <w:p w:rsidR="008D0D7C" w:rsidRPr="00BD3F39" w:rsidRDefault="008D0D7C" w:rsidP="008D0D7C">
      <w:pPr>
        <w:spacing w:line="240" w:lineRule="atLeast"/>
        <w:jc w:val="both"/>
      </w:pPr>
      <w:r w:rsidRPr="00BD3F39">
        <w:t xml:space="preserve">    (</w:t>
      </w:r>
      <w:proofErr w:type="gramStart"/>
      <w:r w:rsidRPr="00BD3F39">
        <w:t xml:space="preserve">подпись)   </w:t>
      </w:r>
      <w:proofErr w:type="gramEnd"/>
      <w:r w:rsidRPr="00BD3F39">
        <w:t xml:space="preserve">                                             (Ф.И.О.)</w:t>
      </w:r>
    </w:p>
    <w:tbl>
      <w:tblPr>
        <w:tblW w:w="48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</w:tblGrid>
      <w:tr w:rsidR="008D0D7C" w:rsidRPr="00BD3F39" w:rsidTr="008D0D7C">
        <w:trPr>
          <w:trHeight w:val="434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D0D7C" w:rsidRDefault="008D0D7C" w:rsidP="00EA021D">
            <w:pPr>
              <w:jc w:val="both"/>
              <w:rPr>
                <w:b/>
                <w:bCs/>
              </w:rPr>
            </w:pPr>
          </w:p>
          <w:p w:rsidR="008D0D7C" w:rsidRPr="00BD3F39" w:rsidRDefault="008D0D7C" w:rsidP="00EA021D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8D0D7C" w:rsidRPr="00BD3F39" w:rsidTr="008D0D7C">
        <w:trPr>
          <w:trHeight w:val="21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8D0D7C" w:rsidRPr="00BD3F39" w:rsidTr="008D0D7C">
        <w:trPr>
          <w:trHeight w:val="21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8D0D7C" w:rsidRPr="00BD3F39" w:rsidTr="008D0D7C">
        <w:trPr>
          <w:trHeight w:val="224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8D0D7C" w:rsidRPr="00BD3F39" w:rsidTr="008D0D7C">
        <w:trPr>
          <w:trHeight w:val="18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8D0D7C" w:rsidRPr="00BD3F39" w:rsidTr="008D0D7C">
        <w:trPr>
          <w:trHeight w:val="224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D0D7C" w:rsidRPr="00BD3F39" w:rsidRDefault="008D0D7C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8D0D7C" w:rsidRPr="00BD3F39" w:rsidTr="008D0D7C">
        <w:trPr>
          <w:trHeight w:val="854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D0D7C" w:rsidRDefault="008D0D7C" w:rsidP="00EA021D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</w:p>
          <w:p w:rsidR="008D0D7C" w:rsidRDefault="008D0D7C" w:rsidP="00EA021D">
            <w:pPr>
              <w:jc w:val="both"/>
            </w:pPr>
            <w:r>
              <w:t>пребывания)</w:t>
            </w:r>
            <w:r w:rsidRPr="00BD3F39">
              <w:t xml:space="preserve"> ______________________</w:t>
            </w:r>
            <w:r>
              <w:t>______</w:t>
            </w:r>
          </w:p>
          <w:p w:rsidR="008D0D7C" w:rsidRPr="00BD3F39" w:rsidRDefault="008D0D7C" w:rsidP="00EA021D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 (регистрация в паспорте)                                     </w:t>
            </w:r>
          </w:p>
          <w:p w:rsidR="008D0D7C" w:rsidRPr="00BD3F39" w:rsidRDefault="008D0D7C" w:rsidP="008D0D7C">
            <w:pPr>
              <w:jc w:val="both"/>
            </w:pPr>
            <w:r>
              <w:t>______________________________________</w:t>
            </w:r>
          </w:p>
        </w:tc>
      </w:tr>
      <w:tr w:rsidR="008D0D7C" w:rsidRPr="00BD3F39" w:rsidTr="008D0D7C">
        <w:trPr>
          <w:trHeight w:val="63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D0D7C" w:rsidRDefault="008D0D7C" w:rsidP="00EA021D">
            <w:pPr>
              <w:jc w:val="both"/>
            </w:pPr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</w:p>
          <w:p w:rsidR="008D0D7C" w:rsidRDefault="008D0D7C" w:rsidP="00EA021D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8D0D7C" w:rsidRPr="00BD3F39" w:rsidRDefault="008D0D7C" w:rsidP="00EA021D">
            <w:pPr>
              <w:jc w:val="both"/>
              <w:rPr>
                <w:sz w:val="18"/>
                <w:szCs w:val="18"/>
              </w:rPr>
            </w:pPr>
          </w:p>
        </w:tc>
      </w:tr>
    </w:tbl>
    <w:p w:rsidR="00D95CFA" w:rsidRPr="005C2673" w:rsidRDefault="00D95CFA" w:rsidP="008D0D7C">
      <w:pPr>
        <w:rPr>
          <w:sz w:val="24"/>
        </w:rPr>
      </w:pPr>
    </w:p>
    <w:sectPr w:rsidR="00D95CFA" w:rsidRPr="005C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58" w:rsidRDefault="00652758" w:rsidP="008D0D7C">
      <w:r>
        <w:separator/>
      </w:r>
    </w:p>
  </w:endnote>
  <w:endnote w:type="continuationSeparator" w:id="0">
    <w:p w:rsidR="00652758" w:rsidRDefault="00652758" w:rsidP="008D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58" w:rsidRDefault="00652758" w:rsidP="008D0D7C">
      <w:r>
        <w:separator/>
      </w:r>
    </w:p>
  </w:footnote>
  <w:footnote w:type="continuationSeparator" w:id="0">
    <w:p w:rsidR="00652758" w:rsidRDefault="00652758" w:rsidP="008D0D7C">
      <w:r>
        <w:continuationSeparator/>
      </w:r>
    </w:p>
  </w:footnote>
  <w:footnote w:id="1">
    <w:p w:rsidR="008D0D7C" w:rsidRDefault="008D0D7C" w:rsidP="008D0D7C">
      <w:pPr>
        <w:pStyle w:val="a9"/>
        <w:spacing w:after="0"/>
        <w:ind w:firstLine="0"/>
      </w:pPr>
      <w:r w:rsidRPr="008D0D7C">
        <w:rPr>
          <w:rStyle w:val="a8"/>
          <w:b/>
          <w:color w:val="auto"/>
          <w:sz w:val="20"/>
        </w:rPr>
        <w:footnoteRef/>
      </w:r>
      <w:r w:rsidRPr="00BD3F39">
        <w:rPr>
          <w:color w:val="auto"/>
          <w:sz w:val="20"/>
          <w:szCs w:val="20"/>
        </w:rPr>
        <w:t>В зависимости от вида выдаваемых векселей процентных или дисконтных в договор включаются соответствующий этому виду векселей текст (</w:t>
      </w:r>
      <w:r w:rsidRPr="00BD3F39">
        <w:rPr>
          <w:i/>
          <w:iCs/>
          <w:color w:val="auto"/>
          <w:sz w:val="20"/>
          <w:szCs w:val="20"/>
        </w:rPr>
        <w:t>для дисконтных – выделен курсивом</w:t>
      </w:r>
      <w:r w:rsidRPr="00BD3F39">
        <w:rPr>
          <w:color w:val="auto"/>
          <w:sz w:val="20"/>
          <w:szCs w:val="20"/>
        </w:rPr>
        <w:t>)</w:t>
      </w:r>
    </w:p>
  </w:footnote>
  <w:footnote w:id="2">
    <w:p w:rsidR="008D0D7C" w:rsidRPr="00AF616D" w:rsidRDefault="008D0D7C" w:rsidP="008D0D7C">
      <w:pPr>
        <w:pStyle w:val="a9"/>
        <w:spacing w:after="0"/>
        <w:ind w:firstLine="0"/>
        <w:rPr>
          <w:sz w:val="22"/>
        </w:rPr>
      </w:pPr>
      <w:r w:rsidRPr="00510C8C">
        <w:rPr>
          <w:rStyle w:val="a8"/>
          <w:b/>
          <w:color w:val="auto"/>
          <w:sz w:val="18"/>
          <w:szCs w:val="20"/>
        </w:rPr>
        <w:footnoteRef/>
      </w:r>
      <w:r w:rsidRPr="00AF616D">
        <w:rPr>
          <w:color w:val="auto"/>
          <w:sz w:val="18"/>
          <w:szCs w:val="20"/>
        </w:rPr>
        <w:t xml:space="preserve"> В преамбуле договора, заключаемого с физическим лицом, указывается его фамилия, имя, отчество и то, что данное лицо именуется в дальнейшем «</w:t>
      </w:r>
      <w:proofErr w:type="spellStart"/>
      <w:r w:rsidRPr="00AF616D">
        <w:rPr>
          <w:color w:val="auto"/>
          <w:sz w:val="18"/>
          <w:szCs w:val="20"/>
        </w:rPr>
        <w:t>Векселеприобретатель</w:t>
      </w:r>
      <w:proofErr w:type="spellEnd"/>
      <w:r w:rsidRPr="00AF616D">
        <w:rPr>
          <w:color w:val="auto"/>
          <w:sz w:val="18"/>
          <w:szCs w:val="20"/>
        </w:rPr>
        <w:t xml:space="preserve">». Последующий текст до слов «заключили настоящий договор о нижеследующем» исключается. Если физическое лицо является индивидуальным предпринимателем, перед Ф.И.О. добавляются слова «индивидуальный предприниматель» или «глава крестьянского хозяйства» и т.п. В преамбулу могут включаться реквизиты, относящиеся к представителю физического лица – </w:t>
      </w:r>
      <w:proofErr w:type="spellStart"/>
      <w:r w:rsidRPr="00AF616D">
        <w:rPr>
          <w:color w:val="auto"/>
          <w:sz w:val="18"/>
          <w:szCs w:val="20"/>
        </w:rPr>
        <w:t>векселеприобретателя</w:t>
      </w:r>
      <w:proofErr w:type="spellEnd"/>
      <w:r w:rsidRPr="00AF616D">
        <w:rPr>
          <w:color w:val="auto"/>
          <w:sz w:val="18"/>
          <w:szCs w:val="20"/>
        </w:rPr>
        <w:t>.</w:t>
      </w:r>
    </w:p>
  </w:footnote>
  <w:footnote w:id="3">
    <w:p w:rsidR="008D0D7C" w:rsidRPr="00AF616D" w:rsidRDefault="008D0D7C" w:rsidP="008D0D7C">
      <w:pPr>
        <w:pStyle w:val="a9"/>
        <w:spacing w:after="0"/>
        <w:ind w:firstLine="0"/>
        <w:rPr>
          <w:color w:val="auto"/>
          <w:sz w:val="18"/>
          <w:szCs w:val="20"/>
        </w:rPr>
      </w:pPr>
      <w:r w:rsidRPr="00510C8C">
        <w:rPr>
          <w:rStyle w:val="a8"/>
          <w:b/>
          <w:color w:val="auto"/>
          <w:sz w:val="18"/>
          <w:szCs w:val="20"/>
        </w:rPr>
        <w:footnoteRef/>
      </w:r>
      <w:r w:rsidRPr="00AF616D">
        <w:rPr>
          <w:color w:val="auto"/>
          <w:sz w:val="18"/>
          <w:szCs w:val="20"/>
        </w:rPr>
        <w:t xml:space="preserve"> Графы 3 и 4 заполняются </w:t>
      </w:r>
      <w:proofErr w:type="gramStart"/>
      <w:r w:rsidRPr="00AF616D">
        <w:rPr>
          <w:color w:val="auto"/>
          <w:sz w:val="18"/>
          <w:szCs w:val="20"/>
        </w:rPr>
        <w:t>при  приобретении</w:t>
      </w:r>
      <w:proofErr w:type="gramEnd"/>
      <w:r w:rsidRPr="00AF616D">
        <w:rPr>
          <w:color w:val="auto"/>
          <w:sz w:val="18"/>
          <w:szCs w:val="20"/>
        </w:rPr>
        <w:t xml:space="preserve"> векселей с номиналом в иностранной валюте, реализуемых за валюту РФ.</w:t>
      </w:r>
    </w:p>
  </w:footnote>
  <w:footnote w:id="4">
    <w:p w:rsidR="008D0D7C" w:rsidRPr="00AF616D" w:rsidRDefault="008D0D7C" w:rsidP="008D0D7C">
      <w:pPr>
        <w:pStyle w:val="a9"/>
        <w:spacing w:after="0"/>
        <w:ind w:firstLine="0"/>
        <w:rPr>
          <w:sz w:val="22"/>
        </w:rPr>
      </w:pPr>
      <w:r w:rsidRPr="008D0D7C">
        <w:rPr>
          <w:rStyle w:val="a8"/>
          <w:b/>
          <w:color w:val="auto"/>
          <w:sz w:val="20"/>
          <w:szCs w:val="20"/>
        </w:rPr>
        <w:footnoteRef/>
      </w:r>
      <w:r w:rsidRPr="008D0D7C">
        <w:rPr>
          <w:b/>
          <w:color w:val="auto"/>
          <w:sz w:val="20"/>
          <w:szCs w:val="20"/>
        </w:rPr>
        <w:t xml:space="preserve"> </w:t>
      </w:r>
      <w:r w:rsidRPr="00AF616D">
        <w:rPr>
          <w:color w:val="auto"/>
          <w:sz w:val="18"/>
          <w:szCs w:val="20"/>
        </w:rPr>
        <w:t>Указывается только в договоре выдаче векселей с номиналом в иностранной валюте.</w:t>
      </w:r>
    </w:p>
  </w:footnote>
  <w:footnote w:id="5">
    <w:p w:rsidR="008D0D7C" w:rsidRPr="00AF616D" w:rsidRDefault="008D0D7C" w:rsidP="008D0D7C">
      <w:pPr>
        <w:pStyle w:val="a9"/>
        <w:spacing w:after="0"/>
        <w:ind w:firstLine="0"/>
        <w:rPr>
          <w:sz w:val="18"/>
          <w:szCs w:val="18"/>
        </w:rPr>
      </w:pPr>
      <w:r w:rsidRPr="008D0D7C">
        <w:rPr>
          <w:rStyle w:val="a8"/>
          <w:color w:val="auto"/>
          <w:szCs w:val="20"/>
        </w:rPr>
        <w:footnoteRef/>
      </w:r>
      <w:r w:rsidRPr="008D0D7C">
        <w:rPr>
          <w:color w:val="auto"/>
          <w:sz w:val="18"/>
          <w:szCs w:val="20"/>
        </w:rPr>
        <w:t xml:space="preserve"> </w:t>
      </w:r>
      <w:r w:rsidRPr="00AF616D">
        <w:rPr>
          <w:color w:val="auto"/>
          <w:sz w:val="18"/>
          <w:szCs w:val="18"/>
        </w:rPr>
        <w:t>При заключении договора с физическим лицом указывается возможность внесения в оплату за вексель наличных денежных средств, т.е. «перечислить/ внести».</w:t>
      </w:r>
    </w:p>
  </w:footnote>
  <w:footnote w:id="6">
    <w:p w:rsidR="008D0D7C" w:rsidRPr="00AF616D" w:rsidRDefault="008D0D7C" w:rsidP="008D0D7C">
      <w:pPr>
        <w:pStyle w:val="a9"/>
        <w:spacing w:after="0"/>
        <w:ind w:firstLine="0"/>
        <w:rPr>
          <w:color w:val="auto"/>
          <w:sz w:val="18"/>
          <w:szCs w:val="18"/>
        </w:rPr>
      </w:pPr>
      <w:r w:rsidRPr="00182B49">
        <w:rPr>
          <w:rStyle w:val="a8"/>
          <w:b/>
          <w:color w:val="auto"/>
          <w:szCs w:val="18"/>
        </w:rPr>
        <w:footnoteRef/>
      </w:r>
      <w:r w:rsidRPr="00AF616D">
        <w:rPr>
          <w:color w:val="auto"/>
          <w:sz w:val="18"/>
          <w:szCs w:val="18"/>
        </w:rPr>
        <w:t xml:space="preserve"> Данный абзац включается только в текст договора выдачи процентных векселей</w:t>
      </w:r>
    </w:p>
  </w:footnote>
  <w:footnote w:id="7">
    <w:p w:rsidR="008D0D7C" w:rsidRPr="00AF616D" w:rsidRDefault="008D0D7C" w:rsidP="008D0D7C">
      <w:pPr>
        <w:pStyle w:val="a9"/>
        <w:spacing w:after="0"/>
        <w:ind w:firstLine="0"/>
        <w:rPr>
          <w:sz w:val="18"/>
          <w:szCs w:val="18"/>
        </w:rPr>
      </w:pPr>
      <w:r w:rsidRPr="00182B49">
        <w:rPr>
          <w:rStyle w:val="a8"/>
          <w:b/>
          <w:color w:val="auto"/>
          <w:szCs w:val="18"/>
        </w:rPr>
        <w:footnoteRef/>
      </w:r>
      <w:r w:rsidRPr="00AF616D">
        <w:rPr>
          <w:color w:val="auto"/>
          <w:sz w:val="18"/>
          <w:szCs w:val="18"/>
        </w:rPr>
        <w:t xml:space="preserve"> Вариант №2 применяется при заключении Договора с юридическим лицом/ индивидуальным предпринимателем, который не находится на РКО в данном Банке, а также в случае подписания Договора представителем физического лица/ индивидуального предпринимателя, действующего на основании доверенности</w:t>
      </w:r>
    </w:p>
  </w:footnote>
  <w:footnote w:id="8">
    <w:p w:rsidR="008D0D7C" w:rsidRPr="00AF616D" w:rsidRDefault="008D0D7C" w:rsidP="008D0D7C">
      <w:pPr>
        <w:pStyle w:val="a9"/>
        <w:spacing w:after="0"/>
        <w:ind w:firstLine="0"/>
        <w:rPr>
          <w:color w:val="auto"/>
          <w:sz w:val="18"/>
          <w:szCs w:val="18"/>
        </w:rPr>
      </w:pPr>
      <w:r w:rsidRPr="00182B49">
        <w:rPr>
          <w:rStyle w:val="a8"/>
          <w:b/>
          <w:color w:val="auto"/>
        </w:rPr>
        <w:footnoteRef/>
      </w:r>
      <w:r w:rsidRPr="005C30CE">
        <w:rPr>
          <w:color w:val="auto"/>
        </w:rPr>
        <w:t xml:space="preserve"> </w:t>
      </w:r>
      <w:r w:rsidRPr="00AF616D">
        <w:rPr>
          <w:color w:val="auto"/>
          <w:sz w:val="18"/>
          <w:szCs w:val="18"/>
        </w:rPr>
        <w:t>Проставляются контактные данные Банка</w:t>
      </w:r>
    </w:p>
  </w:footnote>
  <w:footnote w:id="9">
    <w:p w:rsidR="008D0D7C" w:rsidRPr="00AF616D" w:rsidRDefault="008D0D7C" w:rsidP="008D0D7C">
      <w:pPr>
        <w:pStyle w:val="a9"/>
        <w:spacing w:after="0"/>
        <w:ind w:firstLine="0"/>
        <w:rPr>
          <w:color w:val="auto"/>
          <w:sz w:val="18"/>
          <w:szCs w:val="18"/>
        </w:rPr>
      </w:pPr>
      <w:r w:rsidRPr="00182B49">
        <w:rPr>
          <w:rStyle w:val="a8"/>
          <w:b/>
          <w:color w:val="auto"/>
          <w:szCs w:val="18"/>
        </w:rPr>
        <w:footnoteRef/>
      </w:r>
      <w:r w:rsidRPr="00182B49">
        <w:rPr>
          <w:b/>
          <w:color w:val="auto"/>
          <w:szCs w:val="18"/>
        </w:rPr>
        <w:t xml:space="preserve"> </w:t>
      </w:r>
      <w:r w:rsidRPr="00AF616D">
        <w:rPr>
          <w:color w:val="auto"/>
          <w:sz w:val="18"/>
          <w:szCs w:val="18"/>
        </w:rPr>
        <w:t xml:space="preserve">При заключении договора с юридическим лицом/ </w:t>
      </w:r>
      <w:proofErr w:type="gramStart"/>
      <w:r w:rsidRPr="00AF616D">
        <w:rPr>
          <w:color w:val="auto"/>
          <w:sz w:val="18"/>
          <w:szCs w:val="18"/>
        </w:rPr>
        <w:t>индивидуальным  предпринимателем</w:t>
      </w:r>
      <w:proofErr w:type="gramEnd"/>
    </w:p>
  </w:footnote>
  <w:footnote w:id="10">
    <w:p w:rsidR="008D0D7C" w:rsidRPr="00AF616D" w:rsidRDefault="008D0D7C" w:rsidP="008D0D7C">
      <w:pPr>
        <w:pStyle w:val="a9"/>
        <w:spacing w:after="0"/>
        <w:ind w:firstLine="0"/>
        <w:rPr>
          <w:color w:val="auto"/>
          <w:sz w:val="18"/>
          <w:szCs w:val="18"/>
        </w:rPr>
      </w:pPr>
      <w:r w:rsidRPr="00182B49">
        <w:rPr>
          <w:rStyle w:val="a8"/>
          <w:b/>
          <w:color w:val="auto"/>
          <w:szCs w:val="18"/>
        </w:rPr>
        <w:footnoteRef/>
      </w:r>
      <w:r w:rsidRPr="00AF616D">
        <w:rPr>
          <w:color w:val="auto"/>
          <w:sz w:val="18"/>
          <w:szCs w:val="18"/>
        </w:rPr>
        <w:t xml:space="preserve"> При заключении договора с физическим лицом</w:t>
      </w:r>
    </w:p>
  </w:footnote>
  <w:footnote w:id="11">
    <w:p w:rsidR="008D0D7C" w:rsidRPr="00182B49" w:rsidRDefault="008D0D7C" w:rsidP="008D0D7C">
      <w:pPr>
        <w:pStyle w:val="a3"/>
        <w:spacing w:after="0"/>
        <w:jc w:val="both"/>
        <w:rPr>
          <w:sz w:val="14"/>
          <w:szCs w:val="18"/>
        </w:rPr>
      </w:pPr>
      <w:r w:rsidRPr="00182B49">
        <w:rPr>
          <w:rStyle w:val="a8"/>
          <w:b/>
          <w:szCs w:val="18"/>
        </w:rPr>
        <w:footnoteRef/>
      </w:r>
      <w:r w:rsidRPr="00AF616D">
        <w:rPr>
          <w:sz w:val="18"/>
          <w:szCs w:val="18"/>
        </w:rPr>
        <w:t xml:space="preserve"> Если ФЛ, выступает представителем другого ФЛ, то текст, начиная со слов «которые могут быть использованы при предоставлении Банком банковских услуг ________________________________________ (далее Общество),</w:t>
      </w:r>
      <w:proofErr w:type="gramStart"/>
      <w:r w:rsidRPr="00AF616D">
        <w:rPr>
          <w:sz w:val="18"/>
          <w:szCs w:val="18"/>
        </w:rPr>
        <w:t>»,</w:t>
      </w:r>
      <w:r>
        <w:rPr>
          <w:sz w:val="18"/>
          <w:szCs w:val="18"/>
        </w:rPr>
        <w:t xml:space="preserve"> </w:t>
      </w:r>
      <w:r w:rsidRPr="00AF616D">
        <w:rPr>
          <w:sz w:val="18"/>
          <w:szCs w:val="18"/>
        </w:rPr>
        <w:t xml:space="preserve">  </w:t>
      </w:r>
      <w:proofErr w:type="gramEnd"/>
      <w:r w:rsidRPr="00AF616D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</w:t>
      </w:r>
      <w:r w:rsidRPr="00182B49">
        <w:rPr>
          <w:sz w:val="14"/>
          <w:szCs w:val="18"/>
        </w:rPr>
        <w:t>(наименование организации, которой предоставляются банковские услуги)</w:t>
      </w:r>
    </w:p>
    <w:p w:rsidR="008D0D7C" w:rsidRPr="00AF616D" w:rsidRDefault="008D0D7C" w:rsidP="008D0D7C">
      <w:pPr>
        <w:pStyle w:val="a9"/>
        <w:spacing w:after="0"/>
        <w:ind w:firstLine="0"/>
        <w:rPr>
          <w:sz w:val="18"/>
          <w:szCs w:val="18"/>
        </w:rPr>
      </w:pPr>
      <w:r w:rsidRPr="00AF616D">
        <w:rPr>
          <w:color w:val="auto"/>
          <w:sz w:val="18"/>
          <w:szCs w:val="18"/>
        </w:rPr>
        <w:t>следует заменить на следующий: ««которые могут быть использованы при предоставлении мне Банком банковских услуг,» и далее по тексту.</w:t>
      </w:r>
    </w:p>
  </w:footnote>
  <w:footnote w:id="12">
    <w:p w:rsidR="008D0D7C" w:rsidRPr="00AF616D" w:rsidRDefault="008D0D7C" w:rsidP="008D0D7C">
      <w:pPr>
        <w:pStyle w:val="a9"/>
        <w:spacing w:after="0"/>
        <w:ind w:firstLine="0"/>
        <w:rPr>
          <w:color w:val="auto"/>
          <w:sz w:val="18"/>
          <w:szCs w:val="20"/>
        </w:rPr>
      </w:pPr>
      <w:r w:rsidRPr="00182B49">
        <w:rPr>
          <w:rStyle w:val="a8"/>
          <w:b/>
          <w:color w:val="auto"/>
          <w:szCs w:val="20"/>
        </w:rPr>
        <w:footnoteRef/>
      </w:r>
      <w:r w:rsidRPr="00AF616D">
        <w:rPr>
          <w:color w:val="auto"/>
          <w:sz w:val="18"/>
          <w:szCs w:val="20"/>
        </w:rPr>
        <w:t xml:space="preserve"> Заполнение этих граф обязательно только для индивидуального предпринимателя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D3A"/>
    <w:multiLevelType w:val="hybridMultilevel"/>
    <w:tmpl w:val="E8B2A622"/>
    <w:lvl w:ilvl="0" w:tplc="70B656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C"/>
    <w:rsid w:val="00024937"/>
    <w:rsid w:val="005C2673"/>
    <w:rsid w:val="00652758"/>
    <w:rsid w:val="008D0D7C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000BD"/>
  <w15:chartTrackingRefBased/>
  <w15:docId w15:val="{5486705D-9025-4312-B6E6-281BC99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0D7C"/>
    <w:pPr>
      <w:keepNext/>
      <w:jc w:val="both"/>
      <w:outlineLvl w:val="0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D7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D0D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D0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8D0D7C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8D0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0D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D0D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D0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0D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D0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8D0D7C"/>
    <w:rPr>
      <w:sz w:val="24"/>
      <w:szCs w:val="24"/>
      <w:vertAlign w:val="superscript"/>
      <w:lang w:eastAsia="x-none"/>
    </w:rPr>
  </w:style>
  <w:style w:type="paragraph" w:styleId="a9">
    <w:name w:val="footnote text"/>
    <w:basedOn w:val="a"/>
    <w:link w:val="11"/>
    <w:uiPriority w:val="99"/>
    <w:rsid w:val="008D0D7C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a">
    <w:name w:val="Текст сноски Знак"/>
    <w:basedOn w:val="a0"/>
    <w:uiPriority w:val="99"/>
    <w:semiHidden/>
    <w:rsid w:val="008D0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9"/>
    <w:uiPriority w:val="99"/>
    <w:locked/>
    <w:rsid w:val="008D0D7C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D0D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0D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8D0D7C"/>
    <w:pPr>
      <w:ind w:left="720"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8D0D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berba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Викалова Марина Анатольевна</dc:creator>
  <cp:keywords/>
  <dc:description/>
  <cp:lastModifiedBy>Викалова Марина Анатольевна</cp:lastModifiedBy>
  <cp:revision>1</cp:revision>
  <dcterms:created xsi:type="dcterms:W3CDTF">2019-12-03T09:44:00Z</dcterms:created>
  <dcterms:modified xsi:type="dcterms:W3CDTF">2019-12-03T09:59:00Z</dcterms:modified>
</cp:coreProperties>
</file>