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30" w:rsidRPr="00BD3F39" w:rsidRDefault="00171D30" w:rsidP="00171D30">
      <w:r w:rsidRPr="006A6A51">
        <w:rPr>
          <w:noProof/>
        </w:rPr>
        <w:drawing>
          <wp:inline distT="0" distB="0" distL="0" distR="0" wp14:anchorId="78F31042" wp14:editId="1FC3BBE6">
            <wp:extent cx="2044700" cy="56959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14171" r="59999" b="7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30" w:rsidRPr="00BD3F39" w:rsidRDefault="00171D30" w:rsidP="00171D30"/>
    <w:p w:rsidR="00171D30" w:rsidRPr="00BD3F39" w:rsidRDefault="00171D30" w:rsidP="00171D30">
      <w:pPr>
        <w:jc w:val="center"/>
        <w:rPr>
          <w:b/>
          <w:bCs/>
          <w:sz w:val="24"/>
          <w:szCs w:val="24"/>
        </w:rPr>
      </w:pPr>
    </w:p>
    <w:p w:rsidR="00171D30" w:rsidRPr="00BD3F39" w:rsidRDefault="00171D30" w:rsidP="00171D30">
      <w:pPr>
        <w:jc w:val="right"/>
        <w:rPr>
          <w:b/>
          <w:bCs/>
          <w:sz w:val="24"/>
          <w:szCs w:val="24"/>
        </w:rPr>
      </w:pPr>
      <w:r w:rsidRPr="00BD3F39">
        <w:rPr>
          <w:b/>
          <w:bCs/>
        </w:rPr>
        <w:t>Код 012235008/</w:t>
      </w:r>
      <w:r>
        <w:rPr>
          <w:b/>
          <w:bCs/>
        </w:rPr>
        <w:t>2</w:t>
      </w:r>
    </w:p>
    <w:p w:rsidR="00171D30" w:rsidRPr="00BD3F39" w:rsidRDefault="00171D30" w:rsidP="00171D30">
      <w:pPr>
        <w:jc w:val="center"/>
        <w:rPr>
          <w:b/>
          <w:bCs/>
          <w:sz w:val="24"/>
          <w:szCs w:val="24"/>
        </w:rPr>
      </w:pPr>
    </w:p>
    <w:p w:rsidR="00171D30" w:rsidRPr="00BD3F39" w:rsidRDefault="00171D30" w:rsidP="00171D30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ДОГОВОР ХРАНЕНИЯ</w:t>
      </w:r>
    </w:p>
    <w:p w:rsidR="00171D30" w:rsidRPr="00BD3F39" w:rsidRDefault="00171D30" w:rsidP="00171D30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ЦЕННЫХ БУМАГ </w:t>
      </w:r>
      <w:r>
        <w:rPr>
          <w:b/>
          <w:bCs/>
          <w:sz w:val="24"/>
          <w:szCs w:val="24"/>
        </w:rPr>
        <w:t>ПАО</w:t>
      </w:r>
      <w:r w:rsidRPr="00BD3F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СБЕРБАНК</w:t>
      </w:r>
    </w:p>
    <w:p w:rsidR="00171D30" w:rsidRPr="00BD3F39" w:rsidRDefault="00171D30" w:rsidP="00171D30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ДХ - </w:t>
      </w:r>
      <w:r w:rsidRPr="00BD3F39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- ____</w:t>
      </w:r>
    </w:p>
    <w:p w:rsidR="00171D30" w:rsidRPr="00BD3F39" w:rsidRDefault="00171D30" w:rsidP="00171D30">
      <w:pPr>
        <w:spacing w:line="240" w:lineRule="atLeast"/>
        <w:jc w:val="both"/>
        <w:rPr>
          <w:b/>
          <w:bCs/>
          <w:sz w:val="22"/>
          <w:szCs w:val="22"/>
        </w:rPr>
      </w:pPr>
    </w:p>
    <w:p w:rsidR="00171D30" w:rsidRPr="00BD3F39" w:rsidRDefault="00171D30" w:rsidP="00171D30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г. ___________                                                                                       </w:t>
      </w:r>
      <w:proofErr w:type="gramStart"/>
      <w:r w:rsidRPr="00BD3F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«</w:t>
      </w:r>
      <w:proofErr w:type="gramEnd"/>
      <w:r w:rsidRPr="00BD3F39">
        <w:rPr>
          <w:sz w:val="24"/>
          <w:szCs w:val="24"/>
        </w:rPr>
        <w:t>___» __________ 20_ г.</w:t>
      </w:r>
    </w:p>
    <w:p w:rsidR="00171D30" w:rsidRPr="00BD3F39" w:rsidRDefault="00171D30" w:rsidP="00171D30">
      <w:pPr>
        <w:spacing w:line="240" w:lineRule="atLeast"/>
        <w:jc w:val="both"/>
        <w:rPr>
          <w:sz w:val="24"/>
          <w:szCs w:val="24"/>
        </w:rPr>
      </w:pPr>
    </w:p>
    <w:p w:rsidR="00171D30" w:rsidRPr="00BD3F39" w:rsidRDefault="00171D30" w:rsidP="00171D3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акционерное общество «Сбербанк России», именуемое в дальнейшем «Банк», в лице ______________________________________________</w:t>
      </w:r>
      <w:r>
        <w:rPr>
          <w:sz w:val="24"/>
          <w:szCs w:val="24"/>
        </w:rPr>
        <w:t>__________________</w:t>
      </w:r>
      <w:r w:rsidRPr="00BD3F39">
        <w:rPr>
          <w:sz w:val="24"/>
          <w:szCs w:val="24"/>
        </w:rPr>
        <w:t xml:space="preserve">, </w:t>
      </w:r>
    </w:p>
    <w:p w:rsidR="00171D30" w:rsidRPr="00BD3F39" w:rsidRDefault="00171D30" w:rsidP="00171D30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        </w:t>
      </w:r>
      <w:r>
        <w:t xml:space="preserve">                </w:t>
      </w:r>
      <w:r w:rsidRPr="00BD3F39">
        <w:t xml:space="preserve">  </w:t>
      </w:r>
      <w:r w:rsidRPr="00BD3F39">
        <w:rPr>
          <w:sz w:val="18"/>
          <w:szCs w:val="18"/>
        </w:rPr>
        <w:t>(должность и ФИО полностью)</w:t>
      </w:r>
      <w:r w:rsidRPr="00BD3F39">
        <w:t xml:space="preserve">                                                                                                                                           </w:t>
      </w:r>
    </w:p>
    <w:p w:rsidR="00171D30" w:rsidRPr="00BD3F39" w:rsidRDefault="00171D30" w:rsidP="00171D30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об __________________________, Дов</w:t>
      </w:r>
      <w:r>
        <w:rPr>
          <w:sz w:val="24"/>
          <w:szCs w:val="24"/>
        </w:rPr>
        <w:t>еренности______________________</w:t>
      </w:r>
      <w:r w:rsidRPr="00BD3F39">
        <w:rPr>
          <w:sz w:val="24"/>
          <w:szCs w:val="24"/>
        </w:rPr>
        <w:t xml:space="preserve">, с одной стороны, и __________________________, </w:t>
      </w:r>
    </w:p>
    <w:p w:rsidR="00171D30" w:rsidRPr="00BD3F39" w:rsidRDefault="00171D30" w:rsidP="00171D30">
      <w:pPr>
        <w:spacing w:line="240" w:lineRule="atLeast"/>
        <w:jc w:val="center"/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(</w:t>
      </w:r>
      <w:proofErr w:type="gramStart"/>
      <w:r w:rsidRPr="00BD3F39">
        <w:rPr>
          <w:sz w:val="18"/>
          <w:szCs w:val="18"/>
        </w:rPr>
        <w:t>полное  наименование</w:t>
      </w:r>
      <w:proofErr w:type="gramEnd"/>
      <w:r w:rsidRPr="00BD3F39">
        <w:rPr>
          <w:sz w:val="18"/>
          <w:szCs w:val="18"/>
        </w:rPr>
        <w:t xml:space="preserve">  Владельца ценных бумаг)</w:t>
      </w:r>
    </w:p>
    <w:p w:rsidR="00171D30" w:rsidRPr="00BD3F39" w:rsidRDefault="00171D30" w:rsidP="00171D30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«Владелец», в лице ____________________________________________________________</w:t>
      </w:r>
      <w:r w:rsidRPr="00171D30">
        <w:rPr>
          <w:sz w:val="24"/>
          <w:szCs w:val="24"/>
        </w:rPr>
        <w:t>_</w:t>
      </w:r>
      <w:r w:rsidRPr="00BD3F39">
        <w:rPr>
          <w:sz w:val="24"/>
          <w:szCs w:val="24"/>
        </w:rPr>
        <w:t>________________,</w:t>
      </w:r>
    </w:p>
    <w:p w:rsidR="00171D30" w:rsidRPr="00BD3F39" w:rsidRDefault="00171D30" w:rsidP="00171D30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</w:t>
      </w:r>
      <w:r>
        <w:t xml:space="preserve">                              </w:t>
      </w:r>
      <w:r w:rsidRPr="00BD3F39">
        <w:t xml:space="preserve">        </w:t>
      </w:r>
      <w:r w:rsidRPr="00BD3F39">
        <w:rPr>
          <w:sz w:val="18"/>
          <w:szCs w:val="18"/>
        </w:rPr>
        <w:t>(ФИО полностью)</w:t>
      </w:r>
    </w:p>
    <w:p w:rsidR="00171D30" w:rsidRPr="00BD3F39" w:rsidRDefault="00171D30" w:rsidP="00171D30">
      <w:pPr>
        <w:pStyle w:val="31"/>
        <w:spacing w:after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________________________</w:t>
      </w:r>
      <w:r w:rsidRPr="00171D30">
        <w:rPr>
          <w:sz w:val="24"/>
          <w:szCs w:val="24"/>
        </w:rPr>
        <w:t>______________</w:t>
      </w:r>
      <w:r w:rsidRPr="00BD3F39">
        <w:rPr>
          <w:sz w:val="24"/>
          <w:szCs w:val="24"/>
        </w:rPr>
        <w:t xml:space="preserve">_______, с другой стороны, именуемые далее - стороны, заключили </w:t>
      </w:r>
      <w:proofErr w:type="gramStart"/>
      <w:r w:rsidRPr="00BD3F39">
        <w:rPr>
          <w:sz w:val="24"/>
          <w:szCs w:val="24"/>
        </w:rPr>
        <w:t>настоящий  договор</w:t>
      </w:r>
      <w:proofErr w:type="gramEnd"/>
      <w:r w:rsidRPr="00BD3F39">
        <w:rPr>
          <w:sz w:val="24"/>
          <w:szCs w:val="24"/>
        </w:rPr>
        <w:t xml:space="preserve"> о нижеследующем: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1. Банк обязуется принять на хранение от Владельца следующие документарные ценные бумаги </w:t>
      </w:r>
      <w:r>
        <w:rPr>
          <w:sz w:val="24"/>
          <w:szCs w:val="24"/>
        </w:rPr>
        <w:t xml:space="preserve">ПАО </w:t>
      </w:r>
      <w:r w:rsidRPr="00BD3F39">
        <w:rPr>
          <w:sz w:val="24"/>
          <w:szCs w:val="24"/>
        </w:rPr>
        <w:t>Сбербанк:</w:t>
      </w:r>
    </w:p>
    <w:tbl>
      <w:tblPr>
        <w:tblW w:w="92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1411"/>
        <w:gridCol w:w="1539"/>
        <w:gridCol w:w="1667"/>
        <w:gridCol w:w="1626"/>
        <w:gridCol w:w="1323"/>
        <w:gridCol w:w="1323"/>
      </w:tblGrid>
      <w:tr w:rsidR="00171D30" w:rsidRPr="00BD3F39" w:rsidTr="00171D30">
        <w:trPr>
          <w:trHeight w:hRule="exact" w:val="1071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№ п/п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Наименование</w:t>
            </w:r>
          </w:p>
          <w:p w:rsidR="00171D30" w:rsidRPr="00BD3F39" w:rsidRDefault="00171D30" w:rsidP="00171D30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Номинал и вид валюты каждого векселя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Срок платежа каждого векселя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Наличие и вид индоссамента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30" w:rsidRPr="00BD3F39" w:rsidRDefault="00171D30" w:rsidP="00171D30">
            <w:pPr>
              <w:jc w:val="center"/>
            </w:pPr>
            <w:r w:rsidRPr="00BD3F39">
              <w:t>Примечание</w:t>
            </w:r>
          </w:p>
        </w:tc>
      </w:tr>
      <w:tr w:rsidR="00171D30" w:rsidRPr="00BD3F39" w:rsidTr="00171D30">
        <w:trPr>
          <w:trHeight w:hRule="exact" w:val="189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</w:tr>
      <w:tr w:rsidR="00171D30" w:rsidRPr="00BD3F39" w:rsidTr="00171D30">
        <w:trPr>
          <w:trHeight w:hRule="exact" w:val="189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  <w:p w:rsidR="00171D30" w:rsidRPr="00BD3F39" w:rsidRDefault="00171D30" w:rsidP="00171D30">
            <w:pPr>
              <w:jc w:val="both"/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both"/>
            </w:pPr>
          </w:p>
        </w:tc>
      </w:tr>
      <w:tr w:rsidR="00171D30" w:rsidRPr="00BD3F39" w:rsidTr="00171D30">
        <w:trPr>
          <w:cantSplit/>
          <w:trHeight w:hRule="exact" w:val="27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  <w:r w:rsidRPr="00BD3F39">
              <w:t>ИТОГО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  <w:r>
              <w:t>---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  <w:r w:rsidRPr="00BD3F39">
              <w:t>----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  <w:r>
              <w:t>---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0" w:rsidRPr="00BD3F39" w:rsidRDefault="00171D30" w:rsidP="00171D30">
            <w:pPr>
              <w:jc w:val="center"/>
            </w:pPr>
          </w:p>
        </w:tc>
      </w:tr>
    </w:tbl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2. Владелец передает ценные бумаги на хранение в Банк не позднее 2-х рабочих дней с даты подписания сторонами настоящего договора на основании Акта приема-</w:t>
      </w:r>
      <w:proofErr w:type="gramStart"/>
      <w:r w:rsidRPr="00BD3F39">
        <w:rPr>
          <w:sz w:val="24"/>
          <w:szCs w:val="24"/>
        </w:rPr>
        <w:t>передачи</w:t>
      </w:r>
      <w:r>
        <w:rPr>
          <w:sz w:val="24"/>
          <w:szCs w:val="24"/>
        </w:rPr>
        <w:t xml:space="preserve">, 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proofErr w:type="gramEnd"/>
      <w:r>
        <w:rPr>
          <w:sz w:val="24"/>
          <w:szCs w:val="24"/>
        </w:rPr>
        <w:t xml:space="preserve"> п</w:t>
      </w:r>
      <w:r w:rsidRPr="00BD3F39">
        <w:rPr>
          <w:sz w:val="24"/>
          <w:szCs w:val="24"/>
        </w:rPr>
        <w:t>риложение</w:t>
      </w:r>
      <w:r>
        <w:rPr>
          <w:sz w:val="24"/>
          <w:szCs w:val="24"/>
        </w:rPr>
        <w:t>м</w:t>
      </w:r>
      <w:r w:rsidRPr="00BD3F39">
        <w:rPr>
          <w:sz w:val="24"/>
          <w:szCs w:val="24"/>
        </w:rPr>
        <w:t xml:space="preserve"> к настоящему договору, один экземпляр которого выдается Владельцу и является именным сохранным документом (далее по тексту – сохранный документ).</w:t>
      </w:r>
    </w:p>
    <w:p w:rsidR="00171D30" w:rsidRPr="00AF616D" w:rsidRDefault="00171D30" w:rsidP="00171D30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trike/>
          <w:sz w:val="24"/>
          <w:szCs w:val="24"/>
        </w:rPr>
      </w:pPr>
      <w:r w:rsidRPr="00BD3F39">
        <w:rPr>
          <w:sz w:val="24"/>
          <w:szCs w:val="24"/>
        </w:rPr>
        <w:t>Владелец передает ценные бумаги для проведения проверки (экспертизы)</w:t>
      </w:r>
      <w:r w:rsidRPr="00731435">
        <w:rPr>
          <w:rStyle w:val="a7"/>
          <w:b/>
        </w:rPr>
        <w:footnoteReference w:id="1"/>
      </w:r>
      <w:r w:rsidRPr="00731435">
        <w:rPr>
          <w:b/>
          <w:sz w:val="24"/>
          <w:szCs w:val="24"/>
        </w:rPr>
        <w:t>,</w:t>
      </w:r>
      <w:r w:rsidRPr="00BD3F39">
        <w:rPr>
          <w:sz w:val="24"/>
          <w:szCs w:val="24"/>
        </w:rPr>
        <w:t xml:space="preserve"> по результатам которой Банк принимает их на хранение (при подтверждении подлинности и платежности) либо возвращает Владельцу</w:t>
      </w:r>
      <w:r>
        <w:rPr>
          <w:sz w:val="24"/>
          <w:szCs w:val="24"/>
        </w:rPr>
        <w:t>.</w:t>
      </w:r>
      <w:r w:rsidRPr="00BD3F39">
        <w:rPr>
          <w:sz w:val="24"/>
          <w:szCs w:val="24"/>
        </w:rPr>
        <w:t xml:space="preserve"> </w:t>
      </w:r>
    </w:p>
    <w:p w:rsidR="00171D30" w:rsidRPr="00BD3F39" w:rsidRDefault="00171D30" w:rsidP="00171D30">
      <w:pPr>
        <w:ind w:right="-58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3. Владелец подтверждает, что передаваемые ценные бумаги не проданы, не заложены, не состоят в споре или под арестом и никакие третьи лица не имеют на них прав, как на момент передачи ценных бумаг, так и до их возврата Владельцу после истечения периода их хранения в Банке. </w:t>
      </w:r>
    </w:p>
    <w:p w:rsidR="00171D30" w:rsidRPr="00BD3F39" w:rsidRDefault="00171D30" w:rsidP="00171D30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4. Ценные бумаги принимаются Банком на хранение на ______</w:t>
      </w:r>
      <w:proofErr w:type="gramStart"/>
      <w:r w:rsidRPr="00BD3F39">
        <w:rPr>
          <w:sz w:val="24"/>
          <w:szCs w:val="24"/>
        </w:rPr>
        <w:t>_(</w:t>
      </w:r>
      <w:proofErr w:type="gramEnd"/>
      <w:r w:rsidRPr="00BD3F39">
        <w:rPr>
          <w:sz w:val="24"/>
          <w:szCs w:val="24"/>
        </w:rPr>
        <w:t xml:space="preserve">________________) </w:t>
      </w:r>
    </w:p>
    <w:p w:rsidR="00171D30" w:rsidRPr="00BD3F39" w:rsidRDefault="00171D30" w:rsidP="00171D30">
      <w:pPr>
        <w:pStyle w:val="2"/>
        <w:spacing w:after="0" w:line="240" w:lineRule="auto"/>
        <w:ind w:firstLine="709"/>
        <w:jc w:val="both"/>
      </w:pPr>
      <w:r w:rsidRPr="00BD3F39">
        <w:t xml:space="preserve">                                                                                                                      (цифрами и прописью)</w:t>
      </w:r>
    </w:p>
    <w:p w:rsidR="00171D30" w:rsidRPr="00BD3F39" w:rsidRDefault="00171D30" w:rsidP="00171D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календарных дней. </w:t>
      </w:r>
    </w:p>
    <w:p w:rsidR="00171D30" w:rsidRPr="00BD3F39" w:rsidRDefault="00171D30" w:rsidP="00171D30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Дата возврата ценных бумаг с хранения не может быть позднее даты, предшествующей последнему рабочему дню периода срока платежа по векселю либо периода начисления процентов по депозитному сертификату.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 xml:space="preserve">Период хранения ценных бумаг исчисляется с даты их передачи Владельцем в Банк по дату получения с хранения (включительно), которая указывается в сохранном документе (Приложении №1 к настоящему договору). Дата возврата ценных бумаг рассчитывается исходя из количества дней хранения, указанных в данном пункте договора. </w:t>
      </w:r>
    </w:p>
    <w:p w:rsidR="00171D30" w:rsidRPr="00BD3F39" w:rsidRDefault="00171D30" w:rsidP="00171D30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3F39">
        <w:rPr>
          <w:sz w:val="24"/>
          <w:szCs w:val="24"/>
        </w:rPr>
        <w:t>. Банк в соответствии с действующим законодательством несёт ответственность перед Владельцем за целость и сохранность ценных бумаг, принятых на хранение.</w:t>
      </w:r>
    </w:p>
    <w:p w:rsidR="00171D30" w:rsidRPr="00BD3F39" w:rsidRDefault="00171D30" w:rsidP="00171D30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BD3F39">
        <w:rPr>
          <w:sz w:val="24"/>
          <w:szCs w:val="24"/>
        </w:rPr>
        <w:t xml:space="preserve">. В случае невыполнения Владельцем требований п.2 настоящего договора, Банк по истечении 5 рабочих дней с даты </w:t>
      </w:r>
      <w:r>
        <w:rPr>
          <w:sz w:val="24"/>
          <w:szCs w:val="24"/>
        </w:rPr>
        <w:t>подписания сторонами настоящего Договора</w:t>
      </w:r>
      <w:r w:rsidRPr="00E61069">
        <w:rPr>
          <w:sz w:val="24"/>
          <w:szCs w:val="24"/>
        </w:rPr>
        <w:t>,</w:t>
      </w:r>
      <w:r w:rsidRPr="00BD3F39">
        <w:rPr>
          <w:sz w:val="24"/>
          <w:szCs w:val="24"/>
        </w:rPr>
        <w:t xml:space="preserve"> в одностороннем порядке расторгает договор, письменно сообщив об этом Владельцу</w:t>
      </w:r>
      <w:r>
        <w:rPr>
          <w:sz w:val="24"/>
          <w:szCs w:val="24"/>
        </w:rPr>
        <w:t>.</w:t>
      </w:r>
      <w:r w:rsidRPr="00BD3F39">
        <w:rPr>
          <w:color w:val="000000"/>
          <w:sz w:val="24"/>
          <w:szCs w:val="24"/>
        </w:rPr>
        <w:t xml:space="preserve"> </w:t>
      </w:r>
    </w:p>
    <w:p w:rsidR="00171D30" w:rsidRPr="00BD3F39" w:rsidRDefault="00171D30" w:rsidP="00171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D3F39">
        <w:rPr>
          <w:sz w:val="24"/>
          <w:szCs w:val="24"/>
        </w:rPr>
        <w:t xml:space="preserve">. В течение периода хранения ценных бумаг Владелец вправе досрочно получить все/ часть ценные(-ых) </w:t>
      </w:r>
      <w:proofErr w:type="gramStart"/>
      <w:r w:rsidRPr="00BD3F39">
        <w:rPr>
          <w:sz w:val="24"/>
          <w:szCs w:val="24"/>
        </w:rPr>
        <w:t>бумаги(</w:t>
      </w:r>
      <w:proofErr w:type="gramEnd"/>
      <w:r w:rsidRPr="00BD3F39">
        <w:rPr>
          <w:sz w:val="24"/>
          <w:szCs w:val="24"/>
        </w:rPr>
        <w:t>-), находящие(-х)</w:t>
      </w:r>
      <w:proofErr w:type="spellStart"/>
      <w:r w:rsidRPr="00BD3F39">
        <w:rPr>
          <w:sz w:val="24"/>
          <w:szCs w:val="24"/>
        </w:rPr>
        <w:t>ся</w:t>
      </w:r>
      <w:proofErr w:type="spellEnd"/>
      <w:r w:rsidRPr="00BD3F39">
        <w:rPr>
          <w:sz w:val="24"/>
          <w:szCs w:val="24"/>
        </w:rPr>
        <w:t xml:space="preserve"> на хранении по настоящему договору. Досрочная выдача ценных бумаг с хранения осуществляется по Акту приема-передачи на основании заключенного между Банком и Владельцем дополнительного соглашения к настоящему договору.</w:t>
      </w:r>
    </w:p>
    <w:p w:rsidR="00171D30" w:rsidRPr="00BD3F39" w:rsidRDefault="00171D30" w:rsidP="00171D30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 момента выдачи с хранения ценных бумаг согласно заключенному дополнительному соглашению, обязательства Банка, принятые по указанным ценным бумагам в соответствии с настоящим договором, считаются исполненными.</w:t>
      </w:r>
    </w:p>
    <w:p w:rsidR="00171D30" w:rsidRPr="00AF616D" w:rsidRDefault="00171D30" w:rsidP="00171D30">
      <w:pPr>
        <w:pStyle w:val="21"/>
        <w:spacing w:after="0" w:line="240" w:lineRule="auto"/>
        <w:ind w:firstLine="709"/>
        <w:jc w:val="both"/>
        <w:rPr>
          <w:strike/>
        </w:rPr>
      </w:pPr>
      <w:r>
        <w:rPr>
          <w:color w:val="000000"/>
        </w:rPr>
        <w:t>8</w:t>
      </w:r>
      <w:r w:rsidRPr="00BD3F39">
        <w:rPr>
          <w:color w:val="000000"/>
        </w:rPr>
        <w:t xml:space="preserve">. Владелец вправе на основании письменного заявления поручить Банку произвести оплату всех/ части ценных бумаг, находящихся на хранении по настоящему договору, при </w:t>
      </w:r>
      <w:r w:rsidRPr="00BD3F39">
        <w:t>наступлении срока платежа по векселям</w:t>
      </w:r>
      <w:r>
        <w:t>.</w:t>
      </w:r>
      <w:r w:rsidRPr="00BD3F39">
        <w:t xml:space="preserve"> </w:t>
      </w:r>
    </w:p>
    <w:p w:rsidR="00171D30" w:rsidRPr="00BD3F39" w:rsidRDefault="00171D30" w:rsidP="00171D30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С момента оплаты ценных бумаг согласно </w:t>
      </w:r>
      <w:r w:rsidRPr="00BD3F39">
        <w:rPr>
          <w:color w:val="000000"/>
          <w:sz w:val="24"/>
          <w:szCs w:val="24"/>
        </w:rPr>
        <w:t>письменному заявлению Владельца</w:t>
      </w:r>
      <w:r w:rsidRPr="00BD3F39">
        <w:rPr>
          <w:sz w:val="24"/>
          <w:szCs w:val="24"/>
        </w:rPr>
        <w:t xml:space="preserve"> обязательства Банка, принятые по указанным ценным бумагам в соответствии с настоящим договором, считаются исполненными.</w:t>
      </w:r>
    </w:p>
    <w:p w:rsidR="00171D30" w:rsidRPr="00BD3F39" w:rsidRDefault="00171D30" w:rsidP="00171D30">
      <w:pPr>
        <w:pStyle w:val="21"/>
        <w:spacing w:after="0" w:line="240" w:lineRule="auto"/>
        <w:ind w:firstLine="720"/>
        <w:jc w:val="both"/>
        <w:rPr>
          <w:color w:val="000000"/>
        </w:rPr>
      </w:pPr>
      <w:r w:rsidRPr="00BD3F39">
        <w:rPr>
          <w:color w:val="000000"/>
        </w:rPr>
        <w:t>При невозможности проведения оплаты ценных бумаг (в соответствии с решением судебных органов и др.), Банк в день оплаты, указанный в заявлении, письменно извещает об этом Владельца.</w:t>
      </w:r>
    </w:p>
    <w:p w:rsidR="00171D30" w:rsidRPr="00BD3F39" w:rsidRDefault="00171D30" w:rsidP="00171D30">
      <w:pPr>
        <w:pStyle w:val="21"/>
        <w:spacing w:after="0" w:line="240" w:lineRule="auto"/>
        <w:ind w:firstLine="720"/>
        <w:jc w:val="both"/>
        <w:rPr>
          <w:b/>
          <w:bCs/>
          <w:color w:val="000000"/>
        </w:rPr>
      </w:pPr>
      <w:r w:rsidRPr="00BD3F39">
        <w:rPr>
          <w:color w:val="000000"/>
        </w:rPr>
        <w:t xml:space="preserve">Оплата </w:t>
      </w:r>
      <w:r w:rsidRPr="00BD3F39">
        <w:t>находящихся на хранении по настоящему договору</w:t>
      </w:r>
      <w:r w:rsidRPr="00BD3F39">
        <w:rPr>
          <w:color w:val="000000"/>
        </w:rPr>
        <w:t xml:space="preserve"> ценных бумаг в период </w:t>
      </w:r>
      <w:r w:rsidRPr="00BD3F39">
        <w:t xml:space="preserve">до наступления срока платежа по векселям </w:t>
      </w:r>
      <w:r w:rsidRPr="00941504">
        <w:t>не осуществляется.</w:t>
      </w:r>
      <w:r w:rsidRPr="00E61069">
        <w:t xml:space="preserve"> </w:t>
      </w:r>
      <w:r w:rsidRPr="00BD3F39">
        <w:t>Порядок досрочной оплаты</w:t>
      </w:r>
      <w:r w:rsidRPr="00E61069">
        <w:t xml:space="preserve"> </w:t>
      </w:r>
      <w:r w:rsidRPr="00BD3F39">
        <w:t>ценных бумаг устанавливается Банком отдельно</w:t>
      </w:r>
      <w:r w:rsidRPr="00BD3F39">
        <w:rPr>
          <w:color w:val="000000"/>
        </w:rPr>
        <w:t xml:space="preserve">. </w:t>
      </w:r>
    </w:p>
    <w:p w:rsidR="00171D30" w:rsidRPr="00BD3F39" w:rsidRDefault="00171D30" w:rsidP="00171D30">
      <w:pPr>
        <w:pStyle w:val="21"/>
        <w:spacing w:after="0" w:line="240" w:lineRule="auto"/>
        <w:ind w:firstLine="720"/>
        <w:jc w:val="both"/>
        <w:rPr>
          <w:b/>
          <w:bCs/>
          <w:color w:val="000000"/>
        </w:rPr>
      </w:pPr>
      <w:r w:rsidRPr="00BD3F39">
        <w:rPr>
          <w:color w:val="000000"/>
        </w:rPr>
        <w:t>Владелец вправе на основании письменного заявления</w:t>
      </w:r>
      <w:r>
        <w:rPr>
          <w:color w:val="000000"/>
        </w:rPr>
        <w:t xml:space="preserve"> </w:t>
      </w:r>
      <w:r w:rsidRPr="00BD3F39">
        <w:rPr>
          <w:color w:val="000000"/>
        </w:rPr>
        <w:t>отменить ранее данное Банку поручение на оплату всех/ части ценных бумаг, находящихся на хранении по настоящему договору, при условии предоставления в Банк данного заявления не позднее рабочего дня, предшествующего дате оплаты ценных бумаг.</w:t>
      </w:r>
    </w:p>
    <w:p w:rsidR="00171D30" w:rsidRPr="00BD3F39" w:rsidRDefault="00171D30" w:rsidP="00171D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D3F39">
        <w:rPr>
          <w:sz w:val="24"/>
          <w:szCs w:val="24"/>
        </w:rPr>
        <w:t xml:space="preserve">. Владелец обязуется получить переданные на хранение ценные бумаги не позднее рабочего дня, следующего за датой истечения периода их хранения. </w:t>
      </w:r>
    </w:p>
    <w:p w:rsidR="00171D30" w:rsidRPr="00BD3F39" w:rsidRDefault="00171D30" w:rsidP="00171D30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D3F39">
        <w:rPr>
          <w:sz w:val="24"/>
          <w:szCs w:val="24"/>
        </w:rPr>
        <w:t xml:space="preserve">. Передача ценных бумаг на хранение в Банк/ получение (в </w:t>
      </w:r>
      <w:proofErr w:type="spellStart"/>
      <w:r w:rsidRPr="00BD3F39">
        <w:rPr>
          <w:sz w:val="24"/>
          <w:szCs w:val="24"/>
        </w:rPr>
        <w:t>т.ч</w:t>
      </w:r>
      <w:proofErr w:type="spellEnd"/>
      <w:r w:rsidRPr="00BD3F39">
        <w:rPr>
          <w:sz w:val="24"/>
          <w:szCs w:val="24"/>
        </w:rPr>
        <w:t>. досрочное) ценных бумаг с хранения/ предоставление заявления на оплату ценных бумаг, принимаемых на хранение в Банк по настоящему договору, осуществляется представителем Владельца на основании доверенности, оформленной в соответствии с действующим законодательством РФ, или лицом, которое действует в соответствии с законом или учредительными документами от имени юридического лица без доверенности.</w:t>
      </w:r>
    </w:p>
    <w:p w:rsidR="00171D30" w:rsidRPr="00BD3F39" w:rsidRDefault="00171D30" w:rsidP="00171D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D3F39">
        <w:rPr>
          <w:sz w:val="24"/>
          <w:szCs w:val="24"/>
        </w:rPr>
        <w:t xml:space="preserve">. </w:t>
      </w:r>
      <w:r w:rsidRPr="00BD3F39">
        <w:rPr>
          <w:sz w:val="24"/>
          <w:szCs w:val="24"/>
          <w:u w:val="single"/>
        </w:rPr>
        <w:t>Вариант №1</w:t>
      </w:r>
      <w:r w:rsidRPr="00BD3F39">
        <w:rPr>
          <w:sz w:val="24"/>
          <w:szCs w:val="24"/>
        </w:rPr>
        <w:t>.</w:t>
      </w:r>
      <w:r w:rsidRPr="00BD3F39">
        <w:rPr>
          <w:rStyle w:val="a7"/>
        </w:rPr>
        <w:footnoteReference w:id="2"/>
      </w:r>
      <w:r w:rsidRPr="00BD3F39">
        <w:rPr>
          <w:sz w:val="24"/>
          <w:szCs w:val="24"/>
        </w:rPr>
        <w:t xml:space="preserve"> В</w:t>
      </w:r>
      <w:r>
        <w:rPr>
          <w:sz w:val="24"/>
          <w:szCs w:val="24"/>
        </w:rPr>
        <w:t>ладелец</w:t>
      </w:r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В</w:t>
      </w:r>
      <w:r>
        <w:rPr>
          <w:sz w:val="24"/>
          <w:szCs w:val="24"/>
        </w:rPr>
        <w:t>ладельцем</w:t>
      </w:r>
      <w:r w:rsidRPr="00BD3F39">
        <w:rPr>
          <w:sz w:val="24"/>
          <w:szCs w:val="24"/>
        </w:rPr>
        <w:t xml:space="preserve"> получить вексель(я) по настоящему Договору,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171D30" w:rsidRPr="002A7DE7" w:rsidRDefault="00171D30" w:rsidP="00171D30">
      <w:pPr>
        <w:pStyle w:val="a3"/>
        <w:spacing w:after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t>Вариант №2.</w:t>
      </w:r>
      <w:r w:rsidRPr="00731435">
        <w:rPr>
          <w:rStyle w:val="a7"/>
          <w:b/>
          <w:u w:val="single"/>
        </w:rPr>
        <w:footnoteReference w:id="3"/>
      </w:r>
      <w:r w:rsidRPr="00BD3F39">
        <w:rPr>
          <w:sz w:val="24"/>
          <w:szCs w:val="24"/>
        </w:rPr>
        <w:t xml:space="preserve"> В</w:t>
      </w:r>
      <w:r>
        <w:rPr>
          <w:sz w:val="24"/>
          <w:szCs w:val="24"/>
        </w:rPr>
        <w:t>ладелец</w:t>
      </w:r>
      <w:r w:rsidRPr="00BD3F39">
        <w:rPr>
          <w:sz w:val="24"/>
          <w:szCs w:val="24"/>
        </w:rPr>
        <w:t xml:space="preserve"> дает свое согласие Банку на </w:t>
      </w:r>
      <w:r w:rsidRPr="00AB253F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Pr="00AB253F">
        <w:rPr>
          <w:sz w:val="24"/>
          <w:szCs w:val="24"/>
        </w:rPr>
        <w:lastRenderedPageBreak/>
        <w:t xml:space="preserve">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</w:t>
      </w:r>
      <w:r w:rsidRPr="002A7DE7">
        <w:rPr>
          <w:sz w:val="24"/>
          <w:szCs w:val="24"/>
        </w:rPr>
        <w:t>при предоставлении Банком банковских услуг 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2A7DE7">
        <w:rPr>
          <w:sz w:val="24"/>
          <w:szCs w:val="24"/>
        </w:rPr>
        <w:t>(далее – Общество)</w:t>
      </w:r>
      <w:r w:rsidRPr="00731435">
        <w:rPr>
          <w:rStyle w:val="a7"/>
          <w:b/>
        </w:rPr>
        <w:footnoteReference w:id="4"/>
      </w:r>
      <w:r w:rsidRPr="00731435">
        <w:rPr>
          <w:b/>
          <w:sz w:val="24"/>
          <w:szCs w:val="24"/>
        </w:rPr>
        <w:t>,</w:t>
      </w:r>
      <w:r w:rsidRPr="002A7DE7">
        <w:rPr>
          <w:sz w:val="24"/>
          <w:szCs w:val="24"/>
        </w:rPr>
        <w:t xml:space="preserve"> а также для</w:t>
      </w:r>
    </w:p>
    <w:p w:rsidR="00171D30" w:rsidRPr="00BD3F39" w:rsidRDefault="00171D30" w:rsidP="00171D30">
      <w:pPr>
        <w:pStyle w:val="a3"/>
        <w:spacing w:after="0"/>
        <w:jc w:val="both"/>
      </w:pPr>
      <w:r w:rsidRPr="00BD3F39">
        <w:t xml:space="preserve"> (наименование организации, которой предоставляются банковские услуги)</w:t>
      </w:r>
    </w:p>
    <w:p w:rsidR="00171D30" w:rsidRPr="00BD3F39" w:rsidRDefault="00171D30" w:rsidP="00171D30">
      <w:pPr>
        <w:pStyle w:val="a3"/>
        <w:spacing w:after="0"/>
        <w:jc w:val="both"/>
        <w:rPr>
          <w:sz w:val="24"/>
          <w:szCs w:val="24"/>
        </w:rPr>
      </w:pPr>
      <w:r w:rsidRPr="008E05D6">
        <w:rPr>
          <w:sz w:val="24"/>
          <w:szCs w:val="24"/>
        </w:rPr>
        <w:t xml:space="preserve">внедрения Банком продуктов и услуг, информирования меня </w:t>
      </w:r>
      <w:proofErr w:type="gramStart"/>
      <w:r w:rsidRPr="008E05D6">
        <w:rPr>
          <w:sz w:val="24"/>
          <w:szCs w:val="24"/>
        </w:rPr>
        <w:t>о  продуктах</w:t>
      </w:r>
      <w:proofErr w:type="gramEnd"/>
      <w:r w:rsidRPr="008E05D6">
        <w:rPr>
          <w:sz w:val="24"/>
          <w:szCs w:val="24"/>
        </w:rPr>
        <w:t xml:space="preserve"> и услугах, предложения мне продуктов и услуг Банка, </w:t>
      </w:r>
      <w:r w:rsidRPr="00AF616D">
        <w:rPr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8E05D6">
        <w:rPr>
          <w:sz w:val="24"/>
          <w:szCs w:val="24"/>
        </w:rPr>
        <w:t>при</w:t>
      </w:r>
      <w:r w:rsidRPr="00BD3F39">
        <w:rPr>
          <w:sz w:val="24"/>
          <w:szCs w:val="24"/>
        </w:rPr>
        <w:t xml:space="preserve"> условии гарантии неразглашения данной информации третьим лицам.</w:t>
      </w:r>
    </w:p>
    <w:p w:rsidR="00171D30" w:rsidRPr="00BD3F39" w:rsidRDefault="00171D30" w:rsidP="00171D30">
      <w:pPr>
        <w:pStyle w:val="a3"/>
        <w:spacing w:after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</w:t>
      </w:r>
      <w:r>
        <w:rPr>
          <w:sz w:val="24"/>
          <w:szCs w:val="24"/>
        </w:rPr>
        <w:t>ладелец</w:t>
      </w:r>
      <w:r w:rsidRPr="00BD3F39">
        <w:rPr>
          <w:sz w:val="24"/>
          <w:szCs w:val="24"/>
        </w:rPr>
        <w:t xml:space="preserve"> 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171D30" w:rsidRPr="00BD3F39" w:rsidRDefault="00171D30" w:rsidP="00171D30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Настоящее согласие действует с момента подписания настоящего договора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 </w:t>
      </w:r>
    </w:p>
    <w:p w:rsidR="00171D30" w:rsidRPr="00BD3F39" w:rsidRDefault="00171D30" w:rsidP="00171D30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BD3F39">
        <w:rPr>
          <w:sz w:val="24"/>
          <w:szCs w:val="24"/>
        </w:rPr>
        <w:t>. Все Приложения к настоящему договору являются его неотъемлемыми частями.</w:t>
      </w:r>
    </w:p>
    <w:p w:rsidR="00171D30" w:rsidRPr="00BD3F39" w:rsidRDefault="00171D30" w:rsidP="00171D30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BD3F39">
        <w:rPr>
          <w:sz w:val="24"/>
          <w:szCs w:val="24"/>
        </w:rPr>
        <w:t>.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171D30" w:rsidRPr="00BD3F39" w:rsidRDefault="00171D30" w:rsidP="00171D3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BD3F39">
        <w:rPr>
          <w:sz w:val="24"/>
          <w:szCs w:val="24"/>
        </w:rPr>
        <w:t xml:space="preserve">. Настоящий договор вступает в силу со дня подписания его сторонами и действует до полного выполнения сторонами своих обязательств по настоящему договору. </w:t>
      </w:r>
    </w:p>
    <w:p w:rsidR="00171D30" w:rsidRPr="00BD3F39" w:rsidRDefault="00171D30" w:rsidP="00171D30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случае досрочного востребования Владельцем и/или оплаты по заявлению Владельца всех ценных бумаг, находящихся на хранении по настоящему договору, договор считается исполненным.</w:t>
      </w:r>
    </w:p>
    <w:p w:rsidR="00171D30" w:rsidRPr="00BD3F39" w:rsidRDefault="00171D30" w:rsidP="00171D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BD3F39">
        <w:rPr>
          <w:sz w:val="24"/>
          <w:szCs w:val="24"/>
        </w:rPr>
        <w:t>. 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171D30" w:rsidRPr="00BD3F39" w:rsidRDefault="00171D30" w:rsidP="00171D30">
      <w:pPr>
        <w:pStyle w:val="21"/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  <w:r>
        <w:t>16</w:t>
      </w:r>
      <w:r w:rsidRPr="00BD3F39">
        <w:t>. Стороны освобождаются от ответственности за неисполнение или ненадлежащее исполнение принятых на себя обязательств, в случае, если такое неисполнение/ ненадлежащее исполнение явилось следствием действия обстоятельств непреодолимой силы, к которым, в частности,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распорядительных документов компетентных органов, прямо или косвенно запрещающих или препятствующих осуществлению сторонами своих функций по договору.</w:t>
      </w:r>
    </w:p>
    <w:p w:rsidR="00171D30" w:rsidRPr="00BD3F39" w:rsidRDefault="00171D30" w:rsidP="00171D30">
      <w:pPr>
        <w:pStyle w:val="21"/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  <w:r>
        <w:t>17</w:t>
      </w:r>
      <w:r w:rsidRPr="00BD3F39">
        <w:t>. При наступлении указанных в п.1</w:t>
      </w:r>
      <w:r>
        <w:t>7</w:t>
      </w:r>
      <w:r w:rsidRPr="00BD3F39">
        <w:t xml:space="preserve"> настоящего договора обстоятельств, сторона должна без промедления, но не позднее 2-х календарных дней с момента их наступления, известить о них в письменном виде другую сторону. Извещение должно содержать данные о характере обстоятельств, а также по возможности оценку их влияния на возможность исполнения стороной своих обязательств по настоящему договору.</w:t>
      </w:r>
    </w:p>
    <w:p w:rsidR="00171D30" w:rsidRPr="00BD3F39" w:rsidRDefault="00171D30" w:rsidP="00171D30">
      <w:pPr>
        <w:shd w:val="clear" w:color="auto" w:fill="FFFFFF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При прекращении указанных обстоятельств, сторона незамедлительно уведомляет об этом в письменном виде другую сторону и сообщает срок, с которого сторона возобновляет выполнение своих обязательств по настоящему договору.</w:t>
      </w:r>
    </w:p>
    <w:p w:rsidR="00171D30" w:rsidRPr="00BD3F39" w:rsidRDefault="00171D30" w:rsidP="00171D30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BD3F39">
        <w:rPr>
          <w:sz w:val="24"/>
          <w:szCs w:val="24"/>
        </w:rPr>
        <w:t>. Настоящий договор составлен в двух экземплярах. Один экземпляр хранится в Банке, второй экземпляр передается Владельцу. Все экземпляры имеют одинаковую юридическую силу.</w:t>
      </w:r>
    </w:p>
    <w:p w:rsidR="00171D30" w:rsidRPr="00BD3F39" w:rsidRDefault="00171D30" w:rsidP="00171D30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Pr="00BD3F39">
        <w:rPr>
          <w:sz w:val="24"/>
          <w:szCs w:val="24"/>
        </w:rPr>
        <w:t xml:space="preserve">. </w:t>
      </w:r>
      <w:r>
        <w:rPr>
          <w:sz w:val="24"/>
          <w:szCs w:val="24"/>
        </w:rPr>
        <w:t>Местонахождение, а</w:t>
      </w:r>
      <w:r w:rsidRPr="00BD3F39">
        <w:rPr>
          <w:sz w:val="24"/>
          <w:szCs w:val="24"/>
        </w:rPr>
        <w:t>дреса и реквизиты сторон:</w:t>
      </w:r>
    </w:p>
    <w:p w:rsidR="00171D30" w:rsidRPr="00BD3F39" w:rsidRDefault="00171D30" w:rsidP="00171D30">
      <w:pPr>
        <w:jc w:val="both"/>
        <w:rPr>
          <w:b/>
          <w:bCs/>
          <w:sz w:val="24"/>
          <w:szCs w:val="24"/>
        </w:rPr>
      </w:pPr>
    </w:p>
    <w:p w:rsidR="00171D30" w:rsidRPr="00BD3F39" w:rsidRDefault="00171D30" w:rsidP="00171D30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</w:p>
    <w:p w:rsidR="00171D30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E3035">
        <w:rPr>
          <w:sz w:val="24"/>
          <w:szCs w:val="24"/>
          <w:u w:val="single"/>
        </w:rPr>
        <w:t>г. Москва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1E3035">
        <w:rPr>
          <w:sz w:val="24"/>
          <w:szCs w:val="24"/>
        </w:rPr>
        <w:t xml:space="preserve">Адрес: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171D30" w:rsidRPr="00BD3F39" w:rsidRDefault="00171D30" w:rsidP="00171D30">
      <w:pPr>
        <w:pStyle w:val="a5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</w:t>
      </w:r>
      <w:r>
        <w:rPr>
          <w:b/>
          <w:bCs/>
        </w:rPr>
        <w:t>_______________________________</w:t>
      </w:r>
    </w:p>
    <w:p w:rsidR="00171D30" w:rsidRPr="0077723D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Счет </w:t>
      </w:r>
      <w:r>
        <w:rPr>
          <w:sz w:val="24"/>
          <w:szCs w:val="24"/>
        </w:rPr>
        <w:t xml:space="preserve">ВТО </w:t>
      </w:r>
      <w:r w:rsidRPr="00BD3F39">
        <w:rPr>
          <w:sz w:val="24"/>
          <w:szCs w:val="24"/>
        </w:rPr>
        <w:t>№</w:t>
      </w:r>
      <w:r w:rsidRPr="0077723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77723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BD3F39">
        <w:rPr>
          <w:sz w:val="24"/>
          <w:szCs w:val="24"/>
        </w:rPr>
        <w:t xml:space="preserve"> в _______</w:t>
      </w:r>
      <w:r>
        <w:rPr>
          <w:sz w:val="24"/>
          <w:szCs w:val="24"/>
        </w:rPr>
        <w:t>__________________________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  <w:r w:rsidRPr="00BD3F39">
        <w:rPr>
          <w:sz w:val="24"/>
          <w:szCs w:val="24"/>
        </w:rPr>
        <w:t>__</w:t>
      </w:r>
    </w:p>
    <w:p w:rsidR="00171D30" w:rsidRPr="00BD3F39" w:rsidRDefault="00171D30" w:rsidP="00171D30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171D30" w:rsidRPr="00BD3F39" w:rsidRDefault="00171D30" w:rsidP="00171D30">
      <w:pPr>
        <w:jc w:val="both"/>
      </w:pPr>
      <w:r w:rsidRPr="00BD3F39">
        <w:t xml:space="preserve">    (</w:t>
      </w:r>
      <w:proofErr w:type="gramStart"/>
      <w:r w:rsidRPr="00BD3F39">
        <w:t xml:space="preserve">должность)   </w:t>
      </w:r>
      <w:proofErr w:type="gramEnd"/>
      <w:r w:rsidRPr="00BD3F39">
        <w:t xml:space="preserve">                        (подпись)</w:t>
      </w:r>
      <w:r w:rsidRPr="00BD3F39">
        <w:tab/>
      </w:r>
      <w:r w:rsidRPr="00BD3F39">
        <w:tab/>
        <w:t xml:space="preserve">       </w:t>
      </w:r>
      <w:r>
        <w:t xml:space="preserve">     </w:t>
      </w:r>
      <w:r w:rsidRPr="00BD3F39">
        <w:t xml:space="preserve">  (Ф.И.О.)</w:t>
      </w:r>
    </w:p>
    <w:p w:rsidR="00171D30" w:rsidRPr="00BD3F39" w:rsidRDefault="00171D30" w:rsidP="00171D30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М.П.</w:t>
      </w:r>
    </w:p>
    <w:p w:rsidR="00171D30" w:rsidRPr="00BD3F39" w:rsidRDefault="00171D30" w:rsidP="00171D30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ВЕКСЕЛЕПРИОБРЕТАТЕЛЬ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</w:p>
    <w:p w:rsidR="00171D30" w:rsidRPr="00BD3F39" w:rsidRDefault="00171D30" w:rsidP="00171D30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 xml:space="preserve">Вариант № 1 - для </w:t>
      </w:r>
      <w:proofErr w:type="gramStart"/>
      <w:r w:rsidRPr="00BD3F39">
        <w:rPr>
          <w:sz w:val="24"/>
          <w:szCs w:val="24"/>
          <w:u w:val="single"/>
        </w:rPr>
        <w:t>юридических  лиц</w:t>
      </w:r>
      <w:proofErr w:type="gramEnd"/>
      <w:r w:rsidRPr="00BD3F39">
        <w:rPr>
          <w:sz w:val="24"/>
          <w:szCs w:val="24"/>
          <w:u w:val="single"/>
        </w:rPr>
        <w:t>:</w:t>
      </w:r>
    </w:p>
    <w:p w:rsidR="00171D30" w:rsidRDefault="00171D30" w:rsidP="00171D30">
      <w:pPr>
        <w:jc w:val="both"/>
        <w:rPr>
          <w:sz w:val="24"/>
          <w:szCs w:val="24"/>
        </w:rPr>
      </w:pP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</w:t>
      </w:r>
      <w:r>
        <w:rPr>
          <w:sz w:val="24"/>
          <w:szCs w:val="24"/>
        </w:rPr>
        <w:t>______________________________</w:t>
      </w:r>
    </w:p>
    <w:p w:rsidR="00171D30" w:rsidRDefault="00171D30" w:rsidP="00171D30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Адрес:_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</w:t>
      </w:r>
    </w:p>
    <w:p w:rsidR="00171D30" w:rsidRPr="00BD3F39" w:rsidRDefault="00171D30" w:rsidP="00171D30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Наименование и почтовый адрес: _________________________________________________</w:t>
      </w:r>
      <w:proofErr w:type="gramStart"/>
      <w:r w:rsidRPr="00BD3F39">
        <w:rPr>
          <w:color w:val="000000"/>
          <w:sz w:val="24"/>
          <w:szCs w:val="24"/>
        </w:rPr>
        <w:t>_  Банковский</w:t>
      </w:r>
      <w:proofErr w:type="gramEnd"/>
      <w:r w:rsidRPr="00BD3F39">
        <w:rPr>
          <w:color w:val="000000"/>
          <w:sz w:val="24"/>
          <w:szCs w:val="24"/>
        </w:rPr>
        <w:t xml:space="preserve"> счет №__________________________ в ___________________________________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171D30" w:rsidRPr="0077723D" w:rsidRDefault="00171D30" w:rsidP="00171D30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7772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proofErr w:type="gramStart"/>
      <w:r w:rsidRPr="00BD3F39">
        <w:rPr>
          <w:sz w:val="24"/>
          <w:szCs w:val="24"/>
        </w:rPr>
        <w:t>корр.счет</w:t>
      </w:r>
      <w:proofErr w:type="spellEnd"/>
      <w:proofErr w:type="gramEnd"/>
      <w:r w:rsidRPr="00BD3F39">
        <w:rPr>
          <w:sz w:val="24"/>
          <w:szCs w:val="24"/>
        </w:rPr>
        <w:t xml:space="preserve"> № ________</w:t>
      </w:r>
      <w:r>
        <w:rPr>
          <w:sz w:val="24"/>
          <w:szCs w:val="24"/>
        </w:rPr>
        <w:t>____________________________</w:t>
      </w:r>
    </w:p>
    <w:p w:rsidR="00171D30" w:rsidRPr="00171D30" w:rsidRDefault="00171D30" w:rsidP="00171D30">
      <w:pPr>
        <w:rPr>
          <w:sz w:val="18"/>
        </w:rPr>
      </w:pPr>
      <w:r w:rsidRPr="00BD3F39">
        <w:t xml:space="preserve">                     </w:t>
      </w:r>
      <w:r w:rsidRPr="00171D30">
        <w:rPr>
          <w:sz w:val="18"/>
        </w:rPr>
        <w:t xml:space="preserve">      (сведения о кредитной </w:t>
      </w:r>
      <w:proofErr w:type="gramStart"/>
      <w:r w:rsidRPr="00171D30">
        <w:rPr>
          <w:sz w:val="18"/>
        </w:rPr>
        <w:t>организации,  в</w:t>
      </w:r>
      <w:proofErr w:type="gramEnd"/>
      <w:r w:rsidRPr="00171D30">
        <w:rPr>
          <w:sz w:val="18"/>
        </w:rPr>
        <w:t xml:space="preserve"> которой открыт счет </w:t>
      </w:r>
      <w:proofErr w:type="spellStart"/>
      <w:r w:rsidRPr="00171D30">
        <w:rPr>
          <w:sz w:val="18"/>
        </w:rPr>
        <w:t>векселеприобретателя</w:t>
      </w:r>
      <w:proofErr w:type="spellEnd"/>
      <w:r w:rsidRPr="00171D30">
        <w:rPr>
          <w:sz w:val="18"/>
        </w:rPr>
        <w:t>)</w:t>
      </w:r>
    </w:p>
    <w:p w:rsidR="00171D30" w:rsidRPr="00BD3F39" w:rsidRDefault="00171D30" w:rsidP="00171D30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171D30" w:rsidRPr="00BD3F39" w:rsidRDefault="00171D30" w:rsidP="00171D30">
      <w:pPr>
        <w:jc w:val="both"/>
      </w:pPr>
      <w:r w:rsidRPr="00BD3F39">
        <w:t xml:space="preserve">          (</w:t>
      </w:r>
      <w:proofErr w:type="gramStart"/>
      <w:r w:rsidRPr="00BD3F39">
        <w:t xml:space="preserve">должность)   </w:t>
      </w:r>
      <w:proofErr w:type="gramEnd"/>
      <w:r w:rsidRPr="00BD3F39">
        <w:t xml:space="preserve">                                 (подпись)</w:t>
      </w:r>
      <w:r w:rsidRPr="00BD3F39">
        <w:tab/>
        <w:t xml:space="preserve">                </w:t>
      </w:r>
      <w:r>
        <w:t xml:space="preserve">         </w:t>
      </w:r>
      <w:r w:rsidRPr="00BD3F39">
        <w:t xml:space="preserve">    (Ф.И.О.)</w:t>
      </w:r>
    </w:p>
    <w:p w:rsidR="00171D30" w:rsidRPr="00BD3F39" w:rsidRDefault="00171D30" w:rsidP="00171D30">
      <w:pPr>
        <w:jc w:val="both"/>
      </w:pP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171D30" w:rsidRPr="00BD3F39" w:rsidRDefault="00171D30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</w:t>
            </w:r>
            <w:r>
              <w:rPr>
                <w:sz w:val="18"/>
                <w:szCs w:val="18"/>
              </w:rPr>
              <w:t xml:space="preserve">   </w:t>
            </w:r>
            <w:r w:rsidRPr="00BD3F39">
              <w:rPr>
                <w:sz w:val="18"/>
                <w:szCs w:val="18"/>
              </w:rPr>
              <w:t xml:space="preserve">  (когда, кем)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Default="00171D30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171D30" w:rsidRDefault="00171D30" w:rsidP="00EA021D">
            <w:pPr>
              <w:jc w:val="both"/>
            </w:pPr>
            <w:r w:rsidRPr="00BD3F39">
              <w:t xml:space="preserve"> ______________________</w:t>
            </w:r>
            <w:r>
              <w:t>________________</w:t>
            </w:r>
          </w:p>
          <w:p w:rsidR="00171D30" w:rsidRPr="00BD3F39" w:rsidRDefault="00171D30" w:rsidP="00EA021D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(регистрация в паспорте)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Default="00171D30" w:rsidP="00EA021D">
            <w:pPr>
              <w:jc w:val="both"/>
            </w:pPr>
            <w:r>
              <w:t>_______________________________________</w:t>
            </w:r>
          </w:p>
          <w:p w:rsidR="00171D30" w:rsidRDefault="00171D30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171D30" w:rsidRDefault="00171D30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171D30" w:rsidRPr="00BD3F39" w:rsidRDefault="00171D30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>
              <w:t>________________________________________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  <w:rPr>
                <w:sz w:val="18"/>
                <w:szCs w:val="18"/>
              </w:rPr>
            </w:pPr>
          </w:p>
        </w:tc>
      </w:tr>
    </w:tbl>
    <w:p w:rsidR="00171D30" w:rsidRPr="00BD3F39" w:rsidRDefault="00171D30" w:rsidP="00171D30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  <w:t xml:space="preserve">                                                                                </w:t>
      </w:r>
      <w:r w:rsidRPr="00BD3F39">
        <w:rPr>
          <w:sz w:val="24"/>
          <w:szCs w:val="24"/>
        </w:rPr>
        <w:tab/>
        <w:t xml:space="preserve"> </w:t>
      </w:r>
    </w:p>
    <w:p w:rsidR="00171D30" w:rsidRPr="00BD3F39" w:rsidRDefault="00171D30" w:rsidP="00171D30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физического лица или индивидуального предпринимателя:</w:t>
      </w:r>
    </w:p>
    <w:p w:rsidR="00171D30" w:rsidRPr="00BD3F39" w:rsidRDefault="00171D30" w:rsidP="00171D30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</w:rPr>
        <w:t>(</w:t>
      </w:r>
      <w:r w:rsidRPr="00BD3F39">
        <w:rPr>
          <w:color w:val="000000"/>
          <w:sz w:val="24"/>
          <w:szCs w:val="24"/>
        </w:rPr>
        <w:t>полностью</w:t>
      </w:r>
      <w:proofErr w:type="gramStart"/>
      <w:r w:rsidRPr="00BD3F39">
        <w:rPr>
          <w:color w:val="000000"/>
          <w:sz w:val="24"/>
          <w:szCs w:val="24"/>
        </w:rPr>
        <w:t>):_</w:t>
      </w:r>
      <w:proofErr w:type="gramEnd"/>
      <w:r w:rsidRPr="00BD3F39">
        <w:rPr>
          <w:color w:val="000000"/>
          <w:sz w:val="24"/>
          <w:szCs w:val="24"/>
        </w:rPr>
        <w:t>_____________________________________________________________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lastRenderedPageBreak/>
        <w:t>Паспорт _____________________ выдан ____________</w:t>
      </w:r>
      <w:r>
        <w:rPr>
          <w:color w:val="000000"/>
          <w:sz w:val="24"/>
          <w:szCs w:val="24"/>
        </w:rPr>
        <w:t>_______________________________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</w:t>
      </w:r>
      <w:proofErr w:type="gramStart"/>
      <w:r w:rsidRPr="00BD3F39">
        <w:rPr>
          <w:color w:val="000000"/>
        </w:rPr>
        <w:t xml:space="preserve">документа)   </w:t>
      </w:r>
      <w:proofErr w:type="gramEnd"/>
      <w:r w:rsidRPr="00BD3F39">
        <w:rPr>
          <w:color w:val="000000"/>
        </w:rPr>
        <w:t xml:space="preserve">                                                               (когда,  кем)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(регистрация в паспорте) 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(М</w:t>
      </w:r>
      <w:r w:rsidRPr="00BD3F39">
        <w:rPr>
          <w:color w:val="000000"/>
          <w:sz w:val="24"/>
          <w:szCs w:val="24"/>
        </w:rPr>
        <w:t>есто фактического проживания</w:t>
      </w:r>
      <w:r>
        <w:rPr>
          <w:color w:val="000000"/>
          <w:sz w:val="24"/>
          <w:szCs w:val="24"/>
        </w:rPr>
        <w:t xml:space="preserve">/ пребывания) </w:t>
      </w:r>
      <w:r w:rsidRPr="00BD3F39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171D30" w:rsidRPr="00171D30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18"/>
        </w:rPr>
      </w:pPr>
      <w:r w:rsidRPr="00171D30">
        <w:rPr>
          <w:color w:val="000000"/>
          <w:sz w:val="18"/>
        </w:rPr>
        <w:t xml:space="preserve">      (заполняется по желанию </w:t>
      </w:r>
      <w:proofErr w:type="spellStart"/>
      <w:proofErr w:type="gramStart"/>
      <w:r w:rsidRPr="00171D30">
        <w:rPr>
          <w:sz w:val="18"/>
        </w:rPr>
        <w:t>векселеприобретателя</w:t>
      </w:r>
      <w:proofErr w:type="spellEnd"/>
      <w:r w:rsidRPr="00171D30">
        <w:rPr>
          <w:color w:val="000000"/>
          <w:sz w:val="18"/>
        </w:rPr>
        <w:t>,  если</w:t>
      </w:r>
      <w:proofErr w:type="gramEnd"/>
      <w:r w:rsidRPr="00171D30">
        <w:rPr>
          <w:color w:val="000000"/>
          <w:sz w:val="18"/>
        </w:rPr>
        <w:t xml:space="preserve"> отличается от  места  регистрации в паспорте)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Счет № _______________________ в _______________</w:t>
      </w:r>
      <w:r>
        <w:rPr>
          <w:color w:val="000000"/>
          <w:sz w:val="24"/>
          <w:szCs w:val="24"/>
        </w:rPr>
        <w:t>______________________________</w:t>
      </w:r>
    </w:p>
    <w:p w:rsidR="00171D30" w:rsidRPr="00171D30" w:rsidRDefault="00171D30" w:rsidP="00171D30">
      <w:pPr>
        <w:pStyle w:val="2"/>
        <w:tabs>
          <w:tab w:val="num" w:pos="0"/>
        </w:tabs>
        <w:spacing w:after="0" w:line="240" w:lineRule="auto"/>
        <w:rPr>
          <w:color w:val="000000"/>
          <w:sz w:val="18"/>
        </w:rPr>
      </w:pPr>
      <w:r w:rsidRPr="00171D30">
        <w:rPr>
          <w:color w:val="000000"/>
          <w:sz w:val="18"/>
        </w:rPr>
        <w:t xml:space="preserve">                                     (кредитная </w:t>
      </w:r>
      <w:proofErr w:type="gramStart"/>
      <w:r w:rsidRPr="00171D30">
        <w:rPr>
          <w:color w:val="000000"/>
          <w:sz w:val="18"/>
        </w:rPr>
        <w:t>организация,  в</w:t>
      </w:r>
      <w:proofErr w:type="gramEnd"/>
      <w:r w:rsidRPr="00171D30">
        <w:rPr>
          <w:color w:val="000000"/>
          <w:sz w:val="18"/>
        </w:rPr>
        <w:t xml:space="preserve"> которой открыт счет </w:t>
      </w:r>
      <w:proofErr w:type="spellStart"/>
      <w:r w:rsidRPr="00171D30">
        <w:rPr>
          <w:sz w:val="18"/>
        </w:rPr>
        <w:t>векселеприобретателя</w:t>
      </w:r>
      <w:proofErr w:type="spellEnd"/>
      <w:r w:rsidRPr="00171D30">
        <w:rPr>
          <w:color w:val="000000"/>
          <w:sz w:val="18"/>
        </w:rPr>
        <w:t>)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77723D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</w:t>
      </w:r>
      <w:r>
        <w:rPr>
          <w:color w:val="000000"/>
          <w:sz w:val="24"/>
          <w:szCs w:val="24"/>
          <w:lang w:val="en-US"/>
        </w:rPr>
        <w:t>_______________________</w:t>
      </w:r>
      <w:bookmarkStart w:id="0" w:name="_GoBack"/>
      <w:bookmarkEnd w:id="0"/>
      <w:r w:rsidRPr="00BD3F39">
        <w:rPr>
          <w:color w:val="000000"/>
          <w:sz w:val="24"/>
          <w:szCs w:val="24"/>
        </w:rPr>
        <w:t>_________________</w:t>
      </w:r>
      <w:r w:rsidRPr="00BD3F39">
        <w:rPr>
          <w:color w:val="000000"/>
          <w:sz w:val="24"/>
          <w:szCs w:val="24"/>
          <w:vertAlign w:val="superscript"/>
        </w:rPr>
        <w:t xml:space="preserve"> </w:t>
      </w:r>
    </w:p>
    <w:p w:rsidR="00171D30" w:rsidRPr="00BD3F39" w:rsidRDefault="00171D30" w:rsidP="00171D30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кредитной </w:t>
      </w:r>
      <w:proofErr w:type="gramStart"/>
      <w:r w:rsidRPr="00BD3F39">
        <w:rPr>
          <w:color w:val="000000"/>
        </w:rPr>
        <w:t>организации,  в</w:t>
      </w:r>
      <w:proofErr w:type="gramEnd"/>
      <w:r w:rsidRPr="00BD3F39">
        <w:rPr>
          <w:color w:val="000000"/>
        </w:rPr>
        <w:t xml:space="preserve">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>
        <w:rPr>
          <w:color w:val="000000"/>
          <w:sz w:val="24"/>
          <w:szCs w:val="24"/>
        </w:rPr>
        <w:t>__</w:t>
      </w:r>
      <w:r w:rsidRPr="00BD3F39">
        <w:rPr>
          <w:color w:val="000000"/>
        </w:rPr>
        <w:t xml:space="preserve"> ______________________________________________________________________________</w:t>
      </w:r>
      <w:r>
        <w:rPr>
          <w:color w:val="000000"/>
        </w:rPr>
        <w:t>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</w:pPr>
      <w:r w:rsidRPr="00BD3F39">
        <w:t xml:space="preserve">(регистрационный номер, дата регистрации, наименование органа регистрации 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>__________________________________________________________________________________________________</w:t>
      </w:r>
      <w:r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</w:t>
      </w:r>
      <w:r w:rsidRPr="00BD3F39">
        <w:rPr>
          <w:rStyle w:val="a7"/>
          <w:color w:val="000000"/>
        </w:rPr>
        <w:footnoteReference w:id="5"/>
      </w:r>
    </w:p>
    <w:p w:rsidR="00171D30" w:rsidRPr="00BD3F39" w:rsidRDefault="00171D30" w:rsidP="00171D30">
      <w:pPr>
        <w:spacing w:after="120"/>
      </w:pPr>
      <w:r w:rsidRPr="00BD3F39">
        <w:t>либо серия и номер свидетельства, дата регистрации, наименование органа регистрации)</w:t>
      </w:r>
    </w:p>
    <w:p w:rsidR="00171D30" w:rsidRPr="00BD3F39" w:rsidRDefault="00171D30" w:rsidP="00171D30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  <w:r w:rsidRPr="00BD3F39">
        <w:rPr>
          <w:color w:val="000000"/>
          <w:sz w:val="24"/>
          <w:szCs w:val="24"/>
          <w:vertAlign w:val="superscript"/>
        </w:rPr>
        <w:t xml:space="preserve"> </w:t>
      </w:r>
    </w:p>
    <w:p w:rsidR="00171D30" w:rsidRPr="00BD3F39" w:rsidRDefault="00171D30" w:rsidP="00171D30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елефон: _______________________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171D30" w:rsidRPr="00BD3F39" w:rsidRDefault="00171D30" w:rsidP="00171D30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171D30" w:rsidRPr="00BD3F39" w:rsidRDefault="00171D30" w:rsidP="00171D30">
      <w:pPr>
        <w:spacing w:line="240" w:lineRule="atLeast"/>
        <w:jc w:val="both"/>
      </w:pPr>
      <w:r w:rsidRPr="00BD3F39">
        <w:t xml:space="preserve">    (</w:t>
      </w:r>
      <w:proofErr w:type="gramStart"/>
      <w:r w:rsidRPr="00BD3F39">
        <w:t xml:space="preserve">подпись)   </w:t>
      </w:r>
      <w:proofErr w:type="gramEnd"/>
      <w:r w:rsidRPr="00BD3F39">
        <w:t xml:space="preserve">                                             (Ф.И.О.)</w:t>
      </w:r>
    </w:p>
    <w:p w:rsidR="00171D30" w:rsidRPr="00BD3F39" w:rsidRDefault="00171D30" w:rsidP="00171D30">
      <w:pPr>
        <w:spacing w:line="240" w:lineRule="atLeast"/>
        <w:jc w:val="both"/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171D30" w:rsidRPr="00BD3F39" w:rsidRDefault="00171D30" w:rsidP="00EA021D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Default="00171D30" w:rsidP="00EA021D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</w:p>
          <w:p w:rsidR="00171D30" w:rsidRDefault="00171D30" w:rsidP="00EA021D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171D30" w:rsidRPr="00BD3F39" w:rsidRDefault="00171D30" w:rsidP="00EA021D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171D30" w:rsidRPr="00BD3F39" w:rsidRDefault="00171D30" w:rsidP="00EA021D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Default="00171D30" w:rsidP="00EA021D">
            <w:pPr>
              <w:jc w:val="both"/>
            </w:pPr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</w:p>
          <w:p w:rsidR="00171D30" w:rsidRDefault="00171D30" w:rsidP="00EA021D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171D30" w:rsidRPr="00BD3F39" w:rsidRDefault="00171D30" w:rsidP="00EA0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171D30" w:rsidRPr="00BD3F39" w:rsidTr="00EA021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71D30" w:rsidRPr="00BD3F39" w:rsidRDefault="00171D30" w:rsidP="00EA021D">
            <w:pPr>
              <w:jc w:val="both"/>
            </w:pPr>
            <w:r w:rsidRPr="00BD3F39">
              <w:t>______________________________________</w:t>
            </w:r>
          </w:p>
        </w:tc>
      </w:tr>
    </w:tbl>
    <w:p w:rsidR="00171D30" w:rsidRDefault="00171D30" w:rsidP="00171D30">
      <w:pPr>
        <w:jc w:val="center"/>
        <w:rPr>
          <w:sz w:val="24"/>
          <w:szCs w:val="24"/>
        </w:rPr>
      </w:pPr>
    </w:p>
    <w:p w:rsidR="00D95CFA" w:rsidRPr="005C2673" w:rsidRDefault="00D95CFA">
      <w:pPr>
        <w:rPr>
          <w:sz w:val="24"/>
        </w:rPr>
      </w:pPr>
    </w:p>
    <w:sectPr w:rsidR="00D95CFA" w:rsidRPr="005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C1" w:rsidRDefault="00C77CC1" w:rsidP="00171D30">
      <w:r>
        <w:separator/>
      </w:r>
    </w:p>
  </w:endnote>
  <w:endnote w:type="continuationSeparator" w:id="0">
    <w:p w:rsidR="00C77CC1" w:rsidRDefault="00C77CC1" w:rsidP="0017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C1" w:rsidRDefault="00C77CC1" w:rsidP="00171D30">
      <w:r>
        <w:separator/>
      </w:r>
    </w:p>
  </w:footnote>
  <w:footnote w:type="continuationSeparator" w:id="0">
    <w:p w:rsidR="00C77CC1" w:rsidRDefault="00C77CC1" w:rsidP="00171D30">
      <w:r>
        <w:continuationSeparator/>
      </w:r>
    </w:p>
  </w:footnote>
  <w:footnote w:id="1">
    <w:p w:rsidR="00171D30" w:rsidRPr="00AF616D" w:rsidRDefault="00171D30" w:rsidP="00171D30">
      <w:pPr>
        <w:pStyle w:val="a8"/>
        <w:spacing w:after="0"/>
        <w:ind w:firstLine="0"/>
        <w:rPr>
          <w:sz w:val="22"/>
        </w:rPr>
      </w:pPr>
      <w:r w:rsidRPr="00731435">
        <w:rPr>
          <w:rStyle w:val="a7"/>
          <w:b/>
          <w:color w:val="auto"/>
          <w:szCs w:val="20"/>
        </w:rPr>
        <w:footnoteRef/>
      </w:r>
      <w:r w:rsidRPr="00AF616D">
        <w:rPr>
          <w:color w:val="auto"/>
          <w:sz w:val="18"/>
          <w:szCs w:val="20"/>
        </w:rPr>
        <w:t xml:space="preserve"> С проставлением на оборотной стороне каждой ценной бумаги подписи представителя Владельца </w:t>
      </w:r>
    </w:p>
  </w:footnote>
  <w:footnote w:id="2">
    <w:p w:rsidR="00171D30" w:rsidRPr="00AF616D" w:rsidRDefault="00171D30" w:rsidP="00171D30">
      <w:pPr>
        <w:pStyle w:val="a8"/>
        <w:spacing w:after="0"/>
        <w:ind w:firstLine="0"/>
        <w:rPr>
          <w:color w:val="auto"/>
          <w:sz w:val="18"/>
          <w:szCs w:val="18"/>
        </w:rPr>
      </w:pPr>
      <w:r w:rsidRPr="00731435">
        <w:rPr>
          <w:rStyle w:val="a7"/>
          <w:b/>
          <w:color w:val="auto"/>
          <w:szCs w:val="18"/>
        </w:rPr>
        <w:footnoteRef/>
      </w:r>
      <w:r w:rsidRPr="00731435">
        <w:rPr>
          <w:b/>
          <w:color w:val="auto"/>
          <w:szCs w:val="18"/>
        </w:rPr>
        <w:t xml:space="preserve"> </w:t>
      </w:r>
      <w:r w:rsidRPr="00AF616D">
        <w:rPr>
          <w:color w:val="auto"/>
          <w:sz w:val="18"/>
          <w:szCs w:val="18"/>
        </w:rPr>
        <w:t xml:space="preserve">При заключении договора с юридическим лицом/ </w:t>
      </w:r>
      <w:proofErr w:type="gramStart"/>
      <w:r w:rsidRPr="00AF616D">
        <w:rPr>
          <w:color w:val="auto"/>
          <w:sz w:val="18"/>
          <w:szCs w:val="18"/>
        </w:rPr>
        <w:t>индивидуальным  предпринимателем</w:t>
      </w:r>
      <w:proofErr w:type="gramEnd"/>
    </w:p>
  </w:footnote>
  <w:footnote w:id="3">
    <w:p w:rsidR="00171D30" w:rsidRPr="00AF616D" w:rsidRDefault="00171D30" w:rsidP="00171D30">
      <w:pPr>
        <w:pStyle w:val="a8"/>
        <w:spacing w:after="0"/>
        <w:ind w:firstLine="0"/>
        <w:rPr>
          <w:color w:val="auto"/>
          <w:sz w:val="18"/>
          <w:szCs w:val="18"/>
        </w:rPr>
      </w:pPr>
      <w:r w:rsidRPr="00731435">
        <w:rPr>
          <w:rStyle w:val="a7"/>
          <w:b/>
          <w:color w:val="auto"/>
          <w:szCs w:val="18"/>
        </w:rPr>
        <w:footnoteRef/>
      </w:r>
      <w:r w:rsidRPr="00AF616D">
        <w:rPr>
          <w:color w:val="auto"/>
          <w:sz w:val="18"/>
          <w:szCs w:val="18"/>
        </w:rPr>
        <w:t xml:space="preserve"> При заключении договора с физическим лицом</w:t>
      </w:r>
    </w:p>
  </w:footnote>
  <w:footnote w:id="4">
    <w:p w:rsidR="00171D30" w:rsidRPr="00AF616D" w:rsidRDefault="00171D30" w:rsidP="00171D30">
      <w:pPr>
        <w:pStyle w:val="a3"/>
        <w:spacing w:after="0"/>
        <w:jc w:val="both"/>
        <w:rPr>
          <w:sz w:val="18"/>
          <w:szCs w:val="18"/>
        </w:rPr>
      </w:pPr>
      <w:r w:rsidRPr="00731435">
        <w:rPr>
          <w:rStyle w:val="a7"/>
          <w:b/>
          <w:szCs w:val="18"/>
        </w:rPr>
        <w:footnoteRef/>
      </w:r>
      <w:r w:rsidRPr="00731435">
        <w:rPr>
          <w:b/>
          <w:sz w:val="24"/>
          <w:szCs w:val="18"/>
        </w:rPr>
        <w:t xml:space="preserve"> </w:t>
      </w:r>
      <w:r w:rsidRPr="00AF616D">
        <w:rPr>
          <w:sz w:val="18"/>
          <w:szCs w:val="18"/>
        </w:rPr>
        <w:t>Если ФЛ, выступает представителем другого ФЛ, то текст, начиная со слов «которые могут быть использованы при предоставлении Банком банковских услуг _________</w:t>
      </w:r>
      <w:r>
        <w:rPr>
          <w:sz w:val="18"/>
          <w:szCs w:val="18"/>
        </w:rPr>
        <w:t>________________________________________</w:t>
      </w:r>
      <w:proofErr w:type="gramStart"/>
      <w:r>
        <w:rPr>
          <w:sz w:val="18"/>
          <w:szCs w:val="18"/>
        </w:rPr>
        <w:t>_</w:t>
      </w:r>
      <w:r w:rsidRPr="00AF616D">
        <w:rPr>
          <w:sz w:val="18"/>
          <w:szCs w:val="18"/>
        </w:rPr>
        <w:t>(</w:t>
      </w:r>
      <w:proofErr w:type="gramEnd"/>
      <w:r w:rsidRPr="00AF616D">
        <w:rPr>
          <w:sz w:val="18"/>
          <w:szCs w:val="18"/>
        </w:rPr>
        <w:t>далее Общество),»,</w:t>
      </w:r>
    </w:p>
    <w:p w:rsidR="00171D30" w:rsidRPr="00171D30" w:rsidRDefault="00171D30" w:rsidP="00171D30">
      <w:pPr>
        <w:pStyle w:val="a3"/>
        <w:spacing w:after="0"/>
        <w:ind w:left="2551" w:hanging="391"/>
        <w:jc w:val="both"/>
        <w:rPr>
          <w:sz w:val="16"/>
          <w:szCs w:val="18"/>
        </w:rPr>
      </w:pPr>
      <w:r w:rsidRPr="00AF616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</w:t>
      </w:r>
      <w:r w:rsidRPr="00171D30">
        <w:rPr>
          <w:sz w:val="16"/>
          <w:szCs w:val="18"/>
        </w:rPr>
        <w:t>(наименование организации, которой предоставляются банковские услуги)</w:t>
      </w:r>
    </w:p>
    <w:p w:rsidR="00171D30" w:rsidRPr="00AF616D" w:rsidRDefault="00171D30" w:rsidP="00171D30">
      <w:pPr>
        <w:pStyle w:val="a8"/>
        <w:spacing w:after="0"/>
        <w:ind w:firstLine="0"/>
        <w:rPr>
          <w:sz w:val="18"/>
          <w:szCs w:val="18"/>
        </w:rPr>
      </w:pPr>
      <w:r w:rsidRPr="00AF616D">
        <w:rPr>
          <w:color w:val="auto"/>
          <w:sz w:val="18"/>
          <w:szCs w:val="18"/>
        </w:rPr>
        <w:t>следует заменить на следующий: ««которые могут быть использованы при предоставлении мне Банком банковских услуг,» и далее по тексту.</w:t>
      </w:r>
    </w:p>
  </w:footnote>
  <w:footnote w:id="5">
    <w:p w:rsidR="00171D30" w:rsidRPr="00AF616D" w:rsidRDefault="00171D30" w:rsidP="00171D30">
      <w:pPr>
        <w:pStyle w:val="a8"/>
        <w:spacing w:after="0"/>
        <w:ind w:firstLine="0"/>
        <w:rPr>
          <w:color w:val="auto"/>
          <w:sz w:val="18"/>
          <w:szCs w:val="20"/>
        </w:rPr>
      </w:pPr>
      <w:r w:rsidRPr="00731435">
        <w:rPr>
          <w:rStyle w:val="a7"/>
          <w:b/>
          <w:color w:val="auto"/>
          <w:szCs w:val="20"/>
        </w:rPr>
        <w:footnoteRef/>
      </w:r>
      <w:r w:rsidRPr="00731435">
        <w:rPr>
          <w:b/>
          <w:color w:val="auto"/>
          <w:szCs w:val="20"/>
        </w:rPr>
        <w:t xml:space="preserve"> </w:t>
      </w:r>
      <w:r w:rsidRPr="00AF616D">
        <w:rPr>
          <w:color w:val="auto"/>
          <w:sz w:val="18"/>
          <w:szCs w:val="20"/>
        </w:rPr>
        <w:t>Заполнение этих граф обязательно только для 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30"/>
    <w:rsid w:val="00171D30"/>
    <w:rsid w:val="005C2673"/>
    <w:rsid w:val="00930A8B"/>
    <w:rsid w:val="00C631C3"/>
    <w:rsid w:val="00C77CC1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F72BC"/>
  <w15:chartTrackingRefBased/>
  <w15:docId w15:val="{8ADF8BE0-7988-4CA8-81B7-39DB40E3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D30"/>
    <w:pPr>
      <w:keepNext/>
      <w:jc w:val="both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D3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71D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1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1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171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71D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71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71D30"/>
    <w:rPr>
      <w:sz w:val="24"/>
      <w:szCs w:val="24"/>
      <w:vertAlign w:val="superscript"/>
      <w:lang w:eastAsia="x-none"/>
    </w:rPr>
  </w:style>
  <w:style w:type="paragraph" w:styleId="a8">
    <w:name w:val="footnote text"/>
    <w:basedOn w:val="a"/>
    <w:link w:val="11"/>
    <w:uiPriority w:val="99"/>
    <w:rsid w:val="00171D30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171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8"/>
    <w:uiPriority w:val="99"/>
    <w:locked/>
    <w:rsid w:val="00171D30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1D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1D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171D3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7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1</cp:revision>
  <dcterms:created xsi:type="dcterms:W3CDTF">2019-12-03T10:58:00Z</dcterms:created>
  <dcterms:modified xsi:type="dcterms:W3CDTF">2019-12-03T11:05:00Z</dcterms:modified>
</cp:coreProperties>
</file>