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F66" w:rsidRPr="003C6419" w:rsidRDefault="00732F66" w:rsidP="00732F66">
      <w:pPr>
        <w:spacing w:line="360" w:lineRule="auto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3C6419">
        <w:rPr>
          <w:rFonts w:ascii="Arial" w:hAnsi="Arial" w:cs="Arial"/>
          <w:b/>
          <w:sz w:val="32"/>
        </w:rPr>
        <w:t xml:space="preserve">Инструкция по </w:t>
      </w:r>
      <w:r w:rsidRPr="00E74FC3">
        <w:rPr>
          <w:rFonts w:ascii="Arial" w:hAnsi="Arial" w:cs="Arial"/>
          <w:b/>
          <w:sz w:val="28"/>
        </w:rPr>
        <w:t>входу</w:t>
      </w:r>
      <w:r w:rsidR="00E74FC3">
        <w:rPr>
          <w:rFonts w:ascii="Arial" w:hAnsi="Arial" w:cs="Arial"/>
          <w:b/>
          <w:sz w:val="32"/>
        </w:rPr>
        <w:t xml:space="preserve"> </w:t>
      </w:r>
      <w:proofErr w:type="gramStart"/>
      <w:r w:rsidR="00E74FC3">
        <w:rPr>
          <w:rFonts w:ascii="Arial" w:hAnsi="Arial" w:cs="Arial"/>
          <w:b/>
          <w:sz w:val="32"/>
        </w:rPr>
        <w:t>в</w:t>
      </w:r>
      <w:proofErr w:type="gramEnd"/>
      <w:r w:rsidR="00E74FC3">
        <w:rPr>
          <w:rFonts w:ascii="Arial" w:hAnsi="Arial" w:cs="Arial"/>
          <w:b/>
          <w:sz w:val="32"/>
        </w:rPr>
        <w:t xml:space="preserve"> АС «Сбербанк-Корпор@ция»</w:t>
      </w:r>
    </w:p>
    <w:p w:rsidR="00732F66" w:rsidRPr="003C6419" w:rsidRDefault="00732F66" w:rsidP="00732F66">
      <w:pPr>
        <w:autoSpaceDE w:val="0"/>
        <w:autoSpaceDN w:val="0"/>
        <w:spacing w:line="360" w:lineRule="auto"/>
        <w:jc w:val="both"/>
        <w:rPr>
          <w:rFonts w:ascii="Arial" w:hAnsi="Arial" w:cs="Arial"/>
        </w:rPr>
      </w:pPr>
    </w:p>
    <w:p w:rsidR="00D4174D" w:rsidRPr="00E74FC3" w:rsidRDefault="00D4174D" w:rsidP="00810CB1">
      <w:pPr>
        <w:pStyle w:val="a5"/>
        <w:numPr>
          <w:ilvl w:val="0"/>
          <w:numId w:val="11"/>
        </w:numPr>
        <w:autoSpaceDE w:val="0"/>
        <w:autoSpaceDN w:val="0"/>
        <w:spacing w:line="360" w:lineRule="auto"/>
        <w:ind w:left="0" w:firstLine="0"/>
        <w:jc w:val="center"/>
        <w:rPr>
          <w:rFonts w:ascii="Arial" w:hAnsi="Arial" w:cs="Arial"/>
          <w:b/>
          <w:color w:val="FF0000"/>
          <w:szCs w:val="28"/>
        </w:rPr>
      </w:pPr>
      <w:r w:rsidRPr="00E74FC3">
        <w:rPr>
          <w:rFonts w:ascii="Arial" w:hAnsi="Arial" w:cs="Arial"/>
          <w:b/>
          <w:color w:val="FF0000"/>
          <w:szCs w:val="28"/>
        </w:rPr>
        <w:t>Вход в систему АС СБК</w:t>
      </w:r>
    </w:p>
    <w:p w:rsidR="00732F66" w:rsidRPr="007C0B37" w:rsidRDefault="00B32441" w:rsidP="00732F66">
      <w:p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7C0B37">
        <w:rPr>
          <w:rFonts w:ascii="Arial" w:hAnsi="Arial" w:cs="Arial"/>
          <w:sz w:val="20"/>
        </w:rPr>
        <w:t xml:space="preserve">В системе </w:t>
      </w:r>
      <w:r w:rsidR="00732F66" w:rsidRPr="007C0B37">
        <w:rPr>
          <w:rFonts w:ascii="Arial" w:hAnsi="Arial" w:cs="Arial"/>
          <w:sz w:val="20"/>
        </w:rPr>
        <w:t>АС «</w:t>
      </w:r>
      <w:proofErr w:type="spellStart"/>
      <w:r w:rsidR="000F6F55" w:rsidRPr="007C0B37">
        <w:rPr>
          <w:rFonts w:ascii="Arial" w:hAnsi="Arial" w:cs="Arial"/>
          <w:sz w:val="20"/>
        </w:rPr>
        <w:t>Сбербанк-Корпор@ция</w:t>
      </w:r>
      <w:proofErr w:type="spellEnd"/>
      <w:r w:rsidR="000F6F55" w:rsidRPr="007C0B37">
        <w:rPr>
          <w:rFonts w:ascii="Arial" w:hAnsi="Arial" w:cs="Arial"/>
          <w:sz w:val="20"/>
        </w:rPr>
        <w:t>»</w:t>
      </w:r>
      <w:r w:rsidR="00C40BBC">
        <w:rPr>
          <w:rFonts w:ascii="Arial" w:hAnsi="Arial" w:cs="Arial"/>
          <w:sz w:val="20"/>
        </w:rPr>
        <w:t xml:space="preserve"> версии 2.16</w:t>
      </w:r>
      <w:r w:rsidRPr="007C0B37">
        <w:rPr>
          <w:rFonts w:ascii="Arial" w:hAnsi="Arial" w:cs="Arial"/>
          <w:sz w:val="20"/>
        </w:rPr>
        <w:t>.6-</w:t>
      </w:r>
      <w:r w:rsidRPr="007C0B37">
        <w:rPr>
          <w:rFonts w:ascii="Arial" w:hAnsi="Arial" w:cs="Arial"/>
          <w:sz w:val="20"/>
          <w:lang w:val="en-US"/>
        </w:rPr>
        <w:t>SBRF</w:t>
      </w:r>
      <w:r w:rsidRPr="007C0B37">
        <w:rPr>
          <w:rFonts w:ascii="Arial" w:hAnsi="Arial" w:cs="Arial"/>
          <w:sz w:val="20"/>
        </w:rPr>
        <w:t xml:space="preserve"> реализована </w:t>
      </w:r>
      <w:r w:rsidR="000F6F55" w:rsidRPr="007C0B37">
        <w:rPr>
          <w:rFonts w:ascii="Arial" w:hAnsi="Arial" w:cs="Arial"/>
          <w:sz w:val="20"/>
        </w:rPr>
        <w:t xml:space="preserve"> возможно</w:t>
      </w:r>
      <w:r w:rsidR="00407DCD" w:rsidRPr="007C0B37">
        <w:rPr>
          <w:rFonts w:ascii="Arial" w:hAnsi="Arial" w:cs="Arial"/>
          <w:sz w:val="20"/>
        </w:rPr>
        <w:t>сть</w:t>
      </w:r>
      <w:r w:rsidR="000F6F55" w:rsidRPr="007C0B37">
        <w:rPr>
          <w:rFonts w:ascii="Arial" w:hAnsi="Arial" w:cs="Arial"/>
          <w:sz w:val="20"/>
        </w:rPr>
        <w:t xml:space="preserve"> </w:t>
      </w:r>
      <w:r w:rsidRPr="00C40BBC">
        <w:rPr>
          <w:rFonts w:ascii="Arial" w:hAnsi="Arial" w:cs="Arial"/>
          <w:sz w:val="20"/>
        </w:rPr>
        <w:t>упро</w:t>
      </w:r>
      <w:r w:rsidR="00C40BBC" w:rsidRPr="00C40BBC">
        <w:rPr>
          <w:rFonts w:ascii="Arial" w:hAnsi="Arial" w:cs="Arial"/>
          <w:sz w:val="20"/>
        </w:rPr>
        <w:t>ч</w:t>
      </w:r>
      <w:r w:rsidRPr="00C40BBC">
        <w:rPr>
          <w:rFonts w:ascii="Arial" w:hAnsi="Arial" w:cs="Arial"/>
          <w:sz w:val="20"/>
        </w:rPr>
        <w:t xml:space="preserve">енного </w:t>
      </w:r>
      <w:r w:rsidR="00407DCD" w:rsidRPr="00C40BBC">
        <w:rPr>
          <w:rFonts w:ascii="Arial" w:hAnsi="Arial" w:cs="Arial"/>
          <w:sz w:val="20"/>
        </w:rPr>
        <w:t>в</w:t>
      </w:r>
      <w:r w:rsidR="00407DCD" w:rsidRPr="007C0B37">
        <w:rPr>
          <w:rFonts w:ascii="Arial" w:hAnsi="Arial" w:cs="Arial"/>
          <w:sz w:val="20"/>
        </w:rPr>
        <w:t xml:space="preserve">хода в </w:t>
      </w:r>
      <w:r w:rsidRPr="007C0B37">
        <w:rPr>
          <w:rFonts w:ascii="Arial" w:hAnsi="Arial" w:cs="Arial"/>
          <w:sz w:val="20"/>
        </w:rPr>
        <w:t>систем</w:t>
      </w:r>
      <w:r w:rsidR="00407DCD" w:rsidRPr="007C0B37">
        <w:rPr>
          <w:rFonts w:ascii="Arial" w:hAnsi="Arial" w:cs="Arial"/>
          <w:sz w:val="20"/>
        </w:rPr>
        <w:t>у</w:t>
      </w:r>
      <w:r w:rsidRPr="007C0B37">
        <w:rPr>
          <w:rFonts w:ascii="Arial" w:hAnsi="Arial" w:cs="Arial"/>
          <w:sz w:val="20"/>
        </w:rPr>
        <w:t xml:space="preserve"> (без предварительной активации </w:t>
      </w:r>
      <w:proofErr w:type="spellStart"/>
      <w:r w:rsidRPr="007C0B37">
        <w:rPr>
          <w:rFonts w:ascii="Arial" w:hAnsi="Arial" w:cs="Arial"/>
          <w:sz w:val="20"/>
        </w:rPr>
        <w:t>токена</w:t>
      </w:r>
      <w:proofErr w:type="spellEnd"/>
      <w:r w:rsidRPr="007C0B37">
        <w:rPr>
          <w:rFonts w:ascii="Arial" w:hAnsi="Arial" w:cs="Arial"/>
          <w:sz w:val="20"/>
        </w:rPr>
        <w:t>)</w:t>
      </w:r>
      <w:r w:rsidR="000F6F55" w:rsidRPr="007C0B37">
        <w:rPr>
          <w:rFonts w:ascii="Arial" w:hAnsi="Arial" w:cs="Arial"/>
          <w:sz w:val="20"/>
        </w:rPr>
        <w:t>.</w:t>
      </w:r>
    </w:p>
    <w:p w:rsidR="00810CB1" w:rsidRDefault="003D1DE0" w:rsidP="00810CB1">
      <w:pPr>
        <w:pStyle w:val="a5"/>
        <w:numPr>
          <w:ilvl w:val="1"/>
          <w:numId w:val="9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 xml:space="preserve">Вставить </w:t>
      </w:r>
      <w:proofErr w:type="spellStart"/>
      <w:r w:rsidRPr="00810CB1">
        <w:rPr>
          <w:rFonts w:ascii="Arial" w:hAnsi="Arial" w:cs="Arial"/>
          <w:sz w:val="20"/>
        </w:rPr>
        <w:t>токен</w:t>
      </w:r>
      <w:proofErr w:type="spellEnd"/>
      <w:r w:rsidRPr="00810CB1">
        <w:rPr>
          <w:rFonts w:ascii="Arial" w:hAnsi="Arial" w:cs="Arial"/>
          <w:sz w:val="20"/>
        </w:rPr>
        <w:t xml:space="preserve"> в USB-порт компьютера.</w:t>
      </w:r>
    </w:p>
    <w:p w:rsidR="00810CB1" w:rsidRDefault="003D1DE0" w:rsidP="00810CB1">
      <w:pPr>
        <w:pStyle w:val="a5"/>
        <w:numPr>
          <w:ilvl w:val="1"/>
          <w:numId w:val="9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Запус</w:t>
      </w:r>
      <w:r w:rsidR="00C56E4B" w:rsidRPr="00810CB1">
        <w:rPr>
          <w:rFonts w:ascii="Arial" w:hAnsi="Arial" w:cs="Arial"/>
          <w:sz w:val="20"/>
        </w:rPr>
        <w:t>тить</w:t>
      </w:r>
      <w:r w:rsidRPr="00810CB1">
        <w:rPr>
          <w:rFonts w:ascii="Arial" w:hAnsi="Arial" w:cs="Arial"/>
          <w:sz w:val="20"/>
        </w:rPr>
        <w:t xml:space="preserve"> ярлык «Клиент СБК» на рабочем столе</w:t>
      </w:r>
      <w:r w:rsidR="00810CB1">
        <w:rPr>
          <w:rFonts w:ascii="Arial" w:hAnsi="Arial" w:cs="Arial"/>
          <w:sz w:val="20"/>
        </w:rPr>
        <w:t>.</w:t>
      </w:r>
    </w:p>
    <w:p w:rsidR="003D1DE0" w:rsidRPr="00810CB1" w:rsidRDefault="003D1DE0" w:rsidP="00810CB1">
      <w:pPr>
        <w:pStyle w:val="a5"/>
        <w:numPr>
          <w:ilvl w:val="1"/>
          <w:numId w:val="9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Система запросит выбрать ячейку и ввести ПИН-код</w:t>
      </w:r>
      <w:r w:rsidR="00BA3CA8" w:rsidRPr="00810CB1">
        <w:rPr>
          <w:rFonts w:ascii="Arial" w:hAnsi="Arial" w:cs="Arial"/>
          <w:sz w:val="20"/>
        </w:rPr>
        <w:t>,</w:t>
      </w:r>
      <w:r w:rsidR="00C40BBC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</w:t>
      </w:r>
      <w:proofErr w:type="gramStart"/>
      <w:r w:rsidR="00AA1262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>который</w:t>
      </w:r>
      <w:proofErr w:type="gramEnd"/>
      <w:r w:rsidR="00BA3CA8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содержится в</w:t>
      </w:r>
      <w:r w:rsidR="00AA1262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</w:t>
      </w:r>
      <w:r w:rsidR="00BA3CA8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>соответствующем конверте, выданном вместе с токеном.</w:t>
      </w:r>
    </w:p>
    <w:p w:rsidR="00810CB1" w:rsidRDefault="003D1DE0" w:rsidP="00810CB1">
      <w:pPr>
        <w:spacing w:line="360" w:lineRule="auto"/>
        <w:ind w:firstLine="708"/>
        <w:jc w:val="center"/>
        <w:rPr>
          <w:rFonts w:ascii="Arial" w:hAnsi="Arial" w:cs="Arial"/>
        </w:rPr>
      </w:pPr>
      <w:r w:rsidRPr="003C6419">
        <w:rPr>
          <w:rFonts w:ascii="Arial" w:hAnsi="Arial" w:cs="Arial"/>
          <w:noProof/>
          <w:lang w:eastAsia="ru-RU"/>
        </w:rPr>
        <w:drawing>
          <wp:inline distT="0" distB="0" distL="0" distR="0" wp14:anchorId="24EC4A91" wp14:editId="17F5594C">
            <wp:extent cx="2657475" cy="1800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E0" w:rsidRPr="00810CB1" w:rsidRDefault="003D1DE0" w:rsidP="00810CB1">
      <w:pPr>
        <w:pStyle w:val="a5"/>
        <w:numPr>
          <w:ilvl w:val="1"/>
          <w:numId w:val="9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Вв</w:t>
      </w:r>
      <w:r w:rsidR="00C56E4B" w:rsidRPr="00810CB1">
        <w:rPr>
          <w:rFonts w:ascii="Arial" w:hAnsi="Arial" w:cs="Arial"/>
          <w:sz w:val="20"/>
        </w:rPr>
        <w:t>ести</w:t>
      </w:r>
      <w:r w:rsidRPr="00810CB1">
        <w:rPr>
          <w:rFonts w:ascii="Arial" w:hAnsi="Arial" w:cs="Arial"/>
          <w:sz w:val="20"/>
        </w:rPr>
        <w:t xml:space="preserve"> логин/пароль в систему</w:t>
      </w:r>
      <w:r w:rsidR="00BA3CA8" w:rsidRPr="00810CB1">
        <w:rPr>
          <w:rFonts w:ascii="Arial" w:hAnsi="Arial" w:cs="Arial"/>
          <w:sz w:val="20"/>
        </w:rPr>
        <w:t>, с информационного листа</w:t>
      </w:r>
      <w:r w:rsidR="00810CB1">
        <w:rPr>
          <w:rFonts w:ascii="Arial" w:hAnsi="Arial" w:cs="Arial"/>
          <w:sz w:val="20"/>
        </w:rPr>
        <w:t>,</w:t>
      </w:r>
      <w:r w:rsidR="00810CB1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</w:t>
      </w:r>
      <w:r w:rsid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>выданного</w:t>
      </w:r>
      <w:r w:rsidR="00810CB1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вместе с </w:t>
      </w:r>
      <w:proofErr w:type="spellStart"/>
      <w:r w:rsidR="00810CB1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>токеном</w:t>
      </w:r>
      <w:proofErr w:type="spellEnd"/>
      <w:r w:rsidR="00810CB1" w:rsidRPr="00810CB1">
        <w:rPr>
          <w:rFonts w:ascii="Arial" w:eastAsia="TimesNewRomanPSMT" w:hAnsi="Arial" w:cs="Arial"/>
          <w:color w:val="000000" w:themeColor="text1"/>
          <w:sz w:val="20"/>
          <w:lang w:eastAsia="en-US"/>
        </w:rPr>
        <w:t>.</w:t>
      </w:r>
    </w:p>
    <w:p w:rsidR="003D1DE0" w:rsidRPr="003C6419" w:rsidRDefault="003D1DE0" w:rsidP="00E74FC3">
      <w:pPr>
        <w:spacing w:line="360" w:lineRule="auto"/>
        <w:jc w:val="center"/>
        <w:rPr>
          <w:rFonts w:ascii="Arial" w:hAnsi="Arial" w:cs="Arial"/>
        </w:rPr>
      </w:pPr>
      <w:r w:rsidRPr="003C6419">
        <w:rPr>
          <w:rFonts w:ascii="Arial" w:hAnsi="Arial" w:cs="Arial"/>
          <w:noProof/>
          <w:lang w:eastAsia="ru-RU"/>
        </w:rPr>
        <w:drawing>
          <wp:inline distT="0" distB="0" distL="0" distR="0" wp14:anchorId="1B94F861" wp14:editId="3D095B88">
            <wp:extent cx="5367646" cy="2655938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0753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CD" w:rsidRPr="00810CB1" w:rsidRDefault="00407DCD">
      <w:pPr>
        <w:spacing w:after="200" w:line="276" w:lineRule="auto"/>
        <w:rPr>
          <w:rFonts w:ascii="Arial" w:hAnsi="Arial" w:cs="Arial"/>
          <w:b/>
          <w:sz w:val="20"/>
        </w:rPr>
      </w:pPr>
      <w:r w:rsidRPr="00810CB1">
        <w:rPr>
          <w:rFonts w:ascii="Arial" w:hAnsi="Arial" w:cs="Arial"/>
          <w:b/>
          <w:sz w:val="20"/>
        </w:rPr>
        <w:t>Предварительные настройки:</w:t>
      </w:r>
    </w:p>
    <w:p w:rsidR="00407DCD" w:rsidRPr="00810CB1" w:rsidRDefault="00407DCD" w:rsidP="00810CB1">
      <w:pPr>
        <w:spacing w:after="200" w:line="276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 xml:space="preserve">- должен быть доступен узел </w:t>
      </w:r>
      <w:r w:rsidRPr="00810CB1">
        <w:rPr>
          <w:rFonts w:ascii="Arial" w:hAnsi="Arial" w:cs="Arial"/>
          <w:sz w:val="20"/>
          <w:lang w:val="en-US"/>
        </w:rPr>
        <w:t>fsbk</w:t>
      </w:r>
      <w:r w:rsidRPr="00810CB1">
        <w:rPr>
          <w:rFonts w:ascii="Arial" w:hAnsi="Arial" w:cs="Arial"/>
          <w:sz w:val="20"/>
        </w:rPr>
        <w:t>.</w:t>
      </w:r>
      <w:r w:rsidRPr="00810CB1">
        <w:rPr>
          <w:rFonts w:ascii="Arial" w:hAnsi="Arial" w:cs="Arial"/>
          <w:sz w:val="20"/>
          <w:lang w:val="en-US"/>
        </w:rPr>
        <w:t>sberbank</w:t>
      </w:r>
      <w:r w:rsidRPr="00810CB1">
        <w:rPr>
          <w:rFonts w:ascii="Arial" w:hAnsi="Arial" w:cs="Arial"/>
          <w:sz w:val="20"/>
        </w:rPr>
        <w:t>.</w:t>
      </w:r>
      <w:r w:rsidRPr="00810CB1">
        <w:rPr>
          <w:rFonts w:ascii="Arial" w:hAnsi="Arial" w:cs="Arial"/>
          <w:sz w:val="20"/>
          <w:lang w:val="en-US"/>
        </w:rPr>
        <w:t>ru</w:t>
      </w:r>
      <w:r w:rsidRPr="00810CB1">
        <w:rPr>
          <w:rFonts w:ascii="Arial" w:hAnsi="Arial" w:cs="Arial"/>
          <w:sz w:val="20"/>
        </w:rPr>
        <w:t xml:space="preserve"> (</w:t>
      </w:r>
      <w:r w:rsidRPr="00810CB1">
        <w:rPr>
          <w:rFonts w:ascii="Arial" w:hAnsi="Arial" w:cs="Arial"/>
          <w:sz w:val="20"/>
          <w:lang w:val="en-US"/>
        </w:rPr>
        <w:t>IP</w:t>
      </w:r>
      <w:r w:rsidRPr="00810CB1">
        <w:rPr>
          <w:rFonts w:ascii="Arial" w:hAnsi="Arial" w:cs="Arial"/>
          <w:sz w:val="20"/>
        </w:rPr>
        <w:t xml:space="preserve"> 194.54.14.138 порт 443);</w:t>
      </w:r>
    </w:p>
    <w:p w:rsidR="00407DCD" w:rsidRPr="00810CB1" w:rsidRDefault="00407DCD" w:rsidP="00810CB1">
      <w:pPr>
        <w:spacing w:after="200" w:line="276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- в файле настроек Azk2Clnt.ini необходимо прописать параметр</w:t>
      </w:r>
      <w:r w:rsidR="00810CB1">
        <w:rPr>
          <w:rFonts w:ascii="Arial" w:hAnsi="Arial" w:cs="Arial"/>
          <w:sz w:val="20"/>
        </w:rPr>
        <w:t xml:space="preserve"> </w:t>
      </w:r>
      <w:proofErr w:type="spellStart"/>
      <w:r w:rsidRPr="00810CB1">
        <w:rPr>
          <w:rFonts w:ascii="Arial" w:hAnsi="Arial" w:cs="Arial"/>
          <w:sz w:val="20"/>
        </w:rPr>
        <w:t>azk.crypto.bicrypt.systemcode</w:t>
      </w:r>
      <w:proofErr w:type="spellEnd"/>
      <w:r w:rsidRPr="00810CB1">
        <w:rPr>
          <w:rFonts w:ascii="Arial" w:hAnsi="Arial" w:cs="Arial"/>
          <w:sz w:val="20"/>
        </w:rPr>
        <w:t>=</w:t>
      </w:r>
      <w:r w:rsidRPr="00810CB1">
        <w:rPr>
          <w:rFonts w:ascii="Arial" w:hAnsi="Arial" w:cs="Arial"/>
          <w:b/>
          <w:sz w:val="20"/>
        </w:rPr>
        <w:t xml:space="preserve">Сбербанк </w:t>
      </w:r>
      <w:proofErr w:type="spellStart"/>
      <w:r w:rsidRPr="00810CB1">
        <w:rPr>
          <w:rFonts w:ascii="Arial" w:hAnsi="Arial" w:cs="Arial"/>
          <w:b/>
          <w:sz w:val="20"/>
        </w:rPr>
        <w:t>Корпор@ция</w:t>
      </w:r>
      <w:proofErr w:type="spellEnd"/>
    </w:p>
    <w:p w:rsidR="00407DCD" w:rsidRPr="00810CB1" w:rsidRDefault="00407DCD">
      <w:pPr>
        <w:spacing w:after="200" w:line="276" w:lineRule="auto"/>
        <w:rPr>
          <w:rFonts w:ascii="Arial" w:hAnsi="Arial" w:cs="Arial"/>
          <w:sz w:val="20"/>
        </w:rPr>
      </w:pPr>
      <w:r w:rsidRPr="00810CB1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10" o:title=""/>
          </v:shape>
          <o:OLEObject Type="Embed" ProgID="Package" ShapeID="_x0000_i1025" DrawAspect="Icon" ObjectID="_1550062163" r:id="rId11"/>
        </w:object>
      </w:r>
    </w:p>
    <w:p w:rsidR="00E3239B" w:rsidRPr="00810CB1" w:rsidRDefault="00407DCD" w:rsidP="00810CB1">
      <w:pPr>
        <w:spacing w:after="200" w:line="276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lastRenderedPageBreak/>
        <w:t xml:space="preserve">- бизнес-система в токене должна быть прописана именем </w:t>
      </w:r>
      <w:r w:rsidRPr="00810CB1">
        <w:rPr>
          <w:rFonts w:ascii="Arial" w:hAnsi="Arial" w:cs="Arial"/>
          <w:b/>
          <w:sz w:val="20"/>
        </w:rPr>
        <w:t>Сбербанк Корпор@ция</w:t>
      </w:r>
      <w:r w:rsidR="00E3239B" w:rsidRPr="00810CB1">
        <w:rPr>
          <w:rFonts w:ascii="Arial" w:hAnsi="Arial" w:cs="Arial"/>
          <w:b/>
          <w:sz w:val="20"/>
        </w:rPr>
        <w:t xml:space="preserve"> </w:t>
      </w:r>
      <w:r w:rsidR="00E3239B" w:rsidRPr="00810CB1">
        <w:rPr>
          <w:rFonts w:ascii="Arial" w:hAnsi="Arial" w:cs="Arial"/>
          <w:sz w:val="20"/>
        </w:rPr>
        <w:t>(соответствовать приложенному скрин-шоту). В случае несоответст</w:t>
      </w:r>
      <w:r w:rsidR="00C52F02" w:rsidRPr="00810CB1">
        <w:rPr>
          <w:rFonts w:ascii="Arial" w:hAnsi="Arial" w:cs="Arial"/>
          <w:sz w:val="20"/>
        </w:rPr>
        <w:t>вия</w:t>
      </w:r>
      <w:r w:rsidR="00E3239B" w:rsidRPr="00810CB1">
        <w:rPr>
          <w:rFonts w:ascii="Arial" w:hAnsi="Arial" w:cs="Arial"/>
          <w:sz w:val="20"/>
        </w:rPr>
        <w:t xml:space="preserve"> имени необходим</w:t>
      </w:r>
      <w:r w:rsidR="00C52F02" w:rsidRPr="00810CB1">
        <w:rPr>
          <w:rFonts w:ascii="Arial" w:hAnsi="Arial" w:cs="Arial"/>
          <w:sz w:val="20"/>
        </w:rPr>
        <w:t>о</w:t>
      </w:r>
      <w:r w:rsidR="00E3239B" w:rsidRPr="00810CB1">
        <w:rPr>
          <w:rFonts w:ascii="Arial" w:hAnsi="Arial" w:cs="Arial"/>
          <w:sz w:val="20"/>
        </w:rPr>
        <w:t xml:space="preserve"> прогнать утилиту </w:t>
      </w:r>
      <w:r w:rsidR="00E3239B" w:rsidRPr="00810CB1">
        <w:rPr>
          <w:rFonts w:ascii="Arial" w:hAnsi="Arial" w:cs="Arial"/>
          <w:sz w:val="20"/>
          <w:lang w:val="en-US"/>
        </w:rPr>
        <w:t>sbk</w:t>
      </w:r>
      <w:r w:rsidR="00E3239B" w:rsidRPr="00810CB1">
        <w:rPr>
          <w:rFonts w:ascii="Arial" w:hAnsi="Arial" w:cs="Arial"/>
          <w:sz w:val="20"/>
        </w:rPr>
        <w:t>_</w:t>
      </w:r>
      <w:r w:rsidR="00E3239B" w:rsidRPr="00810CB1">
        <w:rPr>
          <w:rFonts w:ascii="Arial" w:hAnsi="Arial" w:cs="Arial"/>
          <w:sz w:val="20"/>
          <w:lang w:val="en-US"/>
        </w:rPr>
        <w:t>upd</w:t>
      </w:r>
      <w:r w:rsidR="00E3239B" w:rsidRPr="00810CB1">
        <w:rPr>
          <w:rFonts w:ascii="Arial" w:hAnsi="Arial" w:cs="Arial"/>
          <w:sz w:val="20"/>
        </w:rPr>
        <w:t>_399.</w:t>
      </w:r>
      <w:r w:rsidR="00E3239B" w:rsidRPr="00810CB1">
        <w:rPr>
          <w:rFonts w:ascii="Arial" w:hAnsi="Arial" w:cs="Arial"/>
          <w:sz w:val="20"/>
          <w:lang w:val="en-US"/>
        </w:rPr>
        <w:t>rar</w:t>
      </w:r>
    </w:p>
    <w:p w:rsidR="00407DCD" w:rsidRPr="003C6419" w:rsidRDefault="00E3239B">
      <w:pPr>
        <w:spacing w:after="200" w:line="276" w:lineRule="auto"/>
        <w:rPr>
          <w:rFonts w:ascii="Arial" w:hAnsi="Arial" w:cs="Arial"/>
        </w:rPr>
      </w:pPr>
      <w:r w:rsidRPr="003C6419">
        <w:rPr>
          <w:rFonts w:ascii="Arial" w:hAnsi="Arial" w:cs="Arial"/>
        </w:rPr>
        <w:object w:dxaOrig="1530" w:dyaOrig="1002">
          <v:shape id="_x0000_i1026" type="#_x0000_t75" style="width:76.75pt;height:50.25pt" o:ole="">
            <v:imagedata r:id="rId12" o:title=""/>
          </v:shape>
          <o:OLEObject Type="Embed" ProgID="Package" ShapeID="_x0000_i1026" DrawAspect="Icon" ObjectID="_1550062164" r:id="rId13"/>
        </w:object>
      </w:r>
    </w:p>
    <w:p w:rsidR="00E3239B" w:rsidRPr="003C6419" w:rsidRDefault="00E3239B" w:rsidP="00E74FC3">
      <w:pPr>
        <w:spacing w:after="200" w:line="276" w:lineRule="auto"/>
        <w:jc w:val="center"/>
        <w:rPr>
          <w:rFonts w:ascii="Arial" w:hAnsi="Arial" w:cs="Arial"/>
          <w:b/>
        </w:rPr>
      </w:pPr>
      <w:r w:rsidRPr="003C6419">
        <w:rPr>
          <w:rFonts w:ascii="Arial" w:hAnsi="Arial" w:cs="Arial"/>
          <w:noProof/>
          <w:lang w:eastAsia="ru-RU"/>
        </w:rPr>
        <w:drawing>
          <wp:inline distT="0" distB="0" distL="0" distR="0" wp14:anchorId="2B095663" wp14:editId="2043CF9C">
            <wp:extent cx="5962791" cy="3095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31" cy="31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CD" w:rsidRPr="003C6419" w:rsidRDefault="003D1DE0">
      <w:pPr>
        <w:spacing w:after="200" w:line="276" w:lineRule="auto"/>
        <w:rPr>
          <w:rFonts w:ascii="Arial" w:hAnsi="Arial" w:cs="Arial"/>
        </w:rPr>
      </w:pPr>
      <w:r w:rsidRPr="003C6419">
        <w:rPr>
          <w:rFonts w:ascii="Arial" w:hAnsi="Arial" w:cs="Arial"/>
        </w:rPr>
        <w:br w:type="page"/>
      </w:r>
    </w:p>
    <w:p w:rsidR="00D4174D" w:rsidRPr="003C6419" w:rsidRDefault="00D4174D" w:rsidP="00810CB1">
      <w:pPr>
        <w:pStyle w:val="a5"/>
        <w:numPr>
          <w:ilvl w:val="0"/>
          <w:numId w:val="11"/>
        </w:numPr>
        <w:spacing w:line="360" w:lineRule="auto"/>
        <w:ind w:left="0" w:firstLine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3C6419">
        <w:rPr>
          <w:rFonts w:ascii="Arial" w:hAnsi="Arial" w:cs="Arial"/>
          <w:b/>
          <w:color w:val="FF0000"/>
          <w:sz w:val="28"/>
          <w:szCs w:val="28"/>
        </w:rPr>
        <w:lastRenderedPageBreak/>
        <w:t>Формирование запросов на сертификат</w:t>
      </w:r>
    </w:p>
    <w:p w:rsidR="00345CFD" w:rsidRPr="00810CB1" w:rsidRDefault="004167A0" w:rsidP="00D4174D">
      <w:pPr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В случае если договором предусмотрен Контроль и акцепт</w:t>
      </w:r>
      <w:r w:rsidR="003C6419" w:rsidRPr="00810CB1">
        <w:rPr>
          <w:rFonts w:ascii="Arial" w:hAnsi="Arial" w:cs="Arial"/>
          <w:sz w:val="20"/>
        </w:rPr>
        <w:t>, Прямое управление счетами</w:t>
      </w:r>
      <w:r w:rsidRPr="00810CB1">
        <w:rPr>
          <w:rFonts w:ascii="Arial" w:hAnsi="Arial" w:cs="Arial"/>
          <w:sz w:val="20"/>
        </w:rPr>
        <w:t xml:space="preserve"> </w:t>
      </w:r>
      <w:proofErr w:type="gramStart"/>
      <w:r w:rsidRPr="00810CB1">
        <w:rPr>
          <w:rFonts w:ascii="Arial" w:hAnsi="Arial" w:cs="Arial"/>
          <w:sz w:val="20"/>
        </w:rPr>
        <w:t>п</w:t>
      </w:r>
      <w:proofErr w:type="gramEnd"/>
      <w:r w:rsidRPr="00810CB1">
        <w:rPr>
          <w:rFonts w:ascii="Arial" w:hAnsi="Arial" w:cs="Arial"/>
          <w:sz w:val="20"/>
        </w:rPr>
        <w:t xml:space="preserve">/п дочерних организаций – необходимо создать запросы </w:t>
      </w:r>
      <w:r w:rsidR="00345CFD" w:rsidRPr="00810CB1">
        <w:rPr>
          <w:rFonts w:ascii="Arial" w:hAnsi="Arial" w:cs="Arial"/>
          <w:sz w:val="20"/>
        </w:rPr>
        <w:t>на сертификат.</w:t>
      </w:r>
    </w:p>
    <w:p w:rsidR="00443CFF" w:rsidRPr="003C6419" w:rsidRDefault="00443CFF" w:rsidP="00D4174D">
      <w:pPr>
        <w:spacing w:line="360" w:lineRule="auto"/>
        <w:jc w:val="both"/>
        <w:rPr>
          <w:rFonts w:ascii="Arial" w:hAnsi="Arial" w:cs="Arial"/>
        </w:rPr>
      </w:pPr>
    </w:p>
    <w:p w:rsidR="00443CFF" w:rsidRPr="00C40BBC" w:rsidRDefault="004167A0" w:rsidP="00C40BBC">
      <w:pPr>
        <w:pStyle w:val="a5"/>
        <w:numPr>
          <w:ilvl w:val="1"/>
          <w:numId w:val="12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810CB1">
        <w:rPr>
          <w:rFonts w:ascii="Arial" w:hAnsi="Arial" w:cs="Arial"/>
          <w:sz w:val="20"/>
        </w:rPr>
        <w:t>Для этого нужно п</w:t>
      </w:r>
      <w:r w:rsidR="00732F66" w:rsidRPr="00810CB1">
        <w:rPr>
          <w:rFonts w:ascii="Arial" w:hAnsi="Arial" w:cs="Arial"/>
          <w:sz w:val="20"/>
        </w:rPr>
        <w:t xml:space="preserve">ройти по ссылкам: меню Сервис →Криптография →Запрос на сертификат </w:t>
      </w:r>
      <w:r w:rsidR="00732F66" w:rsidRPr="00C40BBC">
        <w:rPr>
          <w:rFonts w:ascii="Arial" w:hAnsi="Arial" w:cs="Arial"/>
        </w:rPr>
        <w:t xml:space="preserve"> </w:t>
      </w:r>
      <w:r w:rsidR="00732F66" w:rsidRPr="00C40BBC">
        <w:rPr>
          <w:rFonts w:ascii="Arial" w:hAnsi="Arial" w:cs="Arial"/>
          <w:sz w:val="20"/>
        </w:rPr>
        <w:t>и соз</w:t>
      </w:r>
      <w:r w:rsidR="00443CFF" w:rsidRPr="00C40BBC">
        <w:rPr>
          <w:rFonts w:ascii="Arial" w:hAnsi="Arial" w:cs="Arial"/>
          <w:sz w:val="20"/>
        </w:rPr>
        <w:t>дать запрос на новый сертификат, нажав на кнопку</w:t>
      </w:r>
      <w:r w:rsidR="00443CFF" w:rsidRPr="00C40BBC">
        <w:rPr>
          <w:rFonts w:ascii="Arial" w:hAnsi="Arial" w:cs="Arial"/>
        </w:rPr>
        <w:t xml:space="preserve">  </w:t>
      </w:r>
      <w:r w:rsidR="00443CFF" w:rsidRPr="003C6419">
        <w:rPr>
          <w:noProof/>
          <w:lang w:eastAsia="ru-RU"/>
        </w:rPr>
        <w:drawing>
          <wp:inline distT="0" distB="0" distL="0" distR="0" wp14:anchorId="2E6BE942" wp14:editId="7CE05A92">
            <wp:extent cx="276225" cy="314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66" w:rsidRPr="003C6419" w:rsidRDefault="00732F66" w:rsidP="00E74FC3">
      <w:pPr>
        <w:spacing w:line="360" w:lineRule="auto"/>
        <w:jc w:val="center"/>
        <w:rPr>
          <w:rFonts w:ascii="Arial" w:hAnsi="Arial" w:cs="Arial"/>
        </w:rPr>
      </w:pPr>
      <w:r w:rsidRPr="003C6419">
        <w:rPr>
          <w:rFonts w:ascii="Arial" w:hAnsi="Arial" w:cs="Arial"/>
          <w:noProof/>
          <w:lang w:eastAsia="ru-RU"/>
        </w:rPr>
        <w:drawing>
          <wp:inline distT="0" distB="0" distL="0" distR="0" wp14:anchorId="15EB116D" wp14:editId="76082E94">
            <wp:extent cx="5619750" cy="231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26" cy="231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C3" w:rsidRPr="00E74FC3" w:rsidRDefault="00D40B7D" w:rsidP="00810CB1">
      <w:pPr>
        <w:pStyle w:val="a5"/>
        <w:numPr>
          <w:ilvl w:val="1"/>
          <w:numId w:val="12"/>
        </w:num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  <w:r w:rsidRPr="00810CB1">
        <w:rPr>
          <w:rFonts w:ascii="Arial" w:hAnsi="Arial" w:cs="Arial"/>
          <w:sz w:val="20"/>
        </w:rPr>
        <w:t>В открывшейся</w:t>
      </w:r>
      <w:r w:rsidR="00732F66" w:rsidRPr="00810CB1">
        <w:rPr>
          <w:rFonts w:ascii="Arial" w:hAnsi="Arial" w:cs="Arial"/>
          <w:sz w:val="20"/>
        </w:rPr>
        <w:t xml:space="preserve"> фо</w:t>
      </w:r>
      <w:r w:rsidRPr="00810CB1">
        <w:rPr>
          <w:rFonts w:ascii="Arial" w:hAnsi="Arial" w:cs="Arial"/>
          <w:sz w:val="20"/>
        </w:rPr>
        <w:t>рме</w:t>
      </w:r>
      <w:r w:rsidR="00732F66" w:rsidRPr="00810CB1">
        <w:rPr>
          <w:rFonts w:ascii="Arial" w:hAnsi="Arial" w:cs="Arial"/>
          <w:sz w:val="20"/>
        </w:rPr>
        <w:t xml:space="preserve"> запроса на новый сертификат – </w:t>
      </w:r>
      <w:r w:rsidR="00C13092" w:rsidRPr="00810CB1">
        <w:rPr>
          <w:rFonts w:ascii="Arial" w:hAnsi="Arial" w:cs="Arial"/>
          <w:sz w:val="20"/>
        </w:rPr>
        <w:t xml:space="preserve">заполнить все активные для редактирования </w:t>
      </w:r>
      <w:r w:rsidR="00732F66" w:rsidRPr="00810CB1">
        <w:rPr>
          <w:rFonts w:ascii="Arial" w:hAnsi="Arial" w:cs="Arial"/>
          <w:sz w:val="20"/>
        </w:rPr>
        <w:t>пункты</w:t>
      </w:r>
      <w:r w:rsidR="00C13092" w:rsidRPr="00810CB1">
        <w:rPr>
          <w:rFonts w:ascii="Arial" w:hAnsi="Arial" w:cs="Arial"/>
          <w:sz w:val="20"/>
        </w:rPr>
        <w:t xml:space="preserve"> (выделено красным).</w:t>
      </w:r>
    </w:p>
    <w:p w:rsidR="004167A0" w:rsidRPr="00E74FC3" w:rsidRDefault="004167A0" w:rsidP="00E74FC3">
      <w:pPr>
        <w:pStyle w:val="a5"/>
        <w:tabs>
          <w:tab w:val="left" w:pos="284"/>
        </w:tabs>
        <w:spacing w:line="360" w:lineRule="auto"/>
        <w:ind w:left="792"/>
        <w:jc w:val="both"/>
        <w:rPr>
          <w:rFonts w:ascii="Arial" w:hAnsi="Arial" w:cs="Arial"/>
          <w:sz w:val="20"/>
        </w:rPr>
      </w:pPr>
      <w:r w:rsidRPr="00E74FC3">
        <w:rPr>
          <w:rFonts w:ascii="Arial" w:hAnsi="Arial" w:cs="Arial"/>
          <w:color w:val="FF0000"/>
          <w:sz w:val="20"/>
        </w:rPr>
        <w:t>ВАЖНО!!! В поле «Назначение» необходимо выбрать параметр «ЭЦП/</w:t>
      </w:r>
      <w:r w:rsidRPr="00E74FC3">
        <w:rPr>
          <w:rFonts w:ascii="Arial" w:hAnsi="Arial" w:cs="Arial"/>
          <w:color w:val="FF0000"/>
          <w:sz w:val="20"/>
          <w:lang w:val="en-US"/>
        </w:rPr>
        <w:t>TLS</w:t>
      </w:r>
      <w:r w:rsidRPr="00E74FC3">
        <w:rPr>
          <w:rFonts w:ascii="Arial" w:hAnsi="Arial" w:cs="Arial"/>
          <w:color w:val="FF0000"/>
          <w:sz w:val="20"/>
        </w:rPr>
        <w:t>»</w:t>
      </w:r>
      <w:r w:rsidR="00E74FC3">
        <w:rPr>
          <w:rFonts w:ascii="Arial" w:hAnsi="Arial" w:cs="Arial"/>
          <w:color w:val="FF0000"/>
          <w:sz w:val="20"/>
        </w:rPr>
        <w:t>.</w:t>
      </w:r>
    </w:p>
    <w:p w:rsidR="00732F66" w:rsidRPr="00E74FC3" w:rsidRDefault="00732F66" w:rsidP="00E74FC3">
      <w:pPr>
        <w:pStyle w:val="a5"/>
        <w:numPr>
          <w:ilvl w:val="1"/>
          <w:numId w:val="12"/>
        </w:numPr>
        <w:tabs>
          <w:tab w:val="left" w:pos="284"/>
        </w:tabs>
        <w:spacing w:line="360" w:lineRule="auto"/>
        <w:jc w:val="both"/>
        <w:rPr>
          <w:rFonts w:ascii="Arial" w:hAnsi="Arial" w:cs="Arial"/>
        </w:rPr>
      </w:pPr>
      <w:r w:rsidRPr="00E74FC3">
        <w:rPr>
          <w:rFonts w:ascii="Arial" w:hAnsi="Arial" w:cs="Arial"/>
          <w:sz w:val="20"/>
        </w:rPr>
        <w:t>Посл</w:t>
      </w:r>
      <w:r w:rsidR="000877CD">
        <w:rPr>
          <w:rFonts w:ascii="Arial" w:hAnsi="Arial" w:cs="Arial"/>
          <w:sz w:val="20"/>
        </w:rPr>
        <w:t xml:space="preserve">е заполнения нужно нажать </w:t>
      </w:r>
      <w:r w:rsidRPr="00E74FC3">
        <w:rPr>
          <w:rFonts w:ascii="Arial" w:hAnsi="Arial" w:cs="Arial"/>
          <w:sz w:val="20"/>
        </w:rPr>
        <w:t xml:space="preserve"> «Применить»</w:t>
      </w:r>
      <w:r w:rsidR="000877CD">
        <w:rPr>
          <w:rFonts w:ascii="Arial" w:hAnsi="Arial" w:cs="Arial"/>
          <w:sz w:val="20"/>
        </w:rPr>
        <w:t xml:space="preserve"> - </w:t>
      </w:r>
      <w:r w:rsidRPr="00E74FC3">
        <w:rPr>
          <w:rFonts w:ascii="Arial" w:hAnsi="Arial" w:cs="Arial"/>
          <w:sz w:val="20"/>
        </w:rPr>
        <w:t xml:space="preserve">«Отложен» </w:t>
      </w:r>
      <w:r w:rsidR="000877CD">
        <w:rPr>
          <w:rFonts w:ascii="Arial" w:hAnsi="Arial" w:cs="Arial"/>
          <w:sz w:val="20"/>
        </w:rPr>
        <w:t xml:space="preserve">- </w:t>
      </w:r>
      <w:r w:rsidRPr="00E74FC3">
        <w:rPr>
          <w:rFonts w:ascii="Arial" w:hAnsi="Arial" w:cs="Arial"/>
          <w:sz w:val="20"/>
        </w:rPr>
        <w:t>«Отправить в банк»</w:t>
      </w:r>
      <w:r w:rsidR="00E74FC3">
        <w:rPr>
          <w:rFonts w:ascii="Arial" w:hAnsi="Arial" w:cs="Arial"/>
          <w:sz w:val="20"/>
        </w:rPr>
        <w:t>.</w:t>
      </w:r>
    </w:p>
    <w:p w:rsidR="00732F66" w:rsidRPr="003C6419" w:rsidRDefault="005D6B19" w:rsidP="00E74FC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A4D20FB" wp14:editId="7BF731C5">
            <wp:extent cx="5343525" cy="281679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96" cy="28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66" w:rsidRPr="003C6419" w:rsidRDefault="00732F66" w:rsidP="00E74FC3">
      <w:pPr>
        <w:pStyle w:val="a5"/>
        <w:numPr>
          <w:ilvl w:val="1"/>
          <w:numId w:val="12"/>
        </w:numPr>
        <w:tabs>
          <w:tab w:val="left" w:pos="284"/>
          <w:tab w:val="left" w:pos="567"/>
        </w:tabs>
        <w:spacing w:line="360" w:lineRule="auto"/>
        <w:jc w:val="both"/>
        <w:rPr>
          <w:rFonts w:ascii="Arial" w:hAnsi="Arial" w:cs="Arial"/>
        </w:rPr>
      </w:pPr>
      <w:r w:rsidRPr="00E74FC3">
        <w:rPr>
          <w:rFonts w:ascii="Arial" w:hAnsi="Arial" w:cs="Arial"/>
          <w:sz w:val="20"/>
        </w:rPr>
        <w:t>Далее система предложит выбрать ячейку токена, в которую будет записан запрос на сертификат:</w:t>
      </w:r>
    </w:p>
    <w:p w:rsidR="00732F66" w:rsidRPr="003C6419" w:rsidRDefault="00732F66" w:rsidP="00D2578A">
      <w:pPr>
        <w:spacing w:line="360" w:lineRule="auto"/>
        <w:jc w:val="center"/>
        <w:rPr>
          <w:rFonts w:ascii="Arial" w:hAnsi="Arial" w:cs="Arial"/>
          <w:noProof/>
          <w:lang w:eastAsia="ru-RU"/>
        </w:rPr>
      </w:pPr>
      <w:r w:rsidRPr="003C641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5CC4669" wp14:editId="18B6161E">
            <wp:extent cx="2657475" cy="180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66" w:rsidRPr="00E74FC3" w:rsidRDefault="00732F66" w:rsidP="00C40BB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74FC3">
        <w:rPr>
          <w:rFonts w:ascii="Arial" w:hAnsi="Arial" w:cs="Arial"/>
          <w:noProof/>
          <w:sz w:val="20"/>
          <w:lang w:eastAsia="ru-RU"/>
        </w:rPr>
        <w:t xml:space="preserve">Нужно </w:t>
      </w:r>
      <w:r w:rsidR="00C40BBC" w:rsidRPr="00810CB1">
        <w:rPr>
          <w:rFonts w:ascii="Arial" w:hAnsi="Arial" w:cs="Arial"/>
          <w:sz w:val="20"/>
        </w:rPr>
        <w:t>выбрать ячейку и ввести ПИН-код</w:t>
      </w:r>
      <w:r w:rsidR="00443CFF" w:rsidRPr="00E74FC3">
        <w:rPr>
          <w:rFonts w:ascii="Arial" w:hAnsi="Arial" w:cs="Arial"/>
          <w:noProof/>
          <w:sz w:val="20"/>
          <w:lang w:eastAsia="ru-RU"/>
        </w:rPr>
        <w:t>,</w:t>
      </w:r>
      <w:r w:rsidR="00443CFF" w:rsidRPr="00E74FC3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</w:t>
      </w:r>
      <w:proofErr w:type="gramStart"/>
      <w:r w:rsidR="00443CFF" w:rsidRPr="00E74FC3">
        <w:rPr>
          <w:rFonts w:ascii="Arial" w:eastAsia="TimesNewRomanPSMT" w:hAnsi="Arial" w:cs="Arial"/>
          <w:color w:val="000000" w:themeColor="text1"/>
          <w:sz w:val="20"/>
          <w:lang w:eastAsia="en-US"/>
        </w:rPr>
        <w:t>который</w:t>
      </w:r>
      <w:proofErr w:type="gramEnd"/>
      <w:r w:rsidR="00443CFF" w:rsidRPr="00E74FC3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содержится в соответствующем конверте, выданном вместе  </w:t>
      </w:r>
      <w:r w:rsidR="00443CFF" w:rsidRPr="00E74FC3">
        <w:rPr>
          <w:rFonts w:ascii="Arial" w:eastAsia="TimesNewRomanPSMT" w:hAnsi="Arial" w:cs="Arial"/>
          <w:color w:val="000000" w:themeColor="text1"/>
          <w:sz w:val="20"/>
          <w:szCs w:val="20"/>
          <w:lang w:eastAsia="en-US"/>
        </w:rPr>
        <w:t>с токеном.</w:t>
      </w:r>
    </w:p>
    <w:p w:rsidR="00732F66" w:rsidRDefault="00732F66" w:rsidP="00732F66">
      <w:pPr>
        <w:spacing w:line="360" w:lineRule="auto"/>
        <w:jc w:val="both"/>
        <w:rPr>
          <w:rFonts w:ascii="Arial" w:hAnsi="Arial" w:cs="Arial"/>
          <w:noProof/>
          <w:sz w:val="20"/>
          <w:lang w:eastAsia="ru-RU"/>
        </w:rPr>
      </w:pPr>
      <w:r w:rsidRPr="00E74FC3">
        <w:rPr>
          <w:rFonts w:ascii="Arial" w:hAnsi="Arial" w:cs="Arial"/>
          <w:b/>
          <w:noProof/>
          <w:sz w:val="20"/>
          <w:lang w:eastAsia="ru-RU"/>
        </w:rPr>
        <w:t>Результат:</w:t>
      </w:r>
      <w:r w:rsidRPr="00E74FC3">
        <w:rPr>
          <w:rFonts w:ascii="Arial" w:hAnsi="Arial" w:cs="Arial"/>
          <w:noProof/>
          <w:sz w:val="20"/>
          <w:lang w:eastAsia="ru-RU"/>
        </w:rPr>
        <w:t xml:space="preserve"> статус запрос на сертификат изменится на «Доставлен».</w:t>
      </w:r>
    </w:p>
    <w:p w:rsidR="00C40BBC" w:rsidRPr="00E74FC3" w:rsidRDefault="00C40BBC" w:rsidP="00732F66">
      <w:pPr>
        <w:spacing w:line="360" w:lineRule="auto"/>
        <w:jc w:val="both"/>
        <w:rPr>
          <w:rFonts w:ascii="Arial" w:hAnsi="Arial" w:cs="Arial"/>
          <w:noProof/>
          <w:sz w:val="20"/>
          <w:lang w:eastAsia="ru-RU"/>
        </w:rPr>
      </w:pPr>
    </w:p>
    <w:p w:rsidR="00732F66" w:rsidRPr="00C40BBC" w:rsidRDefault="00C40BBC" w:rsidP="00732F66">
      <w:pPr>
        <w:spacing w:line="36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 xml:space="preserve"> 2.5</w:t>
      </w:r>
      <w:proofErr w:type="gramStart"/>
      <w:r>
        <w:rPr>
          <w:rFonts w:ascii="Arial" w:hAnsi="Arial" w:cs="Arial"/>
          <w:sz w:val="20"/>
        </w:rPr>
        <w:t xml:space="preserve"> </w:t>
      </w:r>
      <w:r w:rsidR="00732F66" w:rsidRPr="00E74FC3">
        <w:rPr>
          <w:rFonts w:ascii="Arial" w:hAnsi="Arial" w:cs="Arial"/>
          <w:sz w:val="20"/>
        </w:rPr>
        <w:t>Д</w:t>
      </w:r>
      <w:proofErr w:type="gramEnd"/>
      <w:r w:rsidR="00732F66" w:rsidRPr="00E74FC3">
        <w:rPr>
          <w:rFonts w:ascii="Arial" w:hAnsi="Arial" w:cs="Arial"/>
          <w:sz w:val="20"/>
        </w:rPr>
        <w:t xml:space="preserve">ля печати сертификатов требуется нажать на кнопку </w:t>
      </w:r>
      <w:r w:rsidR="00732F66" w:rsidRPr="00E74FC3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43BDA1E7" wp14:editId="5CF8F3B5">
            <wp:extent cx="333375" cy="31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F66" w:rsidRPr="00E74FC3">
        <w:rPr>
          <w:rFonts w:ascii="Arial" w:hAnsi="Arial" w:cs="Arial"/>
          <w:sz w:val="20"/>
        </w:rPr>
        <w:t xml:space="preserve">. </w:t>
      </w:r>
    </w:p>
    <w:p w:rsidR="00732F66" w:rsidRPr="00E74FC3" w:rsidRDefault="00732F66" w:rsidP="00732F66">
      <w:pPr>
        <w:spacing w:line="360" w:lineRule="auto"/>
        <w:jc w:val="both"/>
        <w:rPr>
          <w:rFonts w:ascii="Arial" w:hAnsi="Arial" w:cs="Arial"/>
          <w:color w:val="000080"/>
          <w:sz w:val="20"/>
        </w:rPr>
      </w:pPr>
      <w:r w:rsidRPr="00E74FC3">
        <w:rPr>
          <w:rFonts w:ascii="Arial" w:hAnsi="Arial" w:cs="Arial"/>
          <w:color w:val="FF0000"/>
          <w:sz w:val="20"/>
        </w:rPr>
        <w:t xml:space="preserve">Каждый сертификат ЭЦП и ключа шифрования (TLS) необходимо распечатать в </w:t>
      </w:r>
      <w:r w:rsidR="003C6419" w:rsidRPr="00E74FC3">
        <w:rPr>
          <w:rFonts w:ascii="Arial" w:hAnsi="Arial" w:cs="Arial"/>
          <w:color w:val="FF0000"/>
          <w:sz w:val="20"/>
        </w:rPr>
        <w:t>1</w:t>
      </w:r>
      <w:r w:rsidRPr="00E74FC3">
        <w:rPr>
          <w:rFonts w:ascii="Arial" w:hAnsi="Arial" w:cs="Arial"/>
          <w:color w:val="FF0000"/>
          <w:sz w:val="20"/>
        </w:rPr>
        <w:t xml:space="preserve"> экземпля</w:t>
      </w:r>
      <w:r w:rsidR="003C6419" w:rsidRPr="00E74FC3">
        <w:rPr>
          <w:rFonts w:ascii="Arial" w:hAnsi="Arial" w:cs="Arial"/>
          <w:color w:val="FF0000"/>
          <w:sz w:val="20"/>
        </w:rPr>
        <w:t>ре</w:t>
      </w:r>
      <w:r w:rsidRPr="00E74FC3">
        <w:rPr>
          <w:rFonts w:ascii="Arial" w:hAnsi="Arial" w:cs="Arial"/>
          <w:color w:val="FF0000"/>
          <w:sz w:val="20"/>
        </w:rPr>
        <w:t>, проставить необходимые подписи и печати, и предоставить в Банк</w:t>
      </w:r>
      <w:r w:rsidRPr="00E74FC3">
        <w:rPr>
          <w:rFonts w:ascii="Arial" w:hAnsi="Arial" w:cs="Arial"/>
          <w:sz w:val="20"/>
        </w:rPr>
        <w:t xml:space="preserve">. </w:t>
      </w:r>
    </w:p>
    <w:p w:rsidR="00C40BBC" w:rsidRPr="00C40BBC" w:rsidRDefault="00732F66" w:rsidP="00C40BBC">
      <w:pPr>
        <w:pStyle w:val="a5"/>
        <w:numPr>
          <w:ilvl w:val="1"/>
          <w:numId w:val="15"/>
        </w:numPr>
        <w:autoSpaceDE w:val="0"/>
        <w:autoSpaceDN w:val="0"/>
        <w:spacing w:line="360" w:lineRule="auto"/>
        <w:jc w:val="both"/>
        <w:rPr>
          <w:rFonts w:ascii="Arial" w:hAnsi="Arial" w:cs="Arial"/>
          <w:sz w:val="20"/>
        </w:rPr>
      </w:pPr>
      <w:r w:rsidRPr="00C40BBC">
        <w:rPr>
          <w:rFonts w:ascii="Arial" w:hAnsi="Arial" w:cs="Arial"/>
          <w:sz w:val="20"/>
        </w:rPr>
        <w:t xml:space="preserve">После </w:t>
      </w:r>
      <w:r w:rsidR="00C40BBC" w:rsidRPr="00C40BBC">
        <w:rPr>
          <w:rFonts w:ascii="Arial" w:hAnsi="Arial" w:cs="Arial"/>
          <w:sz w:val="20"/>
        </w:rPr>
        <w:t xml:space="preserve">выпуска Банком </w:t>
      </w:r>
      <w:r w:rsidRPr="00C40BBC">
        <w:rPr>
          <w:rFonts w:ascii="Arial" w:hAnsi="Arial" w:cs="Arial"/>
          <w:sz w:val="20"/>
        </w:rPr>
        <w:t xml:space="preserve"> сертификат</w:t>
      </w:r>
      <w:r w:rsidR="00C40BBC" w:rsidRPr="00C40BBC">
        <w:rPr>
          <w:rFonts w:ascii="Arial" w:hAnsi="Arial" w:cs="Arial"/>
          <w:sz w:val="20"/>
        </w:rPr>
        <w:t>а</w:t>
      </w:r>
      <w:r w:rsidRPr="00C40BBC">
        <w:rPr>
          <w:rFonts w:ascii="Arial" w:hAnsi="Arial" w:cs="Arial"/>
          <w:sz w:val="20"/>
        </w:rPr>
        <w:t xml:space="preserve">, при входе в систему пользователю будет предложено записать сертификат в токен. Для записи необходимо нажать кнопку «Установить», затем  </w:t>
      </w:r>
      <w:r w:rsidRPr="00C40BBC">
        <w:rPr>
          <w:rFonts w:ascii="Arial" w:hAnsi="Arial" w:cs="Arial"/>
          <w:noProof/>
          <w:sz w:val="20"/>
          <w:lang w:eastAsia="ru-RU"/>
        </w:rPr>
        <w:t>выбрать соответствующий</w:t>
      </w:r>
      <w:r w:rsidR="00C40BBC">
        <w:rPr>
          <w:rFonts w:ascii="Arial" w:hAnsi="Arial" w:cs="Arial"/>
          <w:noProof/>
          <w:sz w:val="20"/>
          <w:lang w:eastAsia="ru-RU"/>
        </w:rPr>
        <w:t xml:space="preserve"> </w:t>
      </w:r>
      <w:r w:rsidR="00C40BBC" w:rsidRPr="00810CB1">
        <w:rPr>
          <w:rFonts w:ascii="Arial" w:hAnsi="Arial" w:cs="Arial"/>
          <w:sz w:val="20"/>
        </w:rPr>
        <w:t>ПИН-код</w:t>
      </w:r>
      <w:r w:rsidR="00C40BBC" w:rsidRPr="00C40BBC">
        <w:rPr>
          <w:rFonts w:ascii="Arial" w:hAnsi="Arial" w:cs="Arial"/>
          <w:noProof/>
          <w:sz w:val="20"/>
          <w:lang w:eastAsia="ru-RU"/>
        </w:rPr>
        <w:t>,</w:t>
      </w:r>
      <w:r w:rsidR="00C40BBC" w:rsidRPr="00C40BBC">
        <w:rPr>
          <w:rFonts w:ascii="Arial" w:eastAsia="TimesNewRomanPSMT" w:hAnsi="Arial" w:cs="Arial"/>
          <w:color w:val="000000" w:themeColor="text1"/>
          <w:sz w:val="20"/>
          <w:lang w:eastAsia="en-US"/>
        </w:rPr>
        <w:t xml:space="preserve"> который содержится в соответствующем конверте, выданном вместе с </w:t>
      </w:r>
      <w:proofErr w:type="spellStart"/>
      <w:r w:rsidR="00C40BBC" w:rsidRPr="00C40BBC">
        <w:rPr>
          <w:rFonts w:ascii="Arial" w:eastAsia="TimesNewRomanPSMT" w:hAnsi="Arial" w:cs="Arial"/>
          <w:color w:val="000000" w:themeColor="text1"/>
          <w:sz w:val="20"/>
          <w:lang w:eastAsia="en-US"/>
        </w:rPr>
        <w:t>токеном</w:t>
      </w:r>
      <w:proofErr w:type="spellEnd"/>
      <w:r w:rsidR="00C40BBC" w:rsidRPr="00C40BBC">
        <w:rPr>
          <w:rFonts w:ascii="Arial" w:eastAsia="TimesNewRomanPSMT" w:hAnsi="Arial" w:cs="Arial"/>
          <w:color w:val="000000" w:themeColor="text1"/>
          <w:sz w:val="20"/>
          <w:lang w:eastAsia="en-US"/>
        </w:rPr>
        <w:t>.</w:t>
      </w:r>
    </w:p>
    <w:p w:rsidR="00732F66" w:rsidRPr="00E74FC3" w:rsidRDefault="00732F66" w:rsidP="00732F66">
      <w:pPr>
        <w:spacing w:line="360" w:lineRule="auto"/>
        <w:jc w:val="both"/>
        <w:rPr>
          <w:rFonts w:ascii="Arial" w:hAnsi="Arial" w:cs="Arial"/>
          <w:sz w:val="20"/>
        </w:rPr>
      </w:pPr>
      <w:r w:rsidRPr="00E74FC3">
        <w:rPr>
          <w:rFonts w:ascii="Arial" w:hAnsi="Arial" w:cs="Arial"/>
          <w:sz w:val="20"/>
        </w:rPr>
        <w:t xml:space="preserve"> </w:t>
      </w:r>
    </w:p>
    <w:p w:rsidR="00732F66" w:rsidRPr="00E74FC3" w:rsidRDefault="00732F66" w:rsidP="00732F66">
      <w:pPr>
        <w:spacing w:line="360" w:lineRule="auto"/>
        <w:jc w:val="both"/>
        <w:rPr>
          <w:rFonts w:ascii="Arial" w:hAnsi="Arial" w:cs="Arial"/>
          <w:sz w:val="20"/>
        </w:rPr>
      </w:pPr>
      <w:r w:rsidRPr="00E74FC3">
        <w:rPr>
          <w:rFonts w:ascii="Arial" w:hAnsi="Arial" w:cs="Arial"/>
          <w:color w:val="FF0000"/>
          <w:sz w:val="20"/>
          <w:u w:val="single"/>
        </w:rPr>
        <w:t>ВНИМАНИЕ</w:t>
      </w:r>
      <w:r w:rsidRPr="00E74FC3">
        <w:rPr>
          <w:rFonts w:ascii="Arial" w:hAnsi="Arial" w:cs="Arial"/>
          <w:sz w:val="20"/>
        </w:rPr>
        <w:t xml:space="preserve">: Если сотрудников, имеющих право подписи несколько, то для формирования запроса на сертификат (а в дальнейшем и записи изготовленного сертификата в токен) им необходимо входить в систему под своим логином и </w:t>
      </w:r>
      <w:r w:rsidRPr="00E74FC3">
        <w:rPr>
          <w:rFonts w:ascii="Arial" w:hAnsi="Arial" w:cs="Arial"/>
          <w:noProof/>
          <w:sz w:val="20"/>
          <w:lang w:val="en-US" w:eastAsia="ru-RU"/>
        </w:rPr>
        <w:t>PIN</w:t>
      </w:r>
      <w:r w:rsidRPr="00E74FC3">
        <w:rPr>
          <w:rFonts w:ascii="Arial" w:hAnsi="Arial" w:cs="Arial"/>
          <w:sz w:val="20"/>
        </w:rPr>
        <w:t xml:space="preserve">. </w:t>
      </w:r>
    </w:p>
    <w:p w:rsidR="00892267" w:rsidRPr="003C6419" w:rsidRDefault="00892267">
      <w:pPr>
        <w:rPr>
          <w:rFonts w:ascii="Arial" w:hAnsi="Arial" w:cs="Arial"/>
        </w:rPr>
      </w:pPr>
    </w:p>
    <w:p w:rsidR="003C6419" w:rsidRPr="003C6419" w:rsidRDefault="003C6419">
      <w:pPr>
        <w:rPr>
          <w:rFonts w:ascii="Arial" w:hAnsi="Arial" w:cs="Arial"/>
        </w:rPr>
      </w:pPr>
    </w:p>
    <w:sectPr w:rsidR="003C6419" w:rsidRPr="003C6419" w:rsidSect="003C6419">
      <w:footerReference w:type="default" r:id="rId19"/>
      <w:pgSz w:w="11906" w:h="16838"/>
      <w:pgMar w:top="1134" w:right="851" w:bottom="851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E2B" w:rsidRDefault="00907E2B" w:rsidP="003C6419">
      <w:r>
        <w:separator/>
      </w:r>
    </w:p>
  </w:endnote>
  <w:endnote w:type="continuationSeparator" w:id="0">
    <w:p w:rsidR="00907E2B" w:rsidRDefault="00907E2B" w:rsidP="003C6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19" w:rsidRPr="00C37F09" w:rsidRDefault="003C6419" w:rsidP="00810CB1">
    <w:pPr>
      <w:spacing w:line="480" w:lineRule="auto"/>
      <w:jc w:val="center"/>
      <w:rPr>
        <w:rFonts w:ascii="Arial" w:hAnsi="Arial" w:cs="Arial"/>
        <w:b/>
        <w:color w:val="FF0000"/>
        <w:sz w:val="16"/>
        <w:szCs w:val="16"/>
      </w:rPr>
    </w:pPr>
    <w:r w:rsidRPr="00C37F09">
      <w:rPr>
        <w:rFonts w:ascii="Arial" w:hAnsi="Arial" w:cs="Arial"/>
        <w:b/>
        <w:color w:val="FF0000"/>
        <w:sz w:val="16"/>
        <w:szCs w:val="16"/>
      </w:rPr>
      <w:t xml:space="preserve">При возникновении затруднений с выполнением настроек, Вы можете обратиться в службу технической поддержки по телефонам: </w:t>
    </w:r>
    <w:r w:rsidRPr="00C37F09">
      <w:rPr>
        <w:rFonts w:ascii="Arial" w:hAnsi="Arial" w:cs="Arial"/>
        <w:b/>
        <w:color w:val="FF0000"/>
        <w:sz w:val="16"/>
        <w:szCs w:val="16"/>
      </w:rPr>
      <w:drawing>
        <wp:inline distT="0" distB="0" distL="0" distR="0" wp14:anchorId="7B157BAB" wp14:editId="02363E78">
          <wp:extent cx="133350" cy="123825"/>
          <wp:effectExtent l="0" t="0" r="0" b="9525"/>
          <wp:docPr id="8" name="Рисунок 8" descr="cid:image001.jpg@01D27BC2.C7817E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cid:image001.jpg@01D27BC2.C7817E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7F09">
      <w:rPr>
        <w:rFonts w:ascii="Arial" w:hAnsi="Arial" w:cs="Arial"/>
        <w:b/>
        <w:color w:val="FF0000"/>
        <w:sz w:val="16"/>
        <w:szCs w:val="16"/>
      </w:rPr>
      <w:t xml:space="preserve"> 8-800-555-64-64 </w:t>
    </w:r>
    <w:r w:rsidRPr="00C37F09">
      <w:rPr>
        <w:rFonts w:ascii="Arial" w:hAnsi="Arial" w:cs="Arial"/>
        <w:b/>
        <w:color w:val="FF0000"/>
        <w:sz w:val="16"/>
        <w:szCs w:val="16"/>
      </w:rPr>
      <w:drawing>
        <wp:inline distT="0" distB="0" distL="0" distR="0" wp14:anchorId="0D130AA6" wp14:editId="2E8C3987">
          <wp:extent cx="133350" cy="123825"/>
          <wp:effectExtent l="0" t="0" r="0" b="9525"/>
          <wp:docPr id="7" name="Рисунок 7" descr="cid:image001.jpg@01D27BC2.C7817E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id:image001.jpg@01D27BC2.C7817E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7F09">
      <w:rPr>
        <w:rFonts w:ascii="Arial" w:hAnsi="Arial" w:cs="Arial"/>
        <w:b/>
        <w:color w:val="FF0000"/>
        <w:sz w:val="16"/>
        <w:szCs w:val="16"/>
      </w:rPr>
      <w:t xml:space="preserve">  8-800-555-84-84 </w:t>
    </w:r>
    <w:r w:rsidRPr="00C37F09">
      <w:rPr>
        <w:rFonts w:ascii="Arial" w:hAnsi="Arial" w:cs="Arial"/>
        <w:b/>
        <w:color w:val="FF0000"/>
        <w:sz w:val="16"/>
        <w:szCs w:val="16"/>
      </w:rPr>
      <w:drawing>
        <wp:inline distT="0" distB="0" distL="0" distR="0" wp14:anchorId="77981D6F" wp14:editId="21AE32A6">
          <wp:extent cx="133350" cy="123825"/>
          <wp:effectExtent l="0" t="0" r="0" b="9525"/>
          <wp:docPr id="6" name="Рисунок 6" descr="cid:image001.jpg@01D27BC2.C7817E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id:image001.jpg@01D27BC2.C7817E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7F09">
      <w:rPr>
        <w:rFonts w:ascii="Arial" w:hAnsi="Arial" w:cs="Arial"/>
        <w:b/>
        <w:color w:val="FF0000"/>
        <w:sz w:val="16"/>
        <w:szCs w:val="16"/>
      </w:rPr>
      <w:t> </w:t>
    </w:r>
    <w:r w:rsidR="009E1BBA" w:rsidRPr="009E1BBA">
      <w:rPr>
        <w:rFonts w:ascii="Arial" w:hAnsi="Arial" w:cs="Arial"/>
        <w:b/>
        <w:color w:val="FF0000"/>
        <w:sz w:val="16"/>
        <w:szCs w:val="16"/>
      </w:rPr>
      <w:t>8-800-30-30-777</w:t>
    </w:r>
  </w:p>
  <w:p w:rsidR="003C6419" w:rsidRPr="003C6419" w:rsidRDefault="003C6419" w:rsidP="003C6419">
    <w:pPr>
      <w:pStyle w:val="a8"/>
      <w:spacing w:line="480" w:lineRule="auto"/>
      <w:jc w:val="center"/>
      <w:rPr>
        <w:b/>
        <w:sz w:val="18"/>
        <w:szCs w:val="18"/>
      </w:rPr>
    </w:pPr>
  </w:p>
  <w:p w:rsidR="003C6419" w:rsidRDefault="003C64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E2B" w:rsidRDefault="00907E2B" w:rsidP="003C6419">
      <w:r>
        <w:separator/>
      </w:r>
    </w:p>
  </w:footnote>
  <w:footnote w:type="continuationSeparator" w:id="0">
    <w:p w:rsidR="00907E2B" w:rsidRDefault="00907E2B" w:rsidP="003C6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680"/>
    <w:multiLevelType w:val="multilevel"/>
    <w:tmpl w:val="A83214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682744"/>
    <w:multiLevelType w:val="hybridMultilevel"/>
    <w:tmpl w:val="1FC4E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76AD2"/>
    <w:multiLevelType w:val="hybridMultilevel"/>
    <w:tmpl w:val="9640B59C"/>
    <w:lvl w:ilvl="0" w:tplc="0B9CB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B6130"/>
    <w:multiLevelType w:val="multilevel"/>
    <w:tmpl w:val="6978A1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FC30590"/>
    <w:multiLevelType w:val="multilevel"/>
    <w:tmpl w:val="37E014E2"/>
    <w:lvl w:ilvl="0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">
    <w:nsid w:val="376E23FC"/>
    <w:multiLevelType w:val="hybridMultilevel"/>
    <w:tmpl w:val="35D6B512"/>
    <w:lvl w:ilvl="0" w:tplc="256AB4D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E1F72B1"/>
    <w:multiLevelType w:val="multilevel"/>
    <w:tmpl w:val="77C2C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ABD668F"/>
    <w:multiLevelType w:val="multilevel"/>
    <w:tmpl w:val="C9CE90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D51005B"/>
    <w:multiLevelType w:val="multilevel"/>
    <w:tmpl w:val="31E47B40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E672BF4"/>
    <w:multiLevelType w:val="hybridMultilevel"/>
    <w:tmpl w:val="F5A2F24C"/>
    <w:lvl w:ilvl="0" w:tplc="73B6A74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0E14405"/>
    <w:multiLevelType w:val="multilevel"/>
    <w:tmpl w:val="E2184EB2"/>
    <w:lvl w:ilvl="0">
      <w:start w:val="1"/>
      <w:numFmt w:val="decimal"/>
      <w:lvlText w:val="%1."/>
      <w:lvlJc w:val="left"/>
      <w:pPr>
        <w:ind w:left="2448" w:hanging="360"/>
      </w:pPr>
    </w:lvl>
    <w:lvl w:ilvl="1">
      <w:start w:val="5"/>
      <w:numFmt w:val="decimal"/>
      <w:isLgl/>
      <w:lvlText w:val="%1.%2"/>
      <w:lvlJc w:val="left"/>
      <w:pPr>
        <w:ind w:left="244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88" w:hanging="1800"/>
      </w:pPr>
      <w:rPr>
        <w:rFonts w:hint="default"/>
      </w:rPr>
    </w:lvl>
  </w:abstractNum>
  <w:abstractNum w:abstractNumId="11">
    <w:nsid w:val="744F3D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6CC36E0"/>
    <w:multiLevelType w:val="multilevel"/>
    <w:tmpl w:val="31E47B40"/>
    <w:numStyleLink w:val="1"/>
  </w:abstractNum>
  <w:abstractNum w:abstractNumId="13">
    <w:nsid w:val="7B4973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13"/>
  </w:num>
  <w:num w:numId="10">
    <w:abstractNumId w:val="0"/>
  </w:num>
  <w:num w:numId="11">
    <w:abstractNumId w:val="10"/>
  </w:num>
  <w:num w:numId="12">
    <w:abstractNumId w:val="12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sz w:val="20"/>
        </w:rPr>
      </w:lvl>
    </w:lvlOverride>
  </w:num>
  <w:num w:numId="13">
    <w:abstractNumId w:val="8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76F"/>
    <w:rsid w:val="000553F0"/>
    <w:rsid w:val="000877CD"/>
    <w:rsid w:val="000F6F55"/>
    <w:rsid w:val="00241D54"/>
    <w:rsid w:val="00322044"/>
    <w:rsid w:val="00345CFD"/>
    <w:rsid w:val="003C6419"/>
    <w:rsid w:val="003D1DE0"/>
    <w:rsid w:val="003F65CE"/>
    <w:rsid w:val="00407DCD"/>
    <w:rsid w:val="004167A0"/>
    <w:rsid w:val="00443CFF"/>
    <w:rsid w:val="004A3017"/>
    <w:rsid w:val="005D6B19"/>
    <w:rsid w:val="005E3696"/>
    <w:rsid w:val="00662A89"/>
    <w:rsid w:val="00732F66"/>
    <w:rsid w:val="00775BAF"/>
    <w:rsid w:val="007C0B37"/>
    <w:rsid w:val="007C31AA"/>
    <w:rsid w:val="00810CB1"/>
    <w:rsid w:val="00892267"/>
    <w:rsid w:val="008F7ED6"/>
    <w:rsid w:val="00907E2B"/>
    <w:rsid w:val="009E1BBA"/>
    <w:rsid w:val="00AA1262"/>
    <w:rsid w:val="00B32441"/>
    <w:rsid w:val="00B40B17"/>
    <w:rsid w:val="00B5317E"/>
    <w:rsid w:val="00BA3CA8"/>
    <w:rsid w:val="00C019F3"/>
    <w:rsid w:val="00C13092"/>
    <w:rsid w:val="00C37F09"/>
    <w:rsid w:val="00C40BBC"/>
    <w:rsid w:val="00C52F02"/>
    <w:rsid w:val="00C56E4B"/>
    <w:rsid w:val="00CE2FE6"/>
    <w:rsid w:val="00D2578A"/>
    <w:rsid w:val="00D3391B"/>
    <w:rsid w:val="00D40B7D"/>
    <w:rsid w:val="00D4174D"/>
    <w:rsid w:val="00E236B0"/>
    <w:rsid w:val="00E3239B"/>
    <w:rsid w:val="00E72344"/>
    <w:rsid w:val="00E74FC3"/>
    <w:rsid w:val="00F4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66"/>
    <w:pPr>
      <w:spacing w:after="0" w:line="240" w:lineRule="auto"/>
    </w:pPr>
    <w:rPr>
      <w:rFonts w:ascii="Times New Roman" w:eastAsia="MS PGothic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F66"/>
    <w:rPr>
      <w:rFonts w:ascii="Tahoma" w:eastAsia="MS PGothic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732F6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64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C6419"/>
    <w:rPr>
      <w:rFonts w:ascii="Times New Roman" w:eastAsia="MS PGothic" w:hAnsi="Times New Roman" w:cs="Times New Roman"/>
      <w:sz w:val="24"/>
      <w:szCs w:val="24"/>
      <w:lang w:eastAsia="ja-JP"/>
    </w:rPr>
  </w:style>
  <w:style w:type="paragraph" w:styleId="a8">
    <w:name w:val="footer"/>
    <w:basedOn w:val="a"/>
    <w:link w:val="a9"/>
    <w:uiPriority w:val="99"/>
    <w:unhideWhenUsed/>
    <w:rsid w:val="003C64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6419"/>
    <w:rPr>
      <w:rFonts w:ascii="Times New Roman" w:eastAsia="MS PGothic" w:hAnsi="Times New Roman" w:cs="Times New Roman"/>
      <w:sz w:val="24"/>
      <w:szCs w:val="24"/>
      <w:lang w:eastAsia="ja-JP"/>
    </w:rPr>
  </w:style>
  <w:style w:type="paragraph" w:customStyle="1" w:styleId="2909F619802848F09E01365C32F34654">
    <w:name w:val="2909F619802848F09E01365C32F34654"/>
    <w:rsid w:val="003C6419"/>
    <w:rPr>
      <w:rFonts w:eastAsiaTheme="minorEastAsia"/>
      <w:lang w:eastAsia="ru-RU"/>
    </w:rPr>
  </w:style>
  <w:style w:type="numbering" w:customStyle="1" w:styleId="1">
    <w:name w:val="Стиль1"/>
    <w:uiPriority w:val="99"/>
    <w:rsid w:val="00810CB1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66"/>
    <w:pPr>
      <w:spacing w:after="0" w:line="240" w:lineRule="auto"/>
    </w:pPr>
    <w:rPr>
      <w:rFonts w:ascii="Times New Roman" w:eastAsia="MS PGothic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F66"/>
    <w:rPr>
      <w:rFonts w:ascii="Tahoma" w:eastAsia="MS PGothic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732F6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64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C6419"/>
    <w:rPr>
      <w:rFonts w:ascii="Times New Roman" w:eastAsia="MS PGothic" w:hAnsi="Times New Roman" w:cs="Times New Roman"/>
      <w:sz w:val="24"/>
      <w:szCs w:val="24"/>
      <w:lang w:eastAsia="ja-JP"/>
    </w:rPr>
  </w:style>
  <w:style w:type="paragraph" w:styleId="a8">
    <w:name w:val="footer"/>
    <w:basedOn w:val="a"/>
    <w:link w:val="a9"/>
    <w:uiPriority w:val="99"/>
    <w:unhideWhenUsed/>
    <w:rsid w:val="003C64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6419"/>
    <w:rPr>
      <w:rFonts w:ascii="Times New Roman" w:eastAsia="MS PGothic" w:hAnsi="Times New Roman" w:cs="Times New Roman"/>
      <w:sz w:val="24"/>
      <w:szCs w:val="24"/>
      <w:lang w:eastAsia="ja-JP"/>
    </w:rPr>
  </w:style>
  <w:style w:type="paragraph" w:customStyle="1" w:styleId="2909F619802848F09E01365C32F34654">
    <w:name w:val="2909F619802848F09E01365C32F34654"/>
    <w:rsid w:val="003C6419"/>
    <w:rPr>
      <w:rFonts w:eastAsiaTheme="minorEastAsia"/>
      <w:lang w:eastAsia="ru-RU"/>
    </w:rPr>
  </w:style>
  <w:style w:type="numbering" w:customStyle="1" w:styleId="1">
    <w:name w:val="Стиль1"/>
    <w:uiPriority w:val="99"/>
    <w:rsid w:val="00810CB1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7BC2.C7817E30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2227</Characters>
  <Application>Microsoft Office Word</Application>
  <DocSecurity>0</DocSecurity>
  <Lines>71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 RF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Панин Роман Александрович</dc:creator>
  <cp:lastModifiedBy>Суровикина Марина Олеговна</cp:lastModifiedBy>
  <cp:revision>2</cp:revision>
  <dcterms:created xsi:type="dcterms:W3CDTF">2017-03-03T12:01:00Z</dcterms:created>
  <dcterms:modified xsi:type="dcterms:W3CDTF">2017-03-03T12:01:00Z</dcterms:modified>
</cp:coreProperties>
</file>