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E5" w:rsidRPr="00EA393E" w:rsidRDefault="00F05CE5" w:rsidP="00F05CE5">
      <w:pPr>
        <w:jc w:val="right"/>
        <w:rPr>
          <w:szCs w:val="20"/>
        </w:rPr>
      </w:pPr>
      <w:r w:rsidRPr="00CA6D80">
        <w:rPr>
          <w:szCs w:val="20"/>
        </w:rPr>
        <w:t xml:space="preserve">Код </w:t>
      </w:r>
      <w:r w:rsidRPr="00CA6D80">
        <w:rPr>
          <w:bCs/>
          <w:szCs w:val="20"/>
        </w:rPr>
        <w:t>012181112/</w:t>
      </w:r>
      <w:r w:rsidR="00357C43">
        <w:rPr>
          <w:bCs/>
          <w:szCs w:val="20"/>
        </w:rPr>
        <w:t>9</w:t>
      </w:r>
    </w:p>
    <w:p w:rsidR="00F05CE5" w:rsidRPr="00CA6D80" w:rsidRDefault="00F05CE5" w:rsidP="00F05CE5">
      <w:pPr>
        <w:jc w:val="right"/>
        <w:rPr>
          <w:b/>
        </w:rPr>
      </w:pPr>
    </w:p>
    <w:p w:rsidR="00F05CE5" w:rsidRPr="00CA6D80" w:rsidRDefault="00F05CE5" w:rsidP="00F05CE5">
      <w:pPr>
        <w:tabs>
          <w:tab w:val="left" w:pos="7380"/>
        </w:tabs>
        <w:ind w:hanging="38"/>
        <w:jc w:val="both"/>
        <w:rPr>
          <w:b/>
          <w:bCs/>
          <w:i/>
          <w:sz w:val="20"/>
          <w:szCs w:val="20"/>
        </w:rPr>
      </w:pPr>
      <w:r w:rsidRPr="00CA6D80">
        <w:rPr>
          <w:b/>
          <w:bCs/>
          <w:i/>
          <w:sz w:val="20"/>
          <w:szCs w:val="20"/>
        </w:rPr>
        <w:t xml:space="preserve"> Договор аренды индивидуального сейфа, заключаемый с участниками расчетов по Прямой сделке купли-продажи кредитуемого(</w:t>
      </w:r>
      <w:proofErr w:type="spellStart"/>
      <w:r w:rsidRPr="00CA6D80">
        <w:rPr>
          <w:b/>
          <w:bCs/>
          <w:i/>
          <w:sz w:val="20"/>
          <w:szCs w:val="20"/>
        </w:rPr>
        <w:t>ых</w:t>
      </w:r>
      <w:proofErr w:type="spellEnd"/>
      <w:r w:rsidRPr="00CA6D80">
        <w:rPr>
          <w:b/>
          <w:bCs/>
          <w:i/>
          <w:sz w:val="20"/>
          <w:szCs w:val="20"/>
        </w:rPr>
        <w:t>) Банком Объекта(</w:t>
      </w:r>
      <w:proofErr w:type="spellStart"/>
      <w:r w:rsidRPr="00CA6D80">
        <w:rPr>
          <w:b/>
          <w:bCs/>
          <w:i/>
          <w:sz w:val="20"/>
          <w:szCs w:val="20"/>
        </w:rPr>
        <w:t>ов</w:t>
      </w:r>
      <w:proofErr w:type="spellEnd"/>
      <w:r w:rsidRPr="00CA6D80">
        <w:rPr>
          <w:b/>
          <w:bCs/>
          <w:i/>
          <w:sz w:val="20"/>
          <w:szCs w:val="20"/>
        </w:rPr>
        <w:t>) недвижимости (Продавцами и Покупателями)</w:t>
      </w:r>
    </w:p>
    <w:p w:rsidR="00F05CE5" w:rsidRPr="009F06C7" w:rsidRDefault="00F05CE5" w:rsidP="00B236EC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6C7" w:rsidRPr="006E4BBE" w:rsidTr="00FE73C5">
        <w:tc>
          <w:tcPr>
            <w:tcW w:w="9531" w:type="dxa"/>
          </w:tcPr>
          <w:p w:rsidR="009F06C7" w:rsidRPr="006E4BBE" w:rsidRDefault="009F06C7" w:rsidP="00FE73C5">
            <w:pPr>
              <w:spacing w:line="240" w:lineRule="atLeast"/>
              <w:jc w:val="center"/>
              <w:rPr>
                <w:bCs/>
                <w:sz w:val="22"/>
              </w:rPr>
            </w:pPr>
            <w:r w:rsidRPr="006E4BBE">
              <w:rPr>
                <w:bCs/>
                <w:sz w:val="22"/>
              </w:rPr>
              <w:t>Место для штрих-кода</w:t>
            </w:r>
          </w:p>
        </w:tc>
      </w:tr>
    </w:tbl>
    <w:p w:rsidR="00F664FD" w:rsidRPr="00CA6D80" w:rsidRDefault="00F664FD" w:rsidP="005C4E02">
      <w:pPr>
        <w:pStyle w:val="Iiiaeuiue"/>
        <w:rPr>
          <w:b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</w:tblGrid>
      <w:tr w:rsidR="00F664FD" w:rsidTr="00866D63">
        <w:tc>
          <w:tcPr>
            <w:tcW w:w="3544" w:type="dxa"/>
          </w:tcPr>
          <w:p w:rsidR="00F664FD" w:rsidRDefault="00F664FD" w:rsidP="00866D63">
            <w:r>
              <w:t>Место для логотипа Сбербанка</w:t>
            </w:r>
          </w:p>
        </w:tc>
      </w:tr>
    </w:tbl>
    <w:p w:rsidR="00F05CE5" w:rsidRPr="00CA6D80" w:rsidRDefault="00F05CE5" w:rsidP="00F05CE5"/>
    <w:p w:rsidR="00F05CE5" w:rsidRPr="00CA6D80" w:rsidRDefault="00F05CE5" w:rsidP="00F05CE5">
      <w:pPr>
        <w:jc w:val="center"/>
      </w:pPr>
      <w:r w:rsidRPr="00CA6D80">
        <w:t xml:space="preserve">Д О Г О В О </w:t>
      </w:r>
      <w:proofErr w:type="gramStart"/>
      <w:r w:rsidRPr="00CA6D80">
        <w:t>Р  №</w:t>
      </w:r>
      <w:proofErr w:type="gramEnd"/>
      <w:r w:rsidRPr="00CA6D80">
        <w:t xml:space="preserve"> ________</w:t>
      </w:r>
    </w:p>
    <w:p w:rsidR="00F05CE5" w:rsidRPr="00CA6D80" w:rsidRDefault="00F05CE5" w:rsidP="00F05CE5">
      <w:pPr>
        <w:jc w:val="center"/>
      </w:pPr>
      <w:r w:rsidRPr="00CA6D80">
        <w:t>аренды индивидуального сейфа</w:t>
      </w:r>
    </w:p>
    <w:p w:rsidR="00F05CE5" w:rsidRPr="00CA6D80" w:rsidRDefault="00F05CE5" w:rsidP="00F05CE5"/>
    <w:p w:rsidR="00F05CE5" w:rsidRPr="00CA6D80" w:rsidRDefault="00F05CE5" w:rsidP="00F05CE5"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 xml:space="preserve"> «___»</w:t>
      </w:r>
      <w:r w:rsidR="002F0986">
        <w:t xml:space="preserve"> </w:t>
      </w:r>
      <w:r w:rsidRPr="00CA6D80">
        <w:t>__________ 20___г.</w:t>
      </w:r>
    </w:p>
    <w:p w:rsidR="00F05CE5" w:rsidRPr="00CA6D80" w:rsidRDefault="00F05CE5" w:rsidP="00F05CE5">
      <w:pPr>
        <w:ind w:firstLine="567"/>
        <w:jc w:val="both"/>
      </w:pPr>
    </w:p>
    <w:p w:rsidR="00F05CE5" w:rsidRPr="00CA6D80" w:rsidRDefault="00F05CE5" w:rsidP="00440C7D">
      <w:pPr>
        <w:ind w:firstLine="567"/>
        <w:jc w:val="both"/>
      </w:pPr>
      <w:r>
        <w:t>Публичное</w:t>
      </w:r>
      <w:r w:rsidRPr="00CA6D80">
        <w:t xml:space="preserve"> акционерное общество «Сбербанк  России», именуемое в дальнейшем «Банк», с одной стороны, Продавец (Продавцы) Объекта(</w:t>
      </w:r>
      <w:proofErr w:type="spellStart"/>
      <w:r w:rsidRPr="00CA6D80">
        <w:t>ов</w:t>
      </w:r>
      <w:proofErr w:type="spellEnd"/>
      <w:r w:rsidRPr="00CA6D80">
        <w:t>) недвижимости:</w:t>
      </w:r>
      <w:r w:rsidRPr="00CA6D80">
        <w:rPr>
          <w:snapToGrid w:val="0"/>
          <w:vertAlign w:val="superscript"/>
        </w:rPr>
        <w:footnoteReference w:id="1"/>
      </w:r>
      <w:r w:rsidRPr="00CA6D80">
        <w:t xml:space="preserve"> </w:t>
      </w:r>
    </w:p>
    <w:p w:rsidR="00F05CE5" w:rsidRPr="00CA6D80" w:rsidRDefault="00F05CE5" w:rsidP="00440C7D">
      <w:r w:rsidRPr="00CA6D80">
        <w:t>_______________________________________ в лице</w:t>
      </w:r>
      <w:r w:rsidRPr="00CA6D80">
        <w:rPr>
          <w:snapToGrid w:val="0"/>
          <w:vertAlign w:val="superscript"/>
        </w:rPr>
        <w:footnoteReference w:id="2"/>
      </w:r>
      <w:r w:rsidRPr="00CA6D80">
        <w:t xml:space="preserve"> ______________________________,</w:t>
      </w:r>
    </w:p>
    <w:p w:rsidR="00F05CE5" w:rsidRPr="00D910B7" w:rsidRDefault="00F05CE5" w:rsidP="00440C7D">
      <w:pPr>
        <w:ind w:firstLine="6480"/>
        <w:rPr>
          <w:sz w:val="22"/>
        </w:rPr>
      </w:pPr>
      <w:r w:rsidRPr="00D910B7">
        <w:rPr>
          <w:sz w:val="20"/>
          <w:szCs w:val="22"/>
        </w:rPr>
        <w:t>(Ф.И.О. полностью)</w:t>
      </w:r>
    </w:p>
    <w:p w:rsidR="00F05CE5" w:rsidRPr="00CA6D80" w:rsidRDefault="00F05CE5" w:rsidP="00440C7D">
      <w:r w:rsidRPr="00CA6D80">
        <w:t>действующего на основании____________________________________________________</w:t>
      </w:r>
    </w:p>
    <w:p w:rsidR="00F05CE5" w:rsidRPr="00CA6D80" w:rsidRDefault="00F05CE5" w:rsidP="00440C7D">
      <w:r w:rsidRPr="00CA6D80">
        <w:t>______________________________________ в лице</w:t>
      </w:r>
      <w:r w:rsidRPr="00CA6D80">
        <w:rPr>
          <w:vertAlign w:val="superscript"/>
        </w:rPr>
        <w:t>2</w:t>
      </w:r>
      <w:r w:rsidRPr="00CA6D80">
        <w:t xml:space="preserve"> _______________________________,</w:t>
      </w:r>
    </w:p>
    <w:p w:rsidR="00F05CE5" w:rsidRPr="00CA6D80" w:rsidRDefault="00F05CE5" w:rsidP="00440C7D">
      <w:pPr>
        <w:ind w:firstLine="6480"/>
      </w:pPr>
      <w:r w:rsidRPr="00D910B7">
        <w:rPr>
          <w:sz w:val="20"/>
          <w:szCs w:val="22"/>
        </w:rPr>
        <w:t xml:space="preserve">(Ф.И.О. </w:t>
      </w:r>
      <w:proofErr w:type="gramStart"/>
      <w:r w:rsidRPr="00D910B7">
        <w:rPr>
          <w:sz w:val="20"/>
          <w:szCs w:val="22"/>
        </w:rPr>
        <w:t>полностью)</w:t>
      </w:r>
      <w:r w:rsidR="0085136D">
        <w:t xml:space="preserve">   </w:t>
      </w:r>
      <w:proofErr w:type="gramEnd"/>
      <w:r w:rsidR="0085136D">
        <w:t xml:space="preserve">                   </w:t>
      </w:r>
      <w:r w:rsidRPr="00CA6D80">
        <w:t>действующего на основании____________________________________________________</w:t>
      </w:r>
    </w:p>
    <w:p w:rsidR="00F05CE5" w:rsidRPr="00D910B7" w:rsidRDefault="00F05CE5" w:rsidP="00440C7D">
      <w:pPr>
        <w:ind w:firstLine="6480"/>
        <w:rPr>
          <w:sz w:val="22"/>
        </w:rPr>
      </w:pPr>
      <w:r w:rsidRPr="00D910B7">
        <w:rPr>
          <w:sz w:val="20"/>
          <w:szCs w:val="22"/>
        </w:rPr>
        <w:t>(Ф.И.О. полностью)</w:t>
      </w:r>
    </w:p>
    <w:p w:rsidR="0085136D" w:rsidRPr="00CA6D80" w:rsidRDefault="00F05CE5" w:rsidP="00440C7D">
      <w:r w:rsidRPr="00CA6D80">
        <w:t>и Покупатель (Покупатели) Объекта(</w:t>
      </w:r>
      <w:proofErr w:type="spellStart"/>
      <w:r w:rsidRPr="00CA6D80">
        <w:t>ов</w:t>
      </w:r>
      <w:proofErr w:type="spellEnd"/>
      <w:r w:rsidRPr="00CA6D80">
        <w:t>) недвижимости</w:t>
      </w:r>
      <w:r w:rsidRPr="00CA6D80">
        <w:rPr>
          <w:vertAlign w:val="superscript"/>
        </w:rPr>
        <w:t>1</w:t>
      </w:r>
      <w:r w:rsidRPr="00CA6D80">
        <w:t xml:space="preserve">: </w:t>
      </w:r>
    </w:p>
    <w:p w:rsidR="00F05CE5" w:rsidRPr="00CA6D80" w:rsidRDefault="00F05CE5" w:rsidP="00440C7D">
      <w:r w:rsidRPr="00CA6D80">
        <w:t>______________________________________ в лице</w:t>
      </w:r>
      <w:r w:rsidRPr="00CA6D80">
        <w:rPr>
          <w:vertAlign w:val="superscript"/>
        </w:rPr>
        <w:t>2</w:t>
      </w:r>
      <w:r w:rsidRPr="00CA6D80">
        <w:t xml:space="preserve"> _______________________________,</w:t>
      </w:r>
    </w:p>
    <w:p w:rsidR="00F05CE5" w:rsidRPr="00D910B7" w:rsidRDefault="00F05CE5" w:rsidP="00440C7D">
      <w:pPr>
        <w:ind w:firstLine="6480"/>
        <w:rPr>
          <w:sz w:val="22"/>
        </w:rPr>
      </w:pPr>
      <w:r w:rsidRPr="00D910B7">
        <w:rPr>
          <w:sz w:val="20"/>
          <w:szCs w:val="22"/>
        </w:rPr>
        <w:t>(Ф.И.О. полностью)</w:t>
      </w:r>
    </w:p>
    <w:p w:rsidR="00F05CE5" w:rsidRPr="00CA6D80" w:rsidRDefault="00F05CE5" w:rsidP="00440C7D">
      <w:r w:rsidRPr="00CA6D80">
        <w:t>действующего на основании____________________________________________________</w:t>
      </w:r>
    </w:p>
    <w:p w:rsidR="00F05CE5" w:rsidRPr="00CA6D80" w:rsidRDefault="00F05CE5" w:rsidP="00440C7D">
      <w:r w:rsidRPr="00CA6D80">
        <w:t>_______________________________________ в лице</w:t>
      </w:r>
      <w:r w:rsidRPr="00CA6D80">
        <w:rPr>
          <w:vertAlign w:val="superscript"/>
        </w:rPr>
        <w:t>2</w:t>
      </w:r>
      <w:r w:rsidRPr="00CA6D80">
        <w:t xml:space="preserve"> ______________________________,</w:t>
      </w:r>
    </w:p>
    <w:p w:rsidR="00F05CE5" w:rsidRPr="00D910B7" w:rsidRDefault="00F05CE5" w:rsidP="00440C7D">
      <w:pPr>
        <w:ind w:firstLine="6480"/>
        <w:rPr>
          <w:sz w:val="22"/>
        </w:rPr>
      </w:pPr>
      <w:r w:rsidRPr="00D910B7">
        <w:rPr>
          <w:sz w:val="20"/>
          <w:szCs w:val="22"/>
        </w:rPr>
        <w:t>(Ф.И.О. полностью)</w:t>
      </w:r>
    </w:p>
    <w:p w:rsidR="00F05CE5" w:rsidRPr="00CA6D80" w:rsidRDefault="00F05CE5" w:rsidP="00440C7D">
      <w:r w:rsidRPr="00CA6D80">
        <w:t>действующего на основании____________________________________________________</w:t>
      </w:r>
    </w:p>
    <w:p w:rsidR="00F05CE5" w:rsidRPr="00F664FD" w:rsidRDefault="00D1081F" w:rsidP="00440C7D">
      <w:r w:rsidRPr="00D910B7">
        <w:rPr>
          <w:sz w:val="20"/>
          <w:szCs w:val="22"/>
        </w:rPr>
        <w:t xml:space="preserve">                                                                                                                                  </w:t>
      </w:r>
      <w:r w:rsidR="00F05CE5" w:rsidRPr="00D910B7">
        <w:rPr>
          <w:sz w:val="20"/>
          <w:szCs w:val="22"/>
        </w:rPr>
        <w:t>(Ф.И.О. полностью)</w:t>
      </w:r>
    </w:p>
    <w:p w:rsidR="00F05CE5" w:rsidRPr="00CA6D80" w:rsidRDefault="00F05CE5" w:rsidP="00440C7D">
      <w:pPr>
        <w:jc w:val="both"/>
      </w:pPr>
      <w:r w:rsidRPr="00CA6D80">
        <w:t>вместе именуемые в дальнейшем «Клиенты», с другой стороны, при совместном наименовании – Стороны, заключили настоящий Договор (далее по тексту – Договор) о нижеследующем:</w:t>
      </w:r>
    </w:p>
    <w:p w:rsidR="00F05CE5" w:rsidRPr="00CA6D80" w:rsidRDefault="00F05CE5" w:rsidP="00D910B7">
      <w:pPr>
        <w:tabs>
          <w:tab w:val="left" w:pos="2410"/>
          <w:tab w:val="left" w:pos="2835"/>
          <w:tab w:val="left" w:pos="2977"/>
          <w:tab w:val="left" w:pos="3119"/>
          <w:tab w:val="left" w:pos="3969"/>
          <w:tab w:val="left" w:pos="4395"/>
          <w:tab w:val="left" w:pos="4820"/>
        </w:tabs>
        <w:spacing w:after="240"/>
        <w:jc w:val="center"/>
        <w:rPr>
          <w:sz w:val="16"/>
          <w:szCs w:val="16"/>
        </w:rPr>
      </w:pPr>
      <w:r w:rsidRPr="00CA6D80">
        <w:t>1.ПРЕДМЕТ ДОГОВОРА</w:t>
      </w:r>
    </w:p>
    <w:p w:rsidR="00F05CE5" w:rsidRPr="00CA6D80" w:rsidRDefault="00F05CE5" w:rsidP="00F664FD">
      <w:pPr>
        <w:ind w:firstLine="567"/>
        <w:jc w:val="both"/>
      </w:pPr>
      <w:r w:rsidRPr="00CA6D80">
        <w:t>1.1. Банк обязуется предоставить Клиентам во временное пользование (аренду) индивидуальный банковский сейф № _____, а Клиенты принять и оплатить аренду индивидуального банковского сейфа № ___ в хранилище, расположенном по адресу: __________</w:t>
      </w:r>
      <w:r w:rsidR="003A40E1">
        <w:t xml:space="preserve">____________________________ в </w:t>
      </w:r>
      <w:r w:rsidRPr="00CA6D80">
        <w:t>________________________________ Банка</w:t>
      </w:r>
    </w:p>
    <w:p w:rsidR="00F05CE5" w:rsidRPr="00D910B7" w:rsidRDefault="0049601F" w:rsidP="00F664FD">
      <w:pPr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F05CE5" w:rsidRPr="00D910B7">
        <w:rPr>
          <w:sz w:val="20"/>
          <w:szCs w:val="20"/>
        </w:rPr>
        <w:t>(наименование подразделения Банка)</w:t>
      </w:r>
    </w:p>
    <w:p w:rsidR="00F05CE5" w:rsidRPr="00CA6D80" w:rsidRDefault="00F05CE5" w:rsidP="00440C7D">
      <w:pPr>
        <w:jc w:val="both"/>
        <w:rPr>
          <w:sz w:val="16"/>
          <w:szCs w:val="16"/>
        </w:rPr>
      </w:pPr>
      <w:r w:rsidRPr="00CA6D80">
        <w:t>(далее по тексту Договора – Сейф).</w:t>
      </w:r>
    </w:p>
    <w:p w:rsidR="00344F48" w:rsidRPr="00B15FD2" w:rsidRDefault="00F05CE5" w:rsidP="00440C7D">
      <w:pPr>
        <w:ind w:firstLine="567"/>
        <w:jc w:val="both"/>
      </w:pPr>
      <w:r w:rsidRPr="00CA6D80">
        <w:t>Банк осуществляет допуск Клиентов к Сейфу в порядке, предусмотренном настоящим Договором</w:t>
      </w:r>
      <w:r w:rsidR="00D1081F" w:rsidRPr="00D1081F">
        <w:t xml:space="preserve"> и Правилами предоставления в аренду индивидуальных сейфов для </w:t>
      </w:r>
      <w:r w:rsidR="00D108B4">
        <w:t>проведения</w:t>
      </w:r>
      <w:r w:rsidR="00D108B4" w:rsidRPr="00D1081F">
        <w:t xml:space="preserve"> </w:t>
      </w:r>
      <w:r w:rsidR="00D1081F" w:rsidRPr="00D1081F">
        <w:t>расчетов (в том числе по сделкам с недвижимостью) в ПАО Сбербанк (далее – Правила аренды сейфов)</w:t>
      </w:r>
      <w:r w:rsidRPr="00CA6D80">
        <w:t>, в связи с осуществлением Клиентами расчетов по сделке купли-</w:t>
      </w:r>
      <w:r w:rsidRPr="00B15FD2">
        <w:t>продажи Объекта(</w:t>
      </w:r>
      <w:proofErr w:type="spellStart"/>
      <w:r w:rsidRPr="00B15FD2">
        <w:t>ов</w:t>
      </w:r>
      <w:proofErr w:type="spellEnd"/>
      <w:r w:rsidRPr="00B15FD2">
        <w:t>) недвижимости, находящегося(</w:t>
      </w:r>
      <w:proofErr w:type="spellStart"/>
      <w:r w:rsidRPr="00B15FD2">
        <w:t>ихся</w:t>
      </w:r>
      <w:proofErr w:type="spellEnd"/>
      <w:r w:rsidRPr="00B15FD2">
        <w:t>) по адресу: ___________________________________</w:t>
      </w:r>
      <w:r w:rsidR="00D1081F" w:rsidRPr="00B15FD2">
        <w:t>__________________________________________</w:t>
      </w:r>
    </w:p>
    <w:p w:rsidR="00F05CE5" w:rsidRPr="00B15FD2" w:rsidRDefault="00C46966" w:rsidP="00440C7D">
      <w:pPr>
        <w:jc w:val="both"/>
      </w:pPr>
      <w:r w:rsidRPr="00B15FD2">
        <w:t>(далее по тексту</w:t>
      </w:r>
      <w:r w:rsidR="00F664FD">
        <w:t xml:space="preserve"> </w:t>
      </w:r>
      <w:r w:rsidR="00F664FD">
        <w:rPr>
          <w:noProof/>
        </w:rPr>
        <w:drawing>
          <wp:inline distT="0" distB="0" distL="0" distR="0" wp14:anchorId="411CB321" wp14:editId="71BF9D53">
            <wp:extent cx="9526" cy="952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FD2">
        <w:t>- Объект недвижимости)</w:t>
      </w:r>
      <w:r w:rsidR="00F05CE5" w:rsidRPr="00B15FD2">
        <w:t xml:space="preserve">. </w:t>
      </w:r>
    </w:p>
    <w:p w:rsidR="00F05CE5" w:rsidRPr="00B15FD2" w:rsidRDefault="00F05CE5" w:rsidP="00440C7D">
      <w:pPr>
        <w:ind w:firstLine="567"/>
        <w:jc w:val="both"/>
        <w:rPr>
          <w:sz w:val="16"/>
          <w:szCs w:val="16"/>
        </w:rPr>
      </w:pPr>
      <w:r w:rsidRPr="00B15FD2">
        <w:t>Расчеты по сделке купли-продажи Объекта(</w:t>
      </w:r>
      <w:proofErr w:type="spellStart"/>
      <w:r w:rsidRPr="00B15FD2">
        <w:t>ов</w:t>
      </w:r>
      <w:proofErr w:type="spellEnd"/>
      <w:r w:rsidRPr="00B15FD2">
        <w:t>) недвижимости осуществляются с использованием целевого кредита, предоставленного Банком.</w:t>
      </w:r>
    </w:p>
    <w:p w:rsidR="00F05CE5" w:rsidRPr="00B15FD2" w:rsidRDefault="00F05CE5" w:rsidP="00440C7D">
      <w:pPr>
        <w:ind w:firstLine="567"/>
        <w:jc w:val="both"/>
        <w:rPr>
          <w:strike/>
          <w:sz w:val="16"/>
          <w:szCs w:val="16"/>
        </w:rPr>
      </w:pPr>
      <w:r w:rsidRPr="00B15FD2">
        <w:t>1.2. Сейф передается Банком Клиентам по Акту приема-передачи</w:t>
      </w:r>
      <w:r w:rsidR="00015D94">
        <w:t xml:space="preserve"> в пользование индивидуального сейфа</w:t>
      </w:r>
      <w:r w:rsidRPr="00B15FD2">
        <w:t xml:space="preserve"> (Приложение к настоящему Договору</w:t>
      </w:r>
      <w:r w:rsidR="00015D94">
        <w:t>, далее – Акт приема-передачи</w:t>
      </w:r>
      <w:r w:rsidRPr="00B15FD2">
        <w:t>) после поступления от одного из Клиентов платы за услуги согласно п.2.</w:t>
      </w:r>
      <w:r w:rsidR="00D1081F" w:rsidRPr="00B15FD2">
        <w:t>1</w:t>
      </w:r>
      <w:r w:rsidRPr="00B15FD2">
        <w:t>. настоящего Договора. Ключ от сейфа вручается Покупателю/одному из Покупателей Объекта(</w:t>
      </w:r>
      <w:proofErr w:type="spellStart"/>
      <w:r w:rsidRPr="00B15FD2">
        <w:t>ов</w:t>
      </w:r>
      <w:proofErr w:type="spellEnd"/>
      <w:r w:rsidRPr="00B15FD2">
        <w:t>) недвижимости по их договоренности. Банк принимает от Клиентов Сейф по Акту приема-передачи.</w:t>
      </w:r>
    </w:p>
    <w:p w:rsidR="00F05CE5" w:rsidRPr="00B15FD2" w:rsidRDefault="00F05CE5" w:rsidP="00440C7D">
      <w:pPr>
        <w:ind w:firstLine="567"/>
        <w:jc w:val="both"/>
        <w:rPr>
          <w:sz w:val="16"/>
          <w:szCs w:val="16"/>
        </w:rPr>
      </w:pPr>
      <w:r w:rsidRPr="00B15FD2">
        <w:t>1.3. Срок аренды Сейфа – _____ (________________________) дней исчисляется со дня подписания Сторонами Акта приема-передачи (согласно п.1.2. настоящего Договора). Дата начала и дата окончания срока аренды указываются в Акте приема-передачи, при этом день подписания Акта приема-передачи является днем начала аренды.</w:t>
      </w:r>
    </w:p>
    <w:p w:rsidR="006E2261" w:rsidRPr="00B15FD2" w:rsidRDefault="006E2261" w:rsidP="006E2261">
      <w:pPr>
        <w:pStyle w:val="a8"/>
        <w:ind w:left="0" w:firstLine="567"/>
        <w:contextualSpacing/>
        <w:jc w:val="both"/>
      </w:pPr>
      <w:r w:rsidRPr="00B15FD2">
        <w:t xml:space="preserve">1.4. К Договору, применяются Правила аренды сейфов и тарифы </w:t>
      </w:r>
      <w:r w:rsidR="00341203">
        <w:t>Банка</w:t>
      </w:r>
      <w:r w:rsidR="008A1EBA">
        <w:t>,</w:t>
      </w:r>
      <w:r w:rsidR="00341203">
        <w:t xml:space="preserve"> </w:t>
      </w:r>
      <w:r w:rsidRPr="00B15FD2">
        <w:t xml:space="preserve">действующие на дату подписания Договора, а при продлении – на дату продления Договора. </w:t>
      </w:r>
    </w:p>
    <w:p w:rsidR="006E2261" w:rsidRPr="00B15FD2" w:rsidRDefault="006E2261" w:rsidP="006E2261">
      <w:pPr>
        <w:pStyle w:val="a8"/>
        <w:ind w:left="0" w:firstLine="567"/>
        <w:contextualSpacing/>
        <w:jc w:val="both"/>
      </w:pPr>
      <w:r w:rsidRPr="00B15FD2">
        <w:t>1.5. Информация о Правилах аренды сейфов и тарифах</w:t>
      </w:r>
      <w:r w:rsidR="000A2E1D" w:rsidRPr="00B15FD2">
        <w:t xml:space="preserve"> Банка</w:t>
      </w:r>
      <w:r w:rsidRPr="00B15FD2">
        <w:t xml:space="preserve"> размещается:</w:t>
      </w:r>
    </w:p>
    <w:p w:rsidR="006E2261" w:rsidRPr="00B15FD2" w:rsidRDefault="006E2261" w:rsidP="006E2261">
      <w:pPr>
        <w:pStyle w:val="a8"/>
        <w:ind w:left="0" w:firstLine="567"/>
        <w:contextualSpacing/>
        <w:jc w:val="both"/>
      </w:pPr>
      <w:r w:rsidRPr="00B15FD2">
        <w:t>- на официальном сайте Банка в сети Интернет;</w:t>
      </w:r>
    </w:p>
    <w:p w:rsidR="006E2261" w:rsidRPr="00B15FD2" w:rsidRDefault="006E2261" w:rsidP="006E2261">
      <w:pPr>
        <w:pStyle w:val="a8"/>
        <w:ind w:left="0" w:firstLine="567"/>
        <w:contextualSpacing/>
        <w:jc w:val="both"/>
      </w:pPr>
      <w:r w:rsidRPr="00B15FD2">
        <w:t>- подразделениях Банка, осуществляющих операции с индивидуальными сейфами, в доступном для ознакомления месте.</w:t>
      </w:r>
    </w:p>
    <w:p w:rsidR="006E2261" w:rsidRPr="006F5289" w:rsidRDefault="006E2261" w:rsidP="006E2261">
      <w:pPr>
        <w:pStyle w:val="a8"/>
        <w:ind w:left="0" w:firstLine="567"/>
        <w:jc w:val="both"/>
      </w:pPr>
      <w:r w:rsidRPr="00B15FD2">
        <w:t>1.6. Подписывая настоящий Договор, Клиенты подтверждают, что ознакомлены и согласны с Правилами аренды сейфов, а также тарифами Банка.</w:t>
      </w:r>
    </w:p>
    <w:p w:rsidR="00F05CE5" w:rsidRPr="00CA6D80" w:rsidRDefault="00F05CE5" w:rsidP="00440C7D"/>
    <w:p w:rsidR="00F05CE5" w:rsidRPr="00CA6D80" w:rsidRDefault="00F05CE5" w:rsidP="00440C7D">
      <w:pPr>
        <w:jc w:val="center"/>
      </w:pPr>
      <w:r w:rsidRPr="00CA6D80">
        <w:t xml:space="preserve">2. </w:t>
      </w:r>
      <w:r w:rsidR="009C36EF" w:rsidRPr="009C36EF">
        <w:t>ПЛАТА ЗА УСЛУГИ БАНКА</w:t>
      </w:r>
    </w:p>
    <w:p w:rsidR="00F05CE5" w:rsidRPr="00CA6D80" w:rsidRDefault="00F05CE5" w:rsidP="00440C7D">
      <w:pPr>
        <w:jc w:val="center"/>
        <w:rPr>
          <w:sz w:val="16"/>
          <w:szCs w:val="16"/>
        </w:rPr>
      </w:pPr>
    </w:p>
    <w:p w:rsidR="00F05CE5" w:rsidRPr="00CA6D80" w:rsidRDefault="00F05CE5" w:rsidP="00440C7D">
      <w:pPr>
        <w:ind w:firstLine="567"/>
        <w:jc w:val="both"/>
      </w:pPr>
      <w:r w:rsidRPr="00CA6D80">
        <w:t>2.1. Плата за услуги Банка определяется расчетным путем, исходя из срока аренды Сейфа и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F05CE5" w:rsidRPr="00CA6D80" w:rsidRDefault="00F05CE5" w:rsidP="00144925">
      <w:pPr>
        <w:ind w:firstLine="567"/>
        <w:jc w:val="both"/>
      </w:pPr>
      <w:r w:rsidRPr="00CA6D80">
        <w:t xml:space="preserve">Плата за услуги Банка по настоящему Договору складывается из: </w:t>
      </w:r>
    </w:p>
    <w:p w:rsidR="00F05CE5" w:rsidRPr="00CA6D80" w:rsidRDefault="00F05CE5" w:rsidP="00D910B7">
      <w:pPr>
        <w:jc w:val="both"/>
      </w:pPr>
      <w:r w:rsidRPr="00CA6D80">
        <w:t>-</w:t>
      </w:r>
      <w:r w:rsidRPr="00CA6D80">
        <w:tab/>
        <w:t>стоимости аренды Сейфа за указанный в п.1.3. настоящего Договора срок аренды, которая составляет:</w:t>
      </w:r>
      <w:r w:rsidR="003A40E1">
        <w:t xml:space="preserve"> </w:t>
      </w:r>
      <w:r w:rsidRPr="00CA6D80">
        <w:t xml:space="preserve">__________ рублей ___коп. (__________________ рублей ___коп.) с учетом НДС, в </w:t>
      </w:r>
      <w:proofErr w:type="spellStart"/>
      <w:r w:rsidRPr="00CA6D80">
        <w:t>т.ч</w:t>
      </w:r>
      <w:proofErr w:type="spellEnd"/>
      <w:r w:rsidRPr="00CA6D80">
        <w:t>. НДС________ рублей ___коп. (__________________ рублей ___коп.);</w:t>
      </w:r>
    </w:p>
    <w:p w:rsidR="00F05CE5" w:rsidRPr="00CA6D80" w:rsidRDefault="00F05CE5" w:rsidP="00D910B7">
      <w:pPr>
        <w:numPr>
          <w:ilvl w:val="0"/>
          <w:numId w:val="2"/>
        </w:numPr>
        <w:ind w:left="0" w:firstLine="0"/>
        <w:jc w:val="both"/>
      </w:pPr>
      <w:r w:rsidRPr="00CA6D80">
        <w:t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составляет:</w:t>
      </w:r>
      <w:r w:rsidR="003A40E1">
        <w:t xml:space="preserve"> </w:t>
      </w:r>
      <w:r w:rsidRPr="00CA6D80">
        <w:t>___________ рубле</w:t>
      </w:r>
      <w:r w:rsidR="009707A9">
        <w:t xml:space="preserve">й ___коп. (_____________ рублей </w:t>
      </w:r>
      <w:r w:rsidRPr="00CA6D80">
        <w:t xml:space="preserve">__коп.) с учетом НДС, в </w:t>
      </w:r>
      <w:proofErr w:type="spellStart"/>
      <w:r w:rsidRPr="00CA6D80">
        <w:t>т.ч</w:t>
      </w:r>
      <w:proofErr w:type="spellEnd"/>
      <w:r w:rsidRPr="00CA6D80">
        <w:t xml:space="preserve">. НДС__________ рублей ___коп. (_____________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состоялась, в </w:t>
      </w:r>
      <w:r w:rsidRPr="004D4B04">
        <w:t>соответствии с п.</w:t>
      </w:r>
      <w:r w:rsidR="004D4B04" w:rsidRPr="004D4B04">
        <w:t>2</w:t>
      </w:r>
      <w:r w:rsidRPr="004D4B04">
        <w:t>.2.</w:t>
      </w:r>
      <w:r w:rsidR="00B15FD2" w:rsidRPr="00B15FD2">
        <w:t>8</w:t>
      </w:r>
      <w:r w:rsidR="008D21D0" w:rsidRPr="00CA6D80">
        <w:t xml:space="preserve"> </w:t>
      </w:r>
      <w:r w:rsidR="00D1081F">
        <w:t>Правил аренды сейфа</w:t>
      </w:r>
      <w:r w:rsidRPr="00CA6D80">
        <w:t>);</w:t>
      </w:r>
    </w:p>
    <w:p w:rsidR="00F05CE5" w:rsidRDefault="00F05CE5" w:rsidP="00D910B7">
      <w:pPr>
        <w:numPr>
          <w:ilvl w:val="0"/>
          <w:numId w:val="2"/>
        </w:numPr>
        <w:ind w:left="0" w:firstLine="0"/>
        <w:jc w:val="both"/>
      </w:pPr>
      <w:r w:rsidRPr="00CA6D80">
        <w:t xml:space="preserve">стоимости предоставления (по желанию Клиентов) банковской техники для пересчета и проверки подлинности денежной наличности. </w:t>
      </w:r>
    </w:p>
    <w:p w:rsidR="00F05CE5" w:rsidRPr="00CA6D80" w:rsidRDefault="00F05CE5" w:rsidP="004848F5">
      <w:pPr>
        <w:tabs>
          <w:tab w:val="left" w:pos="1701"/>
        </w:tabs>
        <w:spacing w:after="240"/>
        <w:ind w:firstLine="709"/>
        <w:jc w:val="both"/>
      </w:pPr>
      <w:r w:rsidRPr="00CA6D80">
        <w:t>Указанная стоимость составляет:</w:t>
      </w:r>
      <w:r w:rsidR="003A40E1">
        <w:t xml:space="preserve"> </w:t>
      </w:r>
      <w:r w:rsidRPr="00CA6D80">
        <w:t xml:space="preserve">_____________ рублей ___коп. (_____________ рублей ___коп.) с учетом НДС, в </w:t>
      </w:r>
      <w:proofErr w:type="spellStart"/>
      <w:r w:rsidRPr="00CA6D80">
        <w:t>т.ч</w:t>
      </w:r>
      <w:proofErr w:type="spellEnd"/>
      <w:r w:rsidRPr="00CA6D80">
        <w:t>. НДС________ рублей ___коп. (_____________ рублей ___коп.).</w:t>
      </w:r>
    </w:p>
    <w:p w:rsidR="00F05CE5" w:rsidRPr="00CA6D80" w:rsidRDefault="00F05CE5" w:rsidP="00D910B7">
      <w:pPr>
        <w:spacing w:after="240"/>
        <w:jc w:val="center"/>
      </w:pPr>
      <w:r w:rsidRPr="00CA6D80">
        <w:t>3. ПОРЯДОК ПОЛЬЗОВАНИЯ СЕЙФОМ</w:t>
      </w:r>
    </w:p>
    <w:p w:rsidR="00F05CE5" w:rsidRPr="0041580B" w:rsidRDefault="00E535D0" w:rsidP="0041580B">
      <w:pPr>
        <w:widowControl w:val="0"/>
        <w:tabs>
          <w:tab w:val="left" w:pos="567"/>
        </w:tabs>
        <w:ind w:firstLine="567"/>
        <w:jc w:val="both"/>
      </w:pPr>
      <w:r w:rsidRPr="0041580B">
        <w:t>3.</w:t>
      </w:r>
      <w:r w:rsidR="00570DE4" w:rsidRPr="0041580B">
        <w:t>1</w:t>
      </w:r>
      <w:r w:rsidR="00F05CE5" w:rsidRPr="0041580B">
        <w:t>. Допуск к Сейфу на период аренды предоставляется в следующем порядке:</w:t>
      </w:r>
    </w:p>
    <w:p w:rsidR="00F05CE5" w:rsidRPr="0041580B" w:rsidRDefault="00F05CE5" w:rsidP="0041580B">
      <w:pPr>
        <w:ind w:firstLine="567"/>
        <w:jc w:val="both"/>
      </w:pPr>
      <w:r w:rsidRPr="0041580B">
        <w:t>3.</w:t>
      </w:r>
      <w:r w:rsidR="00570DE4" w:rsidRPr="0041580B">
        <w:t>1</w:t>
      </w:r>
      <w:r w:rsidRPr="0041580B">
        <w:t>.1. Для вложения денежных средств все Клиенты допускаются к Сейфу одновременно и однократно</w:t>
      </w:r>
      <w:r w:rsidR="00645130" w:rsidRPr="0041580B">
        <w:t>.</w:t>
      </w:r>
      <w:r w:rsidRPr="0041580B">
        <w:rPr>
          <w:snapToGrid w:val="0"/>
          <w:vertAlign w:val="superscript"/>
        </w:rPr>
        <w:footnoteReference w:customMarkFollows="1" w:id="3"/>
        <w:t>3</w:t>
      </w:r>
      <w:r w:rsidR="001C1355" w:rsidRPr="0041580B">
        <w:rPr>
          <w:snapToGrid w:val="0"/>
          <w:vertAlign w:val="superscript"/>
        </w:rPr>
        <w:t xml:space="preserve"> </w:t>
      </w:r>
    </w:p>
    <w:p w:rsidR="00F05CE5" w:rsidRPr="0041580B" w:rsidRDefault="00F05CE5" w:rsidP="0041580B">
      <w:pPr>
        <w:widowControl w:val="0"/>
        <w:tabs>
          <w:tab w:val="left" w:pos="540"/>
        </w:tabs>
        <w:ind w:firstLine="567"/>
        <w:jc w:val="both"/>
      </w:pPr>
      <w:r w:rsidRPr="0041580B">
        <w:t>3.</w:t>
      </w:r>
      <w:r w:rsidR="00570DE4" w:rsidRPr="0041580B">
        <w:t>1</w:t>
      </w:r>
      <w:r w:rsidRPr="0041580B">
        <w:t xml:space="preserve">.2. Допуск Продавца (всех Продавцов одновременно) к Сейфу в отсутствие Покупателя (всех Покупателей) осуществляется при предъявлении:  </w:t>
      </w:r>
    </w:p>
    <w:p w:rsidR="00F05CE5" w:rsidRPr="0041580B" w:rsidRDefault="00F05CE5" w:rsidP="0041580B">
      <w:pPr>
        <w:widowControl w:val="0"/>
        <w:tabs>
          <w:tab w:val="left" w:pos="567"/>
        </w:tabs>
        <w:ind w:firstLine="567"/>
        <w:jc w:val="both"/>
      </w:pPr>
      <w:r w:rsidRPr="0041580B">
        <w:t>3.</w:t>
      </w:r>
      <w:r w:rsidR="00570DE4" w:rsidRPr="0041580B">
        <w:t>1</w:t>
      </w:r>
      <w:r w:rsidRPr="0041580B">
        <w:t>.2.1. документа(</w:t>
      </w:r>
      <w:proofErr w:type="spellStart"/>
      <w:r w:rsidRPr="0041580B">
        <w:t>ов</w:t>
      </w:r>
      <w:proofErr w:type="spellEnd"/>
      <w:r w:rsidRPr="0041580B">
        <w:t>), удостоверяющего(их) личность Продавца (всех Продавцов);</w:t>
      </w:r>
    </w:p>
    <w:p w:rsidR="00F05CE5" w:rsidRPr="0041580B" w:rsidRDefault="00F05CE5" w:rsidP="0041580B">
      <w:pPr>
        <w:widowControl w:val="0"/>
        <w:tabs>
          <w:tab w:val="left" w:pos="567"/>
        </w:tabs>
        <w:ind w:firstLine="567"/>
        <w:jc w:val="both"/>
      </w:pPr>
      <w:r w:rsidRPr="0041580B">
        <w:t>3.</w:t>
      </w:r>
      <w:r w:rsidR="00570DE4" w:rsidRPr="0041580B">
        <w:t>1</w:t>
      </w:r>
      <w:r w:rsidRPr="0041580B">
        <w:t>.2.2. ключа от Сейфа;</w:t>
      </w:r>
    </w:p>
    <w:p w:rsidR="00697819" w:rsidRPr="00C35B52" w:rsidRDefault="00697819" w:rsidP="00697819">
      <w:pPr>
        <w:widowControl w:val="0"/>
        <w:tabs>
          <w:tab w:val="left" w:pos="567"/>
        </w:tabs>
        <w:ind w:firstLine="567"/>
        <w:jc w:val="both"/>
      </w:pPr>
      <w:r w:rsidRPr="00C35B52">
        <w:t xml:space="preserve">3.1.2.3. выписки(сок) из Единого государственного реестра недвижимости (ЕГРН), подтверждающей(их) переход права собственности в пользу Покупателя(ей) на Объект(ы) недвижимости </w:t>
      </w:r>
      <w:r w:rsidRPr="0019519E">
        <w:t>находящийся(</w:t>
      </w:r>
      <w:proofErr w:type="spellStart"/>
      <w:r w:rsidRPr="0019519E">
        <w:t>еся</w:t>
      </w:r>
      <w:proofErr w:type="spellEnd"/>
      <w:r w:rsidRPr="0019519E">
        <w:t>)</w:t>
      </w:r>
      <w:r w:rsidRPr="00C35B52">
        <w:t xml:space="preserve"> по адресу (дополнительно может быть указан кадастровый номер): ______________________________________________, а также государственную регистрацию ипотеки Объекта (</w:t>
      </w:r>
      <w:proofErr w:type="spellStart"/>
      <w:r w:rsidRPr="00C35B52">
        <w:t>ов</w:t>
      </w:r>
      <w:proofErr w:type="spellEnd"/>
      <w:r w:rsidRPr="00C35B52">
        <w:t>) недвижимости в силу закона в пользу Банка, полученной(</w:t>
      </w:r>
      <w:proofErr w:type="spellStart"/>
      <w:r w:rsidRPr="00C35B52">
        <w:t>ых</w:t>
      </w:r>
      <w:proofErr w:type="spellEnd"/>
      <w:r w:rsidRPr="00C35B52">
        <w:t>):</w:t>
      </w:r>
    </w:p>
    <w:p w:rsidR="00697819" w:rsidRPr="00C35B52" w:rsidRDefault="00697819" w:rsidP="00697819">
      <w:pPr>
        <w:widowControl w:val="0"/>
        <w:tabs>
          <w:tab w:val="left" w:pos="567"/>
        </w:tabs>
        <w:ind w:firstLine="567"/>
        <w:jc w:val="both"/>
      </w:pPr>
      <w:r>
        <w:t xml:space="preserve">- </w:t>
      </w:r>
      <w:r w:rsidRPr="00C35B52">
        <w:t>в уполномоченном органе регистрации прав на бумажном носителе, удостоверенной(</w:t>
      </w:r>
      <w:proofErr w:type="spellStart"/>
      <w:r w:rsidRPr="00C35B52">
        <w:t>ых</w:t>
      </w:r>
      <w:proofErr w:type="spellEnd"/>
      <w:r w:rsidRPr="00C35B52">
        <w:t>) подписью уполномоченного сотрудника органа, осуществляющего государственную регистрацию прав на недвижимое имущество и заверенной(</w:t>
      </w:r>
      <w:proofErr w:type="spellStart"/>
      <w:r w:rsidRPr="00C35B52">
        <w:t>ые</w:t>
      </w:r>
      <w:proofErr w:type="spellEnd"/>
      <w:r w:rsidRPr="00C35B52">
        <w:t xml:space="preserve">) оттиском печати данного органа; </w:t>
      </w:r>
    </w:p>
    <w:p w:rsidR="00697819" w:rsidRPr="00C35B52" w:rsidRDefault="00697819" w:rsidP="00697819">
      <w:pPr>
        <w:widowControl w:val="0"/>
        <w:tabs>
          <w:tab w:val="left" w:pos="567"/>
        </w:tabs>
        <w:ind w:firstLine="567"/>
        <w:jc w:val="both"/>
      </w:pPr>
      <w:r w:rsidRPr="00C35B52">
        <w:t>ИЛИ в Многофункциональном центре на бумажном носителе с отметкой о подписании выписки(</w:t>
      </w:r>
      <w:proofErr w:type="spellStart"/>
      <w:r w:rsidRPr="00C35B52">
        <w:t>ок</w:t>
      </w:r>
      <w:proofErr w:type="spellEnd"/>
      <w:r w:rsidRPr="00C35B52">
        <w:t>) усиленной квалифицированной электронной подписью органа, осуществляющего государственную регистрацию прав на недвижимое имущество, и удостоверенной(</w:t>
      </w:r>
      <w:proofErr w:type="spellStart"/>
      <w:r w:rsidRPr="00C35B52">
        <w:t>ых</w:t>
      </w:r>
      <w:proofErr w:type="spellEnd"/>
      <w:r w:rsidRPr="00C35B52">
        <w:t>) подписью уполномоченного сотрудника многофункционального центра и заверенной(</w:t>
      </w:r>
      <w:proofErr w:type="spellStart"/>
      <w:r w:rsidRPr="00C35B52">
        <w:t>ые</w:t>
      </w:r>
      <w:proofErr w:type="spellEnd"/>
      <w:r w:rsidRPr="00C35B52">
        <w:t xml:space="preserve">) оттиском печати многофункционального центра; </w:t>
      </w:r>
    </w:p>
    <w:p w:rsidR="00697819" w:rsidRPr="00C35B52" w:rsidRDefault="00697819" w:rsidP="00697819">
      <w:pPr>
        <w:widowControl w:val="0"/>
        <w:tabs>
          <w:tab w:val="left" w:pos="567"/>
        </w:tabs>
        <w:ind w:firstLine="567"/>
        <w:jc w:val="both"/>
      </w:pPr>
      <w:r w:rsidRPr="00C35B52">
        <w:t>ИЛИ у нотариуса на бумажном носителе, содержащей удостоверительную надпись нотариуса об удостоверении равнозначности документа на бумажном(</w:t>
      </w:r>
      <w:proofErr w:type="spellStart"/>
      <w:r w:rsidRPr="00C35B52">
        <w:t>ых</w:t>
      </w:r>
      <w:proofErr w:type="spellEnd"/>
      <w:r w:rsidRPr="00C35B52">
        <w:t>) носителе(</w:t>
      </w:r>
      <w:proofErr w:type="spellStart"/>
      <w:r w:rsidRPr="00C35B52">
        <w:t>ях</w:t>
      </w:r>
      <w:proofErr w:type="spellEnd"/>
      <w:r w:rsidRPr="00C35B52">
        <w:t>) электронному(</w:t>
      </w:r>
      <w:proofErr w:type="spellStart"/>
      <w:r w:rsidRPr="00C35B52">
        <w:t>ым</w:t>
      </w:r>
      <w:proofErr w:type="spellEnd"/>
      <w:r w:rsidRPr="00C35B52">
        <w:t>) документу(</w:t>
      </w:r>
      <w:proofErr w:type="spellStart"/>
      <w:r w:rsidRPr="00C35B52">
        <w:t>ам</w:t>
      </w:r>
      <w:proofErr w:type="spellEnd"/>
      <w:r w:rsidRPr="00C35B52">
        <w:t>), а также информацию о том, что квалифицированная электронная подпись лица, подписавшего электронный(</w:t>
      </w:r>
      <w:proofErr w:type="spellStart"/>
      <w:r w:rsidRPr="00C35B52">
        <w:t>ые</w:t>
      </w:r>
      <w:proofErr w:type="spellEnd"/>
      <w:r w:rsidRPr="00C35B52">
        <w:t xml:space="preserve">) документ(ы), и ее принадлежность этому лицу проверены; </w:t>
      </w:r>
    </w:p>
    <w:p w:rsidR="00697819" w:rsidRDefault="00697819" w:rsidP="00697819">
      <w:pPr>
        <w:widowControl w:val="0"/>
        <w:tabs>
          <w:tab w:val="left" w:pos="567"/>
        </w:tabs>
        <w:ind w:firstLine="567"/>
        <w:jc w:val="both"/>
      </w:pPr>
      <w:r w:rsidRPr="00C35B52">
        <w:t>ИЛИ через Сервис «Электронной регистрации» в электронном виде, удостоверенной(</w:t>
      </w:r>
      <w:proofErr w:type="spellStart"/>
      <w:r w:rsidRPr="00C35B52">
        <w:t>ых</w:t>
      </w:r>
      <w:proofErr w:type="spellEnd"/>
      <w:r w:rsidRPr="00C35B52">
        <w:t>) усиленной квалифицированной электронной подписью уполномоченного сотрудника органа, осуществляющего государственную регистрацию прав на недвижимое имущество.</w:t>
      </w:r>
      <w:r w:rsidRPr="002B677F">
        <w:t xml:space="preserve"> </w:t>
      </w:r>
    </w:p>
    <w:p w:rsidR="00F05CE5" w:rsidRPr="00697819" w:rsidRDefault="00FF71B2" w:rsidP="0041580B">
      <w:pPr>
        <w:widowControl w:val="0"/>
        <w:tabs>
          <w:tab w:val="left" w:pos="567"/>
        </w:tabs>
        <w:ind w:firstLine="567"/>
        <w:jc w:val="both"/>
        <w:rPr>
          <w:i/>
          <w:sz w:val="16"/>
          <w:vertAlign w:val="superscript"/>
        </w:rPr>
      </w:pPr>
      <w:r w:rsidRPr="00697819">
        <w:rPr>
          <w:i/>
          <w:sz w:val="16"/>
        </w:rPr>
        <w:t>(Подпункт 3.1.2.4 печатается в случае согласования Продавцом(</w:t>
      </w:r>
      <w:proofErr w:type="spellStart"/>
      <w:r w:rsidRPr="00697819">
        <w:rPr>
          <w:i/>
          <w:sz w:val="16"/>
        </w:rPr>
        <w:t>ами</w:t>
      </w:r>
      <w:proofErr w:type="spellEnd"/>
      <w:r w:rsidRPr="00697819">
        <w:rPr>
          <w:i/>
          <w:sz w:val="16"/>
        </w:rPr>
        <w:t>) и Покупателем(</w:t>
      </w:r>
      <w:proofErr w:type="spellStart"/>
      <w:r w:rsidRPr="00697819">
        <w:rPr>
          <w:i/>
          <w:sz w:val="16"/>
        </w:rPr>
        <w:t>ями</w:t>
      </w:r>
      <w:proofErr w:type="spellEnd"/>
      <w:r w:rsidRPr="00697819">
        <w:rPr>
          <w:i/>
          <w:sz w:val="16"/>
        </w:rPr>
        <w:t>) необходимости предоставления для допуска к Сейфу дополнительных документов)</w:t>
      </w:r>
    </w:p>
    <w:p w:rsidR="00F05CE5" w:rsidRPr="0041580B" w:rsidRDefault="00F05CE5" w:rsidP="0041580B">
      <w:pPr>
        <w:widowControl w:val="0"/>
        <w:tabs>
          <w:tab w:val="left" w:pos="540"/>
        </w:tabs>
        <w:ind w:firstLine="567"/>
        <w:jc w:val="both"/>
      </w:pPr>
      <w:r w:rsidRPr="0041580B">
        <w:t>3.</w:t>
      </w:r>
      <w:r w:rsidR="00570DE4" w:rsidRPr="0041580B">
        <w:t>1</w:t>
      </w:r>
      <w:r w:rsidRPr="0041580B">
        <w:t>.2.4. ___________________________________________________________</w:t>
      </w:r>
      <w:r w:rsidR="00440C7D" w:rsidRPr="0041580B">
        <w:t>___</w:t>
      </w:r>
      <w:r w:rsidRPr="0041580B">
        <w:t>__</w:t>
      </w:r>
      <w:r w:rsidR="00440C7D" w:rsidRPr="0041580B">
        <w:t>_</w:t>
      </w:r>
    </w:p>
    <w:p w:rsidR="00F05CE5" w:rsidRPr="0041580B" w:rsidRDefault="00F05CE5" w:rsidP="0041580B">
      <w:pPr>
        <w:widowControl w:val="0"/>
        <w:tabs>
          <w:tab w:val="left" w:pos="540"/>
        </w:tabs>
        <w:ind w:firstLine="567"/>
        <w:jc w:val="both"/>
      </w:pPr>
      <w:r w:rsidRPr="0041580B">
        <w:t>(свободное поле, в которое может быть</w:t>
      </w:r>
      <w:r w:rsidR="00344F48" w:rsidRPr="0041580B">
        <w:t xml:space="preserve">  </w:t>
      </w:r>
      <w:r w:rsidR="00F9121D" w:rsidRPr="0041580B">
        <w:t xml:space="preserve"> </w:t>
      </w:r>
      <w:r w:rsidRPr="0041580B">
        <w:t>_____________________________________________________________________</w:t>
      </w:r>
      <w:r w:rsidR="00440C7D" w:rsidRPr="0041580B">
        <w:t>_______</w:t>
      </w:r>
    </w:p>
    <w:p w:rsidR="00F05CE5" w:rsidRPr="0041580B" w:rsidRDefault="00F05CE5" w:rsidP="0041580B">
      <w:pPr>
        <w:widowControl w:val="0"/>
        <w:tabs>
          <w:tab w:val="left" w:pos="540"/>
        </w:tabs>
        <w:ind w:firstLine="567"/>
        <w:jc w:val="both"/>
      </w:pPr>
      <w:r w:rsidRPr="0041580B">
        <w:t>вписан(ы) дополнительный(</w:t>
      </w:r>
      <w:proofErr w:type="spellStart"/>
      <w:r w:rsidRPr="0041580B">
        <w:t>ые</w:t>
      </w:r>
      <w:proofErr w:type="spellEnd"/>
      <w:r w:rsidRPr="0041580B">
        <w:t>) документ(ы) и его(их) содержание)</w:t>
      </w:r>
    </w:p>
    <w:p w:rsidR="00F05CE5" w:rsidRPr="0041580B" w:rsidRDefault="00F05CE5" w:rsidP="0041580B">
      <w:pPr>
        <w:tabs>
          <w:tab w:val="left" w:pos="567"/>
        </w:tabs>
        <w:ind w:firstLine="567"/>
        <w:jc w:val="both"/>
      </w:pPr>
      <w:r w:rsidRPr="0041580B">
        <w:t>3.</w:t>
      </w:r>
      <w:r w:rsidR="00570DE4" w:rsidRPr="0041580B">
        <w:t>1</w:t>
      </w:r>
      <w:r w:rsidRPr="0041580B">
        <w:t>.3. Допуск Покупателя (всех Покупателей одновременно) к Сейфу в случае отсутствия Продавца (всех Продавцов) производится не ранее, чем на следующий рабочий день после окончания срока аренды при условии, что допуск к Сейфу Продавца(</w:t>
      </w:r>
      <w:proofErr w:type="spellStart"/>
      <w:r w:rsidRPr="0041580B">
        <w:t>ов</w:t>
      </w:r>
      <w:proofErr w:type="spellEnd"/>
      <w:r w:rsidRPr="0041580B">
        <w:t xml:space="preserve">) в отсутствие Покупателя(ей) не производился. </w:t>
      </w:r>
    </w:p>
    <w:p w:rsidR="00F05CE5" w:rsidRPr="0041580B" w:rsidRDefault="00F05CE5" w:rsidP="0041580B">
      <w:pPr>
        <w:tabs>
          <w:tab w:val="left" w:pos="567"/>
        </w:tabs>
        <w:ind w:firstLine="567"/>
        <w:jc w:val="both"/>
      </w:pPr>
      <w:r w:rsidRPr="0041580B">
        <w:t>3.</w:t>
      </w:r>
      <w:r w:rsidR="00570DE4" w:rsidRPr="0041580B">
        <w:t>1</w:t>
      </w:r>
      <w:r w:rsidRPr="0041580B">
        <w:t xml:space="preserve">.4. При досрочном прекращении действия условий, определенных настоящим Договором, в случаях и на условиях, предусмотренных </w:t>
      </w:r>
      <w:r w:rsidR="008A4685" w:rsidRPr="0041580B">
        <w:t>Правилами аренды</w:t>
      </w:r>
      <w:r w:rsidR="008A1EBA" w:rsidRPr="0041580B">
        <w:t xml:space="preserve"> сейфов</w:t>
      </w:r>
      <w:r w:rsidRPr="0041580B">
        <w:t>, допуск к Сейфу предоставляется Покупателю (всем Покупателям).</w:t>
      </w:r>
    </w:p>
    <w:p w:rsidR="00F05CE5" w:rsidRPr="0041580B" w:rsidRDefault="00F05CE5" w:rsidP="0041580B">
      <w:pPr>
        <w:tabs>
          <w:tab w:val="left" w:pos="567"/>
        </w:tabs>
        <w:ind w:firstLine="567"/>
        <w:jc w:val="both"/>
      </w:pPr>
      <w:r w:rsidRPr="0041580B">
        <w:t>3.</w:t>
      </w:r>
      <w:r w:rsidR="00570DE4" w:rsidRPr="0041580B">
        <w:t>2</w:t>
      </w:r>
      <w:r w:rsidRPr="0041580B">
        <w:t>. 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</w:t>
      </w:r>
      <w:r w:rsidR="00E535D0" w:rsidRPr="0041580B">
        <w:t>4</w:t>
      </w:r>
      <w:r w:rsidRPr="0041580B">
        <w:t>.1 настоящего Договора.</w:t>
      </w:r>
    </w:p>
    <w:p w:rsidR="00C15FB9" w:rsidRPr="0041580B" w:rsidRDefault="00C15FB9" w:rsidP="0041580B">
      <w:pPr>
        <w:tabs>
          <w:tab w:val="left" w:pos="567"/>
        </w:tabs>
        <w:ind w:firstLine="567"/>
        <w:jc w:val="both"/>
      </w:pPr>
      <w:r w:rsidRPr="0041580B">
        <w:t>3.</w:t>
      </w:r>
      <w:r w:rsidR="00570DE4" w:rsidRPr="0041580B">
        <w:t>3</w:t>
      </w:r>
      <w:r w:rsidRPr="0041580B">
        <w:t>. По окончании срока аренды допуск Продавца (всех Продавцов) к Сейфу в отсутствии Покупателя (всех Покупателей одновременно) не производится, в том числе при предъявлении документов, указанных в</w:t>
      </w:r>
      <w:r w:rsidR="00862370" w:rsidRPr="0041580B">
        <w:t xml:space="preserve"> п.</w:t>
      </w:r>
      <w:r w:rsidR="00E45887" w:rsidRPr="0041580B">
        <w:t>3.1.2.3 настоящего Договора</w:t>
      </w:r>
      <w:r w:rsidR="00E535D0" w:rsidRPr="0041580B">
        <w:t>.</w:t>
      </w:r>
    </w:p>
    <w:p w:rsidR="00F05CE5" w:rsidRPr="00B15FD2" w:rsidRDefault="00F05CE5" w:rsidP="00440C7D">
      <w:pPr>
        <w:ind w:firstLine="567"/>
      </w:pPr>
    </w:p>
    <w:p w:rsidR="00F05CE5" w:rsidRPr="00B15FD2" w:rsidRDefault="00E535D0" w:rsidP="00440C7D">
      <w:pPr>
        <w:jc w:val="center"/>
      </w:pPr>
      <w:r w:rsidRPr="00B15FD2">
        <w:t>4</w:t>
      </w:r>
      <w:r w:rsidR="00F05CE5" w:rsidRPr="00B15FD2">
        <w:t xml:space="preserve">. </w:t>
      </w:r>
      <w:r w:rsidR="00C46966" w:rsidRPr="00B15FD2">
        <w:t>ПРОЧИЕ УСЛОВИЯ</w:t>
      </w:r>
    </w:p>
    <w:p w:rsidR="00F05CE5" w:rsidRPr="00B15FD2" w:rsidRDefault="00F05CE5" w:rsidP="00440C7D">
      <w:pPr>
        <w:ind w:firstLine="567"/>
        <w:jc w:val="center"/>
        <w:rPr>
          <w:sz w:val="16"/>
          <w:szCs w:val="16"/>
        </w:rPr>
      </w:pPr>
    </w:p>
    <w:p w:rsidR="00F05CE5" w:rsidRPr="00B15FD2" w:rsidRDefault="00E535D0" w:rsidP="00440C7D">
      <w:pPr>
        <w:ind w:firstLine="567"/>
        <w:jc w:val="both"/>
      </w:pPr>
      <w:r w:rsidRPr="00B15FD2">
        <w:t>4</w:t>
      </w:r>
      <w:r w:rsidR="00F05CE5" w:rsidRPr="00B15FD2">
        <w:t>.1. Настоящий Договор вступает в силу с даты его подписания Сторонами и действует до полного исполнения Сторонами принятых обязательств.</w:t>
      </w:r>
      <w:r w:rsidR="009F38CD" w:rsidRPr="00B15FD2">
        <w:t xml:space="preserve"> Истечение срока аренды Сейфа, указанного в Договоре (Дополнительном соглашении), не прекращает действие Договора в случае продления Клиентами срока аренды Сейфа в порядке и на условиях, установленных Договором.</w:t>
      </w:r>
    </w:p>
    <w:p w:rsidR="00F05CE5" w:rsidRPr="00B15FD2" w:rsidRDefault="00E535D0" w:rsidP="00440C7D">
      <w:pPr>
        <w:ind w:firstLine="567"/>
        <w:jc w:val="both"/>
      </w:pPr>
      <w:r w:rsidRPr="00B15FD2">
        <w:t>4</w:t>
      </w:r>
      <w:r w:rsidR="00F05CE5" w:rsidRPr="00B15FD2">
        <w:t xml:space="preserve">.2. </w:t>
      </w:r>
      <w:r w:rsidR="00C46966" w:rsidRPr="00B15FD2">
        <w:t>Правила аренды сейфа, а также все</w:t>
      </w:r>
      <w:r w:rsidR="00F05CE5" w:rsidRPr="00B15FD2">
        <w:t xml:space="preserve"> приложения, упомянутые в тексте настоящего Договора, являются его неотъемлемыми частями.</w:t>
      </w:r>
    </w:p>
    <w:p w:rsidR="00F05CE5" w:rsidRPr="00B15FD2" w:rsidRDefault="00E535D0" w:rsidP="00440C7D">
      <w:pPr>
        <w:ind w:firstLine="567"/>
        <w:jc w:val="both"/>
      </w:pPr>
      <w:r w:rsidRPr="00B15FD2">
        <w:t>4</w:t>
      </w:r>
      <w:r w:rsidR="00F05CE5" w:rsidRPr="00B15FD2">
        <w:t>.3. Настоящий Договор составлен в ___ экземплярах, имеющих одинаковую юридическую силу, один - для Банка, остальные - по одному для каждого из Клиентов.</w:t>
      </w:r>
    </w:p>
    <w:p w:rsidR="00C46966" w:rsidRPr="00B15FD2" w:rsidRDefault="00C46966" w:rsidP="00440C7D">
      <w:pPr>
        <w:ind w:firstLine="567"/>
        <w:jc w:val="both"/>
      </w:pPr>
      <w:r w:rsidRPr="00B15FD2">
        <w:t>4.4. Ответственность Сторон, связанная с исполнением настоящего Договора, предусмотрена разделом 3 Правил аренды сейфов.</w:t>
      </w:r>
    </w:p>
    <w:p w:rsidR="00F05CE5" w:rsidRPr="00B15FD2" w:rsidRDefault="00F05CE5" w:rsidP="00F05CE5">
      <w:pPr>
        <w:jc w:val="center"/>
      </w:pPr>
    </w:p>
    <w:p w:rsidR="00F05CE5" w:rsidRPr="00B15FD2" w:rsidRDefault="00E535D0" w:rsidP="00F05CE5">
      <w:pPr>
        <w:jc w:val="center"/>
      </w:pPr>
      <w:r w:rsidRPr="00B15FD2">
        <w:t>5</w:t>
      </w:r>
      <w:r w:rsidR="00F05CE5" w:rsidRPr="00B15FD2">
        <w:t>. АДРЕСА И ПЛАТЕЖНЫЕ РЕКВИЗИТЫ СТОРОН</w:t>
      </w:r>
    </w:p>
    <w:p w:rsidR="00F05CE5" w:rsidRPr="00B15FD2" w:rsidRDefault="00F05CE5" w:rsidP="00F05CE5">
      <w:pPr>
        <w:jc w:val="center"/>
        <w:rPr>
          <w:sz w:val="16"/>
          <w:szCs w:val="16"/>
        </w:rPr>
      </w:pPr>
    </w:p>
    <w:p w:rsidR="00F05CE5" w:rsidRPr="00B15FD2" w:rsidRDefault="00E535D0" w:rsidP="0049601F">
      <w:r w:rsidRPr="00B15FD2">
        <w:t>5</w:t>
      </w:r>
      <w:r w:rsidR="00F05CE5" w:rsidRPr="00B15FD2">
        <w:t>.1. Банк:</w:t>
      </w:r>
      <w:r w:rsidR="00E46C0E" w:rsidRPr="00B15FD2">
        <w:t xml:space="preserve"> </w:t>
      </w:r>
      <w:r w:rsidR="00F05CE5" w:rsidRPr="00B15FD2">
        <w:t>__________________________________________</w:t>
      </w:r>
      <w:r w:rsidR="009707A9" w:rsidRPr="00B15FD2">
        <w:t>______</w:t>
      </w:r>
      <w:r w:rsidR="00F05CE5" w:rsidRPr="00B15FD2">
        <w:t>_______________</w:t>
      </w:r>
    </w:p>
    <w:p w:rsidR="00F05CE5" w:rsidRPr="00CA6D80" w:rsidRDefault="00F05CE5" w:rsidP="0049601F">
      <w:pPr>
        <w:widowControl w:val="0"/>
        <w:autoSpaceDE w:val="0"/>
        <w:autoSpaceDN w:val="0"/>
        <w:rPr>
          <w:snapToGrid w:val="0"/>
        </w:rPr>
      </w:pPr>
      <w:r w:rsidRPr="00B15FD2">
        <w:rPr>
          <w:snapToGrid w:val="0"/>
        </w:rPr>
        <w:t>________________________________________________________________________</w:t>
      </w:r>
    </w:p>
    <w:p w:rsidR="00F05CE5" w:rsidRPr="00CA6D80" w:rsidRDefault="00F05CE5" w:rsidP="0049601F">
      <w:pPr>
        <w:rPr>
          <w:sz w:val="16"/>
          <w:szCs w:val="16"/>
        </w:rPr>
      </w:pPr>
    </w:p>
    <w:p w:rsidR="00F05CE5" w:rsidRPr="00903B06" w:rsidRDefault="00E535D0" w:rsidP="0049601F">
      <w:r>
        <w:t>5</w:t>
      </w:r>
      <w:r w:rsidR="00F05CE5" w:rsidRPr="00CA6D80">
        <w:t xml:space="preserve">.2. </w:t>
      </w:r>
      <w:r w:rsidR="00F05CE5" w:rsidRPr="00903B06">
        <w:t>Клиент (Продавец)</w:t>
      </w:r>
      <w:r w:rsidR="009707A9">
        <w:rPr>
          <w:rStyle w:val="a7"/>
        </w:rPr>
        <w:footnoteReference w:customMarkFollows="1" w:id="4"/>
        <w:t>4</w:t>
      </w:r>
      <w:r w:rsidR="00F05CE5" w:rsidRPr="00903B06">
        <w:t>: __</w:t>
      </w:r>
      <w:r w:rsidR="00F05CE5">
        <w:t>________________________</w:t>
      </w:r>
      <w:r w:rsidR="009707A9">
        <w:t>___________</w:t>
      </w:r>
      <w:r w:rsidR="00F05CE5" w:rsidRPr="00903B06">
        <w:t>_________</w:t>
      </w:r>
      <w:r w:rsidR="00E46C0E">
        <w:t>____</w:t>
      </w:r>
    </w:p>
    <w:p w:rsidR="00F05CE5" w:rsidRPr="00903B06" w:rsidRDefault="00F05CE5" w:rsidP="0049601F">
      <w:pPr>
        <w:rPr>
          <w:sz w:val="16"/>
        </w:rPr>
      </w:pPr>
    </w:p>
    <w:p w:rsidR="00F05CE5" w:rsidRPr="00903B06" w:rsidRDefault="00F05CE5" w:rsidP="0049601F">
      <w:r w:rsidRPr="00903B06">
        <w:t>Представитель Клиента (Продавца)</w:t>
      </w:r>
      <w:r w:rsidR="009D0722">
        <w:rPr>
          <w:rStyle w:val="a7"/>
        </w:rPr>
        <w:footnoteReference w:customMarkFollows="1" w:id="5"/>
        <w:t>5</w:t>
      </w:r>
      <w:r w:rsidRPr="00903B06">
        <w:t>, действующий на основании доверенности: ___________________________________________________________</w:t>
      </w:r>
      <w:r w:rsidR="009707A9">
        <w:t>______</w:t>
      </w:r>
      <w:r w:rsidRPr="00903B06">
        <w:t>_______</w:t>
      </w:r>
    </w:p>
    <w:p w:rsidR="00F05CE5" w:rsidRPr="00903B06" w:rsidRDefault="00F05CE5" w:rsidP="0049601F">
      <w:pPr>
        <w:rPr>
          <w:sz w:val="16"/>
          <w:szCs w:val="16"/>
        </w:rPr>
      </w:pPr>
    </w:p>
    <w:p w:rsidR="00F05CE5" w:rsidRPr="00903B06" w:rsidRDefault="00F05CE5" w:rsidP="0049601F">
      <w:r w:rsidRPr="00903B06">
        <w:t>Клиент</w:t>
      </w:r>
      <w:r w:rsidR="00E46C0E">
        <w:t xml:space="preserve"> </w:t>
      </w:r>
      <w:r w:rsidRPr="00903B06">
        <w:t>(Продавец)</w:t>
      </w:r>
      <w:r w:rsidR="009D0722">
        <w:rPr>
          <w:vertAlign w:val="superscript"/>
        </w:rPr>
        <w:t>4</w:t>
      </w:r>
      <w:r w:rsidRPr="00903B06">
        <w:t>:</w:t>
      </w:r>
      <w:r w:rsidR="00E46C0E">
        <w:t xml:space="preserve"> </w:t>
      </w:r>
      <w:r w:rsidRPr="00903B06">
        <w:t>_________________________________________________</w:t>
      </w:r>
      <w:r w:rsidR="00E46C0E">
        <w:t>_____</w:t>
      </w:r>
    </w:p>
    <w:p w:rsidR="00F05CE5" w:rsidRPr="00903B06" w:rsidRDefault="00F05CE5" w:rsidP="0049601F">
      <w:pPr>
        <w:rPr>
          <w:sz w:val="16"/>
        </w:rPr>
      </w:pPr>
    </w:p>
    <w:p w:rsidR="00F05CE5" w:rsidRPr="00903B06" w:rsidRDefault="00F05CE5" w:rsidP="0049601F">
      <w:r w:rsidRPr="00903B06">
        <w:t>Представитель Клиента (Продавца)</w:t>
      </w:r>
      <w:r w:rsidR="009D0722">
        <w:rPr>
          <w:vertAlign w:val="superscript"/>
        </w:rPr>
        <w:t>5</w:t>
      </w:r>
      <w:r w:rsidRPr="00903B06">
        <w:t>, действующий на основании доверенности: ________________________________________________________________________</w:t>
      </w:r>
    </w:p>
    <w:p w:rsidR="00F05CE5" w:rsidRPr="00903B06" w:rsidRDefault="00F05CE5" w:rsidP="0049601F">
      <w:pPr>
        <w:rPr>
          <w:sz w:val="16"/>
        </w:rPr>
      </w:pPr>
    </w:p>
    <w:p w:rsidR="00F05CE5" w:rsidRPr="00903B06" w:rsidRDefault="00F05CE5" w:rsidP="0049601F">
      <w:r w:rsidRPr="00903B06">
        <w:t>Клиент (Покупатель)</w:t>
      </w:r>
      <w:r w:rsidR="009D0722">
        <w:rPr>
          <w:vertAlign w:val="superscript"/>
        </w:rPr>
        <w:t>4</w:t>
      </w:r>
      <w:r w:rsidRPr="00903B06">
        <w:t>:</w:t>
      </w:r>
      <w:r w:rsidR="0049601F">
        <w:t xml:space="preserve"> </w:t>
      </w:r>
      <w:r w:rsidRPr="00903B06">
        <w:t>___________________________________________________</w:t>
      </w:r>
      <w:r w:rsidR="0049601F">
        <w:t>_</w:t>
      </w:r>
    </w:p>
    <w:p w:rsidR="00F05CE5" w:rsidRPr="00903B06" w:rsidRDefault="00F05CE5" w:rsidP="0049601F">
      <w:pPr>
        <w:rPr>
          <w:sz w:val="16"/>
          <w:szCs w:val="16"/>
        </w:rPr>
      </w:pPr>
    </w:p>
    <w:p w:rsidR="00F05CE5" w:rsidRPr="00903B06" w:rsidRDefault="00F05CE5" w:rsidP="0049601F">
      <w:pPr>
        <w:rPr>
          <w:sz w:val="16"/>
        </w:rPr>
      </w:pPr>
      <w:r w:rsidRPr="00903B06">
        <w:t>Представитель Клиента (Покупателя)</w:t>
      </w:r>
      <w:r w:rsidR="009D0722">
        <w:rPr>
          <w:vertAlign w:val="superscript"/>
        </w:rPr>
        <w:t>5</w:t>
      </w:r>
      <w:r w:rsidRPr="00903B06">
        <w:t>, действующий на основании доверенности: ________________________________________________________________________</w:t>
      </w:r>
    </w:p>
    <w:p w:rsidR="00F05CE5" w:rsidRPr="00903B06" w:rsidRDefault="00F05CE5" w:rsidP="0049601F">
      <w:r w:rsidRPr="00903B06">
        <w:t>Клиент (Покупатель)</w:t>
      </w:r>
      <w:r w:rsidR="009D0722">
        <w:rPr>
          <w:vertAlign w:val="superscript"/>
        </w:rPr>
        <w:t>4</w:t>
      </w:r>
      <w:r w:rsidRPr="00903B06">
        <w:t>:</w:t>
      </w:r>
      <w:r w:rsidR="0049601F">
        <w:t xml:space="preserve"> </w:t>
      </w:r>
      <w:r w:rsidRPr="00903B06">
        <w:t>_______________________________________________</w:t>
      </w:r>
      <w:r w:rsidR="0049601F">
        <w:t>_____</w:t>
      </w:r>
    </w:p>
    <w:p w:rsidR="00F05CE5" w:rsidRPr="00F664FD" w:rsidRDefault="00F05CE5" w:rsidP="0049601F">
      <w:pPr>
        <w:rPr>
          <w:sz w:val="16"/>
        </w:rPr>
      </w:pPr>
    </w:p>
    <w:p w:rsidR="00F05CE5" w:rsidRPr="00903B06" w:rsidRDefault="00F05CE5" w:rsidP="0049601F">
      <w:r w:rsidRPr="00903B06">
        <w:t>Представитель Клиента (Покупателя)</w:t>
      </w:r>
      <w:r w:rsidR="009D0722">
        <w:rPr>
          <w:vertAlign w:val="superscript"/>
        </w:rPr>
        <w:t>5</w:t>
      </w:r>
      <w:r w:rsidRPr="00903B06">
        <w:t>,</w:t>
      </w:r>
      <w:r w:rsidRPr="00903B06">
        <w:rPr>
          <w:vertAlign w:val="superscript"/>
        </w:rPr>
        <w:t xml:space="preserve"> </w:t>
      </w:r>
      <w:r w:rsidRPr="00903B06">
        <w:t>действующий</w:t>
      </w:r>
      <w:r w:rsidRPr="00903B06">
        <w:rPr>
          <w:vertAlign w:val="superscript"/>
        </w:rPr>
        <w:t xml:space="preserve"> </w:t>
      </w:r>
      <w:r w:rsidRPr="00903B06">
        <w:t>на основании доверенности: ________________________________________________________________________</w:t>
      </w:r>
    </w:p>
    <w:p w:rsidR="00F05CE5" w:rsidRPr="00903B06" w:rsidRDefault="00F05CE5" w:rsidP="0049601F">
      <w:pPr>
        <w:keepNext/>
        <w:widowControl w:val="0"/>
        <w:outlineLvl w:val="7"/>
        <w:rPr>
          <w:sz w:val="14"/>
        </w:rPr>
      </w:pPr>
    </w:p>
    <w:p w:rsidR="00F05CE5" w:rsidRPr="00903B06" w:rsidRDefault="00F05CE5" w:rsidP="0049601F">
      <w:pPr>
        <w:keepNext/>
        <w:widowControl w:val="0"/>
        <w:outlineLvl w:val="7"/>
      </w:pPr>
      <w:r w:rsidRPr="00903B06">
        <w:t>Клиенты/Представитель(и) Клиента(</w:t>
      </w:r>
      <w:proofErr w:type="spellStart"/>
      <w:r w:rsidRPr="00903B06">
        <w:t>ов</w:t>
      </w:r>
      <w:proofErr w:type="spellEnd"/>
      <w:r w:rsidRPr="00903B06">
        <w:t>), действующий(</w:t>
      </w:r>
      <w:proofErr w:type="spellStart"/>
      <w:r w:rsidRPr="00903B06">
        <w:t>ие</w:t>
      </w:r>
      <w:proofErr w:type="spellEnd"/>
      <w:r w:rsidRPr="00903B06">
        <w:t>) на основании</w:t>
      </w:r>
      <w:r w:rsidR="0049601F">
        <w:t xml:space="preserve"> </w:t>
      </w:r>
      <w:r w:rsidRPr="00903B06">
        <w:t>доверенности(ей)</w:t>
      </w:r>
    </w:p>
    <w:p w:rsidR="00F05CE5" w:rsidRPr="00903B06" w:rsidRDefault="00F05CE5" w:rsidP="00F05CE5">
      <w:pPr>
        <w:rPr>
          <w:sz w:val="20"/>
          <w:szCs w:val="20"/>
        </w:rPr>
      </w:pPr>
    </w:p>
    <w:p w:rsidR="00F05CE5" w:rsidRPr="00903B06" w:rsidRDefault="00F05CE5" w:rsidP="00F05CE5">
      <w:pPr>
        <w:widowControl w:val="0"/>
        <w:autoSpaceDE w:val="0"/>
        <w:autoSpaceDN w:val="0"/>
      </w:pPr>
      <w:r w:rsidRPr="00903B06">
        <w:t>М.П.</w:t>
      </w:r>
      <w:r w:rsidRPr="00903B06">
        <w:tab/>
        <w:t>____________</w:t>
      </w:r>
      <w:r w:rsidRPr="00903B06">
        <w:tab/>
      </w:r>
      <w:r w:rsidRPr="00903B06">
        <w:tab/>
      </w:r>
      <w:r w:rsidRPr="00903B06">
        <w:tab/>
      </w:r>
      <w:r w:rsidRPr="00903B06">
        <w:tab/>
        <w:t>М.П.</w:t>
      </w:r>
      <w:r w:rsidRPr="00903B06">
        <w:tab/>
        <w:t>____________</w:t>
      </w:r>
    </w:p>
    <w:p w:rsidR="00F05CE5" w:rsidRPr="00D910B7" w:rsidRDefault="00F05CE5" w:rsidP="00F05CE5">
      <w:pPr>
        <w:rPr>
          <w:sz w:val="20"/>
          <w:szCs w:val="20"/>
        </w:rPr>
      </w:pPr>
      <w:r w:rsidRPr="00903B06">
        <w:rPr>
          <w:sz w:val="22"/>
          <w:szCs w:val="22"/>
        </w:rPr>
        <w:tab/>
      </w:r>
      <w:r w:rsidRPr="00D910B7">
        <w:rPr>
          <w:sz w:val="20"/>
          <w:szCs w:val="20"/>
        </w:rPr>
        <w:t xml:space="preserve"> </w:t>
      </w:r>
      <w:r w:rsidR="00B65C51">
        <w:rPr>
          <w:sz w:val="20"/>
          <w:szCs w:val="20"/>
        </w:rPr>
        <w:t xml:space="preserve">  </w:t>
      </w:r>
      <w:r w:rsidRPr="00D910B7">
        <w:rPr>
          <w:sz w:val="20"/>
          <w:szCs w:val="20"/>
        </w:rPr>
        <w:t xml:space="preserve">  (подпись)</w:t>
      </w:r>
      <w:r w:rsidRPr="00D910B7">
        <w:rPr>
          <w:sz w:val="20"/>
          <w:szCs w:val="20"/>
        </w:rPr>
        <w:tab/>
      </w:r>
      <w:r w:rsidRPr="00D910B7">
        <w:rPr>
          <w:sz w:val="20"/>
          <w:szCs w:val="20"/>
        </w:rPr>
        <w:tab/>
      </w:r>
      <w:r w:rsidRPr="00D910B7">
        <w:rPr>
          <w:sz w:val="20"/>
          <w:szCs w:val="20"/>
        </w:rPr>
        <w:tab/>
        <w:t xml:space="preserve">   </w:t>
      </w:r>
      <w:r w:rsidRPr="00D910B7">
        <w:rPr>
          <w:sz w:val="20"/>
          <w:szCs w:val="20"/>
        </w:rPr>
        <w:tab/>
      </w:r>
      <w:r w:rsidRPr="00D910B7">
        <w:rPr>
          <w:sz w:val="20"/>
          <w:szCs w:val="20"/>
        </w:rPr>
        <w:tab/>
      </w:r>
      <w:r w:rsidRPr="00D910B7">
        <w:rPr>
          <w:sz w:val="20"/>
          <w:szCs w:val="20"/>
        </w:rPr>
        <w:tab/>
      </w:r>
      <w:r w:rsidR="00B65C51">
        <w:rPr>
          <w:sz w:val="20"/>
          <w:szCs w:val="20"/>
        </w:rPr>
        <w:t xml:space="preserve"> </w:t>
      </w:r>
      <w:proofErr w:type="gramStart"/>
      <w:r w:rsidRPr="00D910B7">
        <w:rPr>
          <w:sz w:val="20"/>
          <w:szCs w:val="20"/>
        </w:rPr>
        <w:t xml:space="preserve">   (</w:t>
      </w:r>
      <w:proofErr w:type="gramEnd"/>
      <w:r w:rsidRPr="00D910B7">
        <w:rPr>
          <w:sz w:val="20"/>
          <w:szCs w:val="20"/>
        </w:rPr>
        <w:t>подпись)</w:t>
      </w:r>
    </w:p>
    <w:p w:rsidR="00F05CE5" w:rsidRPr="00903B06" w:rsidRDefault="00F05CE5" w:rsidP="00F05CE5">
      <w:pPr>
        <w:widowControl w:val="0"/>
        <w:autoSpaceDE w:val="0"/>
        <w:autoSpaceDN w:val="0"/>
        <w:rPr>
          <w:snapToGrid w:val="0"/>
        </w:rPr>
      </w:pPr>
    </w:p>
    <w:p w:rsidR="00F05CE5" w:rsidRPr="00D910B7" w:rsidRDefault="00F05CE5" w:rsidP="00F05CE5">
      <w:pPr>
        <w:widowControl w:val="0"/>
        <w:autoSpaceDE w:val="0"/>
        <w:autoSpaceDN w:val="0"/>
        <w:rPr>
          <w:sz w:val="20"/>
          <w:szCs w:val="20"/>
        </w:rPr>
      </w:pPr>
      <w:r w:rsidRPr="00903B06">
        <w:t>М.П.</w:t>
      </w:r>
      <w:r w:rsidRPr="00903B06">
        <w:tab/>
        <w:t>____________</w:t>
      </w:r>
      <w:r w:rsidRPr="00903B06">
        <w:tab/>
      </w:r>
      <w:r w:rsidRPr="00903B06">
        <w:tab/>
      </w:r>
      <w:r w:rsidRPr="00903B06">
        <w:tab/>
      </w:r>
      <w:r w:rsidRPr="00903B06">
        <w:tab/>
        <w:t>М.П.</w:t>
      </w:r>
      <w:r w:rsidRPr="00903B06">
        <w:tab/>
        <w:t>____________</w:t>
      </w:r>
      <w:r w:rsidRPr="00903B06">
        <w:rPr>
          <w:sz w:val="22"/>
          <w:szCs w:val="22"/>
        </w:rPr>
        <w:tab/>
      </w:r>
      <w:r w:rsidRPr="00903B06">
        <w:rPr>
          <w:sz w:val="22"/>
          <w:szCs w:val="22"/>
        </w:rPr>
        <w:tab/>
      </w:r>
      <w:r w:rsidRPr="00903B06">
        <w:rPr>
          <w:sz w:val="22"/>
          <w:szCs w:val="22"/>
        </w:rPr>
        <w:tab/>
      </w:r>
      <w:r w:rsidRPr="00903B06">
        <w:rPr>
          <w:sz w:val="22"/>
          <w:szCs w:val="22"/>
        </w:rPr>
        <w:tab/>
      </w:r>
      <w:r w:rsidRPr="00D910B7">
        <w:rPr>
          <w:sz w:val="20"/>
          <w:szCs w:val="20"/>
        </w:rPr>
        <w:t xml:space="preserve">  </w:t>
      </w:r>
      <w:proofErr w:type="gramStart"/>
      <w:r w:rsidRPr="00D910B7">
        <w:rPr>
          <w:sz w:val="20"/>
          <w:szCs w:val="20"/>
        </w:rPr>
        <w:t xml:space="preserve">   (</w:t>
      </w:r>
      <w:proofErr w:type="gramEnd"/>
      <w:r w:rsidRPr="00D910B7">
        <w:rPr>
          <w:sz w:val="20"/>
          <w:szCs w:val="20"/>
        </w:rPr>
        <w:t>подпись)</w:t>
      </w:r>
      <w:r w:rsidRPr="00D910B7">
        <w:rPr>
          <w:sz w:val="20"/>
          <w:szCs w:val="20"/>
        </w:rPr>
        <w:tab/>
      </w:r>
      <w:r w:rsidRPr="00D910B7">
        <w:rPr>
          <w:sz w:val="20"/>
          <w:szCs w:val="20"/>
        </w:rPr>
        <w:tab/>
        <w:t xml:space="preserve"> </w:t>
      </w:r>
      <w:r w:rsidRPr="00D910B7">
        <w:rPr>
          <w:sz w:val="20"/>
          <w:szCs w:val="20"/>
        </w:rPr>
        <w:tab/>
        <w:t xml:space="preserve">  </w:t>
      </w:r>
      <w:r w:rsidRPr="00D910B7">
        <w:rPr>
          <w:sz w:val="20"/>
          <w:szCs w:val="20"/>
        </w:rPr>
        <w:tab/>
      </w:r>
      <w:r w:rsidRPr="00D910B7">
        <w:rPr>
          <w:sz w:val="20"/>
          <w:szCs w:val="20"/>
        </w:rPr>
        <w:tab/>
      </w:r>
      <w:r w:rsidRPr="00D910B7">
        <w:rPr>
          <w:sz w:val="20"/>
          <w:szCs w:val="20"/>
        </w:rPr>
        <w:tab/>
        <w:t xml:space="preserve">    (подпись)</w:t>
      </w:r>
    </w:p>
    <w:p w:rsidR="00F05CE5" w:rsidRPr="00903B06" w:rsidRDefault="00F05CE5" w:rsidP="00F05CE5">
      <w:pPr>
        <w:widowControl w:val="0"/>
        <w:autoSpaceDE w:val="0"/>
        <w:autoSpaceDN w:val="0"/>
        <w:rPr>
          <w:sz w:val="22"/>
          <w:szCs w:val="22"/>
        </w:rPr>
      </w:pPr>
    </w:p>
    <w:p w:rsidR="00F05CE5" w:rsidRDefault="00F05CE5" w:rsidP="00F05CE5">
      <w:pPr>
        <w:widowControl w:val="0"/>
        <w:autoSpaceDE w:val="0"/>
        <w:autoSpaceDN w:val="0"/>
        <w:rPr>
          <w:sz w:val="22"/>
          <w:szCs w:val="22"/>
        </w:rPr>
      </w:pPr>
      <w:r w:rsidRPr="00903B06">
        <w:rPr>
          <w:sz w:val="22"/>
          <w:szCs w:val="22"/>
        </w:rPr>
        <w:t>Банк.</w:t>
      </w:r>
    </w:p>
    <w:p w:rsidR="006F32F6" w:rsidRPr="00903B06" w:rsidRDefault="006F32F6" w:rsidP="0049601F">
      <w:pPr>
        <w:pStyle w:val="a8"/>
        <w:ind w:left="0"/>
        <w:jc w:val="both"/>
      </w:pPr>
    </w:p>
    <w:p w:rsidR="00F05CE5" w:rsidRPr="00903B06" w:rsidRDefault="00F05CE5" w:rsidP="0049601F">
      <w:pPr>
        <w:pStyle w:val="a8"/>
        <w:ind w:left="0"/>
        <w:jc w:val="both"/>
      </w:pPr>
      <w:r w:rsidRPr="00903B06">
        <w:t>Работн</w:t>
      </w:r>
      <w:r w:rsidR="004E7636">
        <w:t>ик Банка _____________________</w:t>
      </w:r>
      <w:r w:rsidRPr="00903B06">
        <w:t>__________________________________________</w:t>
      </w:r>
    </w:p>
    <w:p w:rsidR="00F05CE5" w:rsidRPr="008A79D8" w:rsidRDefault="00F05CE5" w:rsidP="0049601F">
      <w:pPr>
        <w:pStyle w:val="a8"/>
        <w:ind w:left="0"/>
        <w:jc w:val="center"/>
        <w:rPr>
          <w:iCs/>
          <w:sz w:val="20"/>
          <w:szCs w:val="20"/>
        </w:rPr>
      </w:pPr>
      <w:r w:rsidRPr="008A79D8">
        <w:rPr>
          <w:iCs/>
          <w:sz w:val="20"/>
          <w:szCs w:val="20"/>
        </w:rPr>
        <w:t>(Ф.И.О. полностью)</w:t>
      </w:r>
    </w:p>
    <w:p w:rsidR="005F505F" w:rsidRPr="00265BF9" w:rsidRDefault="00F05CE5" w:rsidP="0049601F">
      <w:pPr>
        <w:pStyle w:val="a8"/>
        <w:ind w:left="0"/>
        <w:jc w:val="center"/>
      </w:pPr>
      <w:r w:rsidRPr="00903B06">
        <w:rPr>
          <w:iCs/>
        </w:rPr>
        <w:t>М.П.</w:t>
      </w:r>
    </w:p>
    <w:sectPr w:rsidR="005F505F" w:rsidRPr="00265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EE" w:rsidRDefault="001134EE" w:rsidP="00F05CE5">
      <w:r>
        <w:separator/>
      </w:r>
    </w:p>
  </w:endnote>
  <w:endnote w:type="continuationSeparator" w:id="0">
    <w:p w:rsidR="001134EE" w:rsidRDefault="001134EE" w:rsidP="00F0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C6" w:rsidRDefault="00263A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7F" w:rsidRDefault="00357C43" w:rsidP="00E46C0E">
    <w:pPr>
      <w:pStyle w:val="a3"/>
      <w:jc w:val="right"/>
    </w:pPr>
    <w:r>
      <w:rPr>
        <w:noProof/>
      </w:rPr>
      <w:drawing>
        <wp:inline distT="0" distB="0" distL="0" distR="0" wp14:anchorId="41C3642C" wp14:editId="557C0796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67F" w:rsidRDefault="00C0567F" w:rsidP="00C0567F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Клиенты___________________</w:t>
    </w:r>
  </w:p>
  <w:p w:rsidR="00F05CE5" w:rsidRDefault="00F05CE5" w:rsidP="00C0567F">
    <w:pPr>
      <w:pStyle w:val="a3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E5" w:rsidRDefault="00F05CE5">
    <w:pPr>
      <w:pStyle w:val="a3"/>
      <w:jc w:val="right"/>
    </w:pPr>
  </w:p>
  <w:p w:rsidR="00C0567F" w:rsidRDefault="00C0567F" w:rsidP="00C0567F">
    <w:pPr>
      <w:pStyle w:val="a3"/>
      <w:jc w:val="center"/>
    </w:pPr>
    <w:r>
      <w:t xml:space="preserve">Договор аренды индивидуального сейфа №___ от «____» ____________20__г. </w:t>
    </w:r>
  </w:p>
  <w:p w:rsidR="00C0567F" w:rsidRDefault="00C0567F" w:rsidP="00C0567F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Клиенты___________________</w:t>
    </w:r>
  </w:p>
  <w:p w:rsidR="00F05CE5" w:rsidRDefault="00F05CE5" w:rsidP="00C0567F">
    <w:pPr>
      <w:pStyle w:val="a3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EE" w:rsidRDefault="001134EE" w:rsidP="00F05CE5">
      <w:r>
        <w:separator/>
      </w:r>
    </w:p>
  </w:footnote>
  <w:footnote w:type="continuationSeparator" w:id="0">
    <w:p w:rsidR="001134EE" w:rsidRDefault="001134EE" w:rsidP="00F05CE5">
      <w:r>
        <w:continuationSeparator/>
      </w:r>
    </w:p>
  </w:footnote>
  <w:footnote w:id="1">
    <w:p w:rsidR="00F05CE5" w:rsidRDefault="00F05CE5" w:rsidP="00F05CE5">
      <w:pPr>
        <w:pStyle w:val="a5"/>
        <w:jc w:val="both"/>
      </w:pPr>
      <w:r>
        <w:rPr>
          <w:rStyle w:val="a7"/>
        </w:rPr>
        <w:footnoteRef/>
      </w:r>
      <w:r>
        <w:t xml:space="preserve"> Указываются Продавцы и Покупатели Объекта недвижимости,</w:t>
      </w:r>
      <w:r w:rsidRPr="001D4C1E">
        <w:t xml:space="preserve"> </w:t>
      </w:r>
      <w:r>
        <w:t>участвующие в закладке денежных средств в индивидуальный сейф.</w:t>
      </w:r>
    </w:p>
  </w:footnote>
  <w:footnote w:id="2">
    <w:p w:rsidR="00F05CE5" w:rsidRDefault="00F05CE5" w:rsidP="00F05CE5">
      <w:pPr>
        <w:pStyle w:val="a5"/>
        <w:jc w:val="both"/>
      </w:pPr>
      <w:r>
        <w:rPr>
          <w:rStyle w:val="a7"/>
        </w:rPr>
        <w:footnoteRef/>
      </w:r>
      <w:r>
        <w:t xml:space="preserve"> Заполняется при заключении Договора с Клиентом – юридическим лицом либо с представителем Клиента, действующим на основании доверенности. </w:t>
      </w:r>
    </w:p>
  </w:footnote>
  <w:footnote w:id="3">
    <w:p w:rsidR="00F05CE5" w:rsidRDefault="00F05CE5" w:rsidP="00F05CE5">
      <w:pPr>
        <w:pStyle w:val="a5"/>
        <w:jc w:val="both"/>
      </w:pPr>
      <w:r w:rsidRPr="009159A9">
        <w:rPr>
          <w:rStyle w:val="a7"/>
        </w:rPr>
        <w:t>3</w:t>
      </w:r>
      <w:r>
        <w:t xml:space="preserve"> При наличии в Сейфе внутреннего контейнера для изъятия указанного контейнера в целях перемещения в нем наличных денежных средств Покупатель(и) получает(ют) дополнительный доступ к Сейфу до его совместного посещения Клиентами для вложения денежных средств. </w:t>
      </w:r>
    </w:p>
  </w:footnote>
  <w:footnote w:id="4">
    <w:p w:rsidR="009707A9" w:rsidRDefault="009707A9" w:rsidP="00F05CE5">
      <w:pPr>
        <w:pStyle w:val="a5"/>
        <w:jc w:val="both"/>
      </w:pPr>
      <w:r>
        <w:rPr>
          <w:rStyle w:val="a7"/>
        </w:rPr>
        <w:t>4</w:t>
      </w:r>
      <w:r>
        <w:t xml:space="preserve"> 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жительства(регистрации); ИНН (если имеется); номера контактных телефонов; электронный адрес (если имеется); данные миграционной карты (для иностранного гражданина или лица без гражданства).</w:t>
      </w:r>
    </w:p>
    <w:p w:rsidR="009707A9" w:rsidRDefault="009707A9" w:rsidP="00F05CE5">
      <w:pPr>
        <w:pStyle w:val="a5"/>
        <w:jc w:val="both"/>
      </w:pPr>
      <w:r>
        <w:t xml:space="preserve"> 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телефонов; электронный адрес (если имеется). </w:t>
      </w:r>
    </w:p>
  </w:footnote>
  <w:footnote w:id="5">
    <w:p w:rsidR="009D0722" w:rsidRDefault="009D0722" w:rsidP="00F05CE5">
      <w:pPr>
        <w:pStyle w:val="a5"/>
        <w:jc w:val="both"/>
      </w:pPr>
      <w:r>
        <w:rPr>
          <w:rStyle w:val="a7"/>
        </w:rPr>
        <w:t>5</w:t>
      </w:r>
      <w:r>
        <w:t xml:space="preserve"> Заполняется при заключении настоящего Договора с представителем Клиента - физического лица/юридического лица, действующего на основании доверенности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(если имеется); номера контактных телефонов; данные миграционной карты (для иностранного гражданина или лица без гражданства).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C6" w:rsidRDefault="00263AC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C6" w:rsidRDefault="00263A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C6" w:rsidRDefault="00263A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D405BE8"/>
    <w:multiLevelType w:val="hybridMultilevel"/>
    <w:tmpl w:val="0F60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75FB"/>
    <w:multiLevelType w:val="hybridMultilevel"/>
    <w:tmpl w:val="BAB647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8474B05"/>
    <w:multiLevelType w:val="hybridMultilevel"/>
    <w:tmpl w:val="A3BC0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E5"/>
    <w:rsid w:val="00004A81"/>
    <w:rsid w:val="0000770D"/>
    <w:rsid w:val="00015D94"/>
    <w:rsid w:val="0002272A"/>
    <w:rsid w:val="000408F2"/>
    <w:rsid w:val="00044266"/>
    <w:rsid w:val="0004580F"/>
    <w:rsid w:val="00050CB6"/>
    <w:rsid w:val="00057BC3"/>
    <w:rsid w:val="00066C3A"/>
    <w:rsid w:val="00071BF2"/>
    <w:rsid w:val="00071D47"/>
    <w:rsid w:val="00071E98"/>
    <w:rsid w:val="00081B60"/>
    <w:rsid w:val="00095589"/>
    <w:rsid w:val="000A1E04"/>
    <w:rsid w:val="000A2E1D"/>
    <w:rsid w:val="000B47FC"/>
    <w:rsid w:val="000E1A6A"/>
    <w:rsid w:val="000E25CE"/>
    <w:rsid w:val="000F1278"/>
    <w:rsid w:val="000F4B96"/>
    <w:rsid w:val="00104BBE"/>
    <w:rsid w:val="00110DC1"/>
    <w:rsid w:val="001134EE"/>
    <w:rsid w:val="0011401B"/>
    <w:rsid w:val="001149B9"/>
    <w:rsid w:val="00117D7E"/>
    <w:rsid w:val="001337CF"/>
    <w:rsid w:val="00144925"/>
    <w:rsid w:val="001528D6"/>
    <w:rsid w:val="00153ED4"/>
    <w:rsid w:val="00160DD1"/>
    <w:rsid w:val="00176CFE"/>
    <w:rsid w:val="001841AD"/>
    <w:rsid w:val="00196919"/>
    <w:rsid w:val="00197F8C"/>
    <w:rsid w:val="001C1355"/>
    <w:rsid w:val="001C4A06"/>
    <w:rsid w:val="001C5F00"/>
    <w:rsid w:val="001D5790"/>
    <w:rsid w:val="001D7486"/>
    <w:rsid w:val="001E0BE9"/>
    <w:rsid w:val="001E1F6B"/>
    <w:rsid w:val="001E53AE"/>
    <w:rsid w:val="001F53AC"/>
    <w:rsid w:val="002048BA"/>
    <w:rsid w:val="0020633D"/>
    <w:rsid w:val="00216CF5"/>
    <w:rsid w:val="00223EB1"/>
    <w:rsid w:val="00230DBD"/>
    <w:rsid w:val="00230F36"/>
    <w:rsid w:val="00245DC0"/>
    <w:rsid w:val="00263AC6"/>
    <w:rsid w:val="00265BF9"/>
    <w:rsid w:val="00272FBB"/>
    <w:rsid w:val="00280659"/>
    <w:rsid w:val="002937C9"/>
    <w:rsid w:val="00293D6D"/>
    <w:rsid w:val="002A277D"/>
    <w:rsid w:val="002D0D74"/>
    <w:rsid w:val="002F0986"/>
    <w:rsid w:val="002F682D"/>
    <w:rsid w:val="003037FC"/>
    <w:rsid w:val="00305515"/>
    <w:rsid w:val="00310F86"/>
    <w:rsid w:val="00311DB3"/>
    <w:rsid w:val="00317038"/>
    <w:rsid w:val="00326C9E"/>
    <w:rsid w:val="00341203"/>
    <w:rsid w:val="00344F48"/>
    <w:rsid w:val="00347B98"/>
    <w:rsid w:val="00357C43"/>
    <w:rsid w:val="00382ADE"/>
    <w:rsid w:val="00385BB1"/>
    <w:rsid w:val="003A40E1"/>
    <w:rsid w:val="003B0D12"/>
    <w:rsid w:val="003B37D2"/>
    <w:rsid w:val="003B4BFB"/>
    <w:rsid w:val="003C7DF8"/>
    <w:rsid w:val="003D2782"/>
    <w:rsid w:val="003D6533"/>
    <w:rsid w:val="003F3843"/>
    <w:rsid w:val="003F4491"/>
    <w:rsid w:val="003F4AC4"/>
    <w:rsid w:val="004037B4"/>
    <w:rsid w:val="0041580B"/>
    <w:rsid w:val="00417E59"/>
    <w:rsid w:val="004205A0"/>
    <w:rsid w:val="00425B93"/>
    <w:rsid w:val="0043639F"/>
    <w:rsid w:val="00440C7D"/>
    <w:rsid w:val="0044269A"/>
    <w:rsid w:val="00452E4E"/>
    <w:rsid w:val="00463430"/>
    <w:rsid w:val="00481C86"/>
    <w:rsid w:val="004848F5"/>
    <w:rsid w:val="0048651D"/>
    <w:rsid w:val="0049601F"/>
    <w:rsid w:val="004B11C9"/>
    <w:rsid w:val="004C1BA9"/>
    <w:rsid w:val="004D4B04"/>
    <w:rsid w:val="004E7636"/>
    <w:rsid w:val="004F498C"/>
    <w:rsid w:val="004F59C6"/>
    <w:rsid w:val="00511600"/>
    <w:rsid w:val="00537C77"/>
    <w:rsid w:val="0054244F"/>
    <w:rsid w:val="00562DA4"/>
    <w:rsid w:val="00570DE4"/>
    <w:rsid w:val="005908F4"/>
    <w:rsid w:val="005A5741"/>
    <w:rsid w:val="005C0733"/>
    <w:rsid w:val="005C0F79"/>
    <w:rsid w:val="005C10C2"/>
    <w:rsid w:val="005C4083"/>
    <w:rsid w:val="005C4372"/>
    <w:rsid w:val="005C4E02"/>
    <w:rsid w:val="005E632B"/>
    <w:rsid w:val="005F083B"/>
    <w:rsid w:val="005F505F"/>
    <w:rsid w:val="006007FC"/>
    <w:rsid w:val="00607457"/>
    <w:rsid w:val="00613AA9"/>
    <w:rsid w:val="00614D85"/>
    <w:rsid w:val="00615E44"/>
    <w:rsid w:val="00616752"/>
    <w:rsid w:val="00643373"/>
    <w:rsid w:val="00645130"/>
    <w:rsid w:val="00661BB1"/>
    <w:rsid w:val="00683DE2"/>
    <w:rsid w:val="00692FD2"/>
    <w:rsid w:val="00697819"/>
    <w:rsid w:val="006A6F52"/>
    <w:rsid w:val="006B1EDE"/>
    <w:rsid w:val="006D0FD4"/>
    <w:rsid w:val="006D4924"/>
    <w:rsid w:val="006D502C"/>
    <w:rsid w:val="006D5674"/>
    <w:rsid w:val="006E08FD"/>
    <w:rsid w:val="006E2261"/>
    <w:rsid w:val="006F32F6"/>
    <w:rsid w:val="006F6A11"/>
    <w:rsid w:val="00705D1C"/>
    <w:rsid w:val="007328F1"/>
    <w:rsid w:val="007343FA"/>
    <w:rsid w:val="00736BA2"/>
    <w:rsid w:val="00745AE7"/>
    <w:rsid w:val="00762A04"/>
    <w:rsid w:val="0077632A"/>
    <w:rsid w:val="00783B88"/>
    <w:rsid w:val="00784F8A"/>
    <w:rsid w:val="007864FF"/>
    <w:rsid w:val="007908A8"/>
    <w:rsid w:val="007A0CDB"/>
    <w:rsid w:val="007A5AD4"/>
    <w:rsid w:val="007B212F"/>
    <w:rsid w:val="007C473D"/>
    <w:rsid w:val="007C474D"/>
    <w:rsid w:val="007C5705"/>
    <w:rsid w:val="007C61DB"/>
    <w:rsid w:val="007D6570"/>
    <w:rsid w:val="008143C2"/>
    <w:rsid w:val="00840F8A"/>
    <w:rsid w:val="008502DD"/>
    <w:rsid w:val="0085136D"/>
    <w:rsid w:val="008534AB"/>
    <w:rsid w:val="00853701"/>
    <w:rsid w:val="00860E27"/>
    <w:rsid w:val="008620D5"/>
    <w:rsid w:val="00862370"/>
    <w:rsid w:val="00867EC1"/>
    <w:rsid w:val="00881095"/>
    <w:rsid w:val="0089449C"/>
    <w:rsid w:val="008A1EBA"/>
    <w:rsid w:val="008A4685"/>
    <w:rsid w:val="008A4816"/>
    <w:rsid w:val="008A4E2E"/>
    <w:rsid w:val="008A79D8"/>
    <w:rsid w:val="008C0182"/>
    <w:rsid w:val="008C234D"/>
    <w:rsid w:val="008D21D0"/>
    <w:rsid w:val="008D6359"/>
    <w:rsid w:val="008E535C"/>
    <w:rsid w:val="008E79ED"/>
    <w:rsid w:val="008F1371"/>
    <w:rsid w:val="008F2E46"/>
    <w:rsid w:val="009211E6"/>
    <w:rsid w:val="0092378F"/>
    <w:rsid w:val="009279C8"/>
    <w:rsid w:val="00932B0C"/>
    <w:rsid w:val="00937453"/>
    <w:rsid w:val="00950963"/>
    <w:rsid w:val="009555E6"/>
    <w:rsid w:val="00963988"/>
    <w:rsid w:val="009707A9"/>
    <w:rsid w:val="00971E34"/>
    <w:rsid w:val="009764E1"/>
    <w:rsid w:val="00992F8A"/>
    <w:rsid w:val="009941F7"/>
    <w:rsid w:val="009C36EF"/>
    <w:rsid w:val="009C736E"/>
    <w:rsid w:val="009D0722"/>
    <w:rsid w:val="009D60CC"/>
    <w:rsid w:val="009D764E"/>
    <w:rsid w:val="009F06C7"/>
    <w:rsid w:val="009F38CD"/>
    <w:rsid w:val="00A07388"/>
    <w:rsid w:val="00A11A26"/>
    <w:rsid w:val="00A32A27"/>
    <w:rsid w:val="00A428EA"/>
    <w:rsid w:val="00A47318"/>
    <w:rsid w:val="00A73727"/>
    <w:rsid w:val="00A801EC"/>
    <w:rsid w:val="00A814CF"/>
    <w:rsid w:val="00A9691B"/>
    <w:rsid w:val="00AD602D"/>
    <w:rsid w:val="00AE07C9"/>
    <w:rsid w:val="00AF2E58"/>
    <w:rsid w:val="00B076C9"/>
    <w:rsid w:val="00B15FD2"/>
    <w:rsid w:val="00B221B6"/>
    <w:rsid w:val="00B235C0"/>
    <w:rsid w:val="00B236EC"/>
    <w:rsid w:val="00B43DF5"/>
    <w:rsid w:val="00B542D7"/>
    <w:rsid w:val="00B54635"/>
    <w:rsid w:val="00B63FE3"/>
    <w:rsid w:val="00B65C51"/>
    <w:rsid w:val="00B877CD"/>
    <w:rsid w:val="00B92AE2"/>
    <w:rsid w:val="00BB7033"/>
    <w:rsid w:val="00BC2B86"/>
    <w:rsid w:val="00BD2A58"/>
    <w:rsid w:val="00BD58C2"/>
    <w:rsid w:val="00C0567F"/>
    <w:rsid w:val="00C152B1"/>
    <w:rsid w:val="00C15FB9"/>
    <w:rsid w:val="00C17569"/>
    <w:rsid w:val="00C17AED"/>
    <w:rsid w:val="00C23AFB"/>
    <w:rsid w:val="00C345CF"/>
    <w:rsid w:val="00C35B52"/>
    <w:rsid w:val="00C378E3"/>
    <w:rsid w:val="00C46966"/>
    <w:rsid w:val="00C62A18"/>
    <w:rsid w:val="00C73E55"/>
    <w:rsid w:val="00C96983"/>
    <w:rsid w:val="00CA36CD"/>
    <w:rsid w:val="00CF0AFE"/>
    <w:rsid w:val="00D014D1"/>
    <w:rsid w:val="00D018B4"/>
    <w:rsid w:val="00D058AF"/>
    <w:rsid w:val="00D1081F"/>
    <w:rsid w:val="00D108B4"/>
    <w:rsid w:val="00D15245"/>
    <w:rsid w:val="00D461DA"/>
    <w:rsid w:val="00D7767F"/>
    <w:rsid w:val="00D85097"/>
    <w:rsid w:val="00D86F80"/>
    <w:rsid w:val="00D91000"/>
    <w:rsid w:val="00D910B7"/>
    <w:rsid w:val="00D94ECE"/>
    <w:rsid w:val="00DA0931"/>
    <w:rsid w:val="00DA5700"/>
    <w:rsid w:val="00DC1E8B"/>
    <w:rsid w:val="00DC2862"/>
    <w:rsid w:val="00DC7989"/>
    <w:rsid w:val="00DE0115"/>
    <w:rsid w:val="00DE2F3A"/>
    <w:rsid w:val="00DE7713"/>
    <w:rsid w:val="00E11BF3"/>
    <w:rsid w:val="00E174E0"/>
    <w:rsid w:val="00E26F13"/>
    <w:rsid w:val="00E406C0"/>
    <w:rsid w:val="00E45887"/>
    <w:rsid w:val="00E46C0E"/>
    <w:rsid w:val="00E535D0"/>
    <w:rsid w:val="00E67720"/>
    <w:rsid w:val="00E72459"/>
    <w:rsid w:val="00E94380"/>
    <w:rsid w:val="00EA406B"/>
    <w:rsid w:val="00EB19FE"/>
    <w:rsid w:val="00ED5F7C"/>
    <w:rsid w:val="00EE048B"/>
    <w:rsid w:val="00EE08E4"/>
    <w:rsid w:val="00EE646D"/>
    <w:rsid w:val="00EF3CBB"/>
    <w:rsid w:val="00EF53BC"/>
    <w:rsid w:val="00F001E7"/>
    <w:rsid w:val="00F05CE5"/>
    <w:rsid w:val="00F06A17"/>
    <w:rsid w:val="00F1182E"/>
    <w:rsid w:val="00F13946"/>
    <w:rsid w:val="00F23C5E"/>
    <w:rsid w:val="00F30FE9"/>
    <w:rsid w:val="00F31C92"/>
    <w:rsid w:val="00F6279F"/>
    <w:rsid w:val="00F664FD"/>
    <w:rsid w:val="00F75AE8"/>
    <w:rsid w:val="00F9121D"/>
    <w:rsid w:val="00FB0D55"/>
    <w:rsid w:val="00FB1132"/>
    <w:rsid w:val="00FB113D"/>
    <w:rsid w:val="00FB2BC2"/>
    <w:rsid w:val="00FB4E05"/>
    <w:rsid w:val="00FD2BC5"/>
    <w:rsid w:val="00FE25C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64E61"/>
  <w15:docId w15:val="{FA48C62E-3922-47B5-A927-C14AE04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5C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F05CE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0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05CE5"/>
    <w:rPr>
      <w:rFonts w:ascii="Times New Roman" w:hAnsi="Times New Roman" w:cs="Times New Roman"/>
      <w:snapToGrid w:val="0"/>
      <w:vertAlign w:val="superscript"/>
    </w:rPr>
  </w:style>
  <w:style w:type="paragraph" w:styleId="a8">
    <w:name w:val="List Paragraph"/>
    <w:aliases w:val="Абзац маркированнный"/>
    <w:basedOn w:val="a"/>
    <w:link w:val="a9"/>
    <w:uiPriority w:val="34"/>
    <w:qFormat/>
    <w:rsid w:val="00F05CE5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05C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C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D27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2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B2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4513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513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5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513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5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Абзац маркированнный Знак"/>
    <w:link w:val="a8"/>
    <w:uiPriority w:val="34"/>
    <w:locked/>
    <w:rsid w:val="00D1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F664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7DAE833A6B03ADD2FE430717328F4E77.dms.sberbank.ru/7DAE833A6B03ADD2FE430717328F4E77-D1E63CC6A2A8D94AF465EF734FB7D24B-F23BDC1E395F3228F2B3013E03860B8E/1.p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CF8796AB2ED2B3AFB9A6CD9F113882E.dms.sberbank.ru/6CF8796AB2ED2B3AFB9A6CD9F113882E-65CD3220E91943DA4F1571D4A8DC04C9-B0F9C5D75092101075FC1496D75F51E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1062-9561-4A53-85D1-CA78CB2A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Кремнева Светлана Константиновна</dc:creator>
  <cp:lastModifiedBy>Колесникова Екатерина Петровна</cp:lastModifiedBy>
  <cp:revision>2</cp:revision>
  <dcterms:created xsi:type="dcterms:W3CDTF">2023-11-30T13:55:00Z</dcterms:created>
  <dcterms:modified xsi:type="dcterms:W3CDTF">2023-11-30T13:55:00Z</dcterms:modified>
</cp:coreProperties>
</file>